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105692" w:rsidP="00033C84">
      <w:pPr>
        <w:rPr>
          <w:b/>
          <w:i/>
          <w:sz w:val="28"/>
          <w:szCs w:val="16"/>
        </w:rPr>
      </w:pPr>
      <w:r w:rsidRPr="00105692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8328C4">
        <w:rPr>
          <w:b/>
          <w:i/>
          <w:sz w:val="28"/>
          <w:szCs w:val="16"/>
        </w:rPr>
        <w:t>3</w:t>
      </w:r>
      <w:r w:rsidR="00C53333">
        <w:rPr>
          <w:b/>
          <w:i/>
          <w:sz w:val="28"/>
          <w:szCs w:val="16"/>
        </w:rPr>
        <w:t xml:space="preserve"> </w:t>
      </w:r>
      <w:r w:rsidR="002E0CE8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8328C4">
        <w:rPr>
          <w:b/>
          <w:i/>
          <w:sz w:val="28"/>
          <w:szCs w:val="16"/>
        </w:rPr>
        <w:t>0</w:t>
      </w:r>
      <w:r w:rsidR="00793D34" w:rsidRPr="008328C4">
        <w:rPr>
          <w:b/>
          <w:i/>
          <w:sz w:val="28"/>
          <w:szCs w:val="16"/>
        </w:rPr>
        <w:t>7</w:t>
      </w:r>
      <w:r>
        <w:rPr>
          <w:b/>
          <w:i/>
          <w:sz w:val="28"/>
          <w:szCs w:val="16"/>
        </w:rPr>
        <w:t>.</w:t>
      </w:r>
      <w:r w:rsidR="008328C4">
        <w:rPr>
          <w:b/>
          <w:i/>
          <w:sz w:val="28"/>
          <w:szCs w:val="16"/>
        </w:rPr>
        <w:t>02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207ACC">
        <w:rPr>
          <w:b/>
          <w:i/>
          <w:sz w:val="28"/>
          <w:szCs w:val="16"/>
        </w:rPr>
        <w:t>3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D971BF" w:rsidRPr="00D971BF" w:rsidRDefault="00033C84" w:rsidP="00D971BF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8328C4">
        <w:rPr>
          <w:szCs w:val="16"/>
        </w:rPr>
        <w:t>0</w:t>
      </w:r>
      <w:r w:rsidR="00793D34" w:rsidRPr="00793D34">
        <w:rPr>
          <w:szCs w:val="16"/>
        </w:rPr>
        <w:t>7</w:t>
      </w:r>
      <w:r w:rsidR="00500346">
        <w:rPr>
          <w:szCs w:val="16"/>
        </w:rPr>
        <w:t>.</w:t>
      </w:r>
      <w:r w:rsidR="008328C4">
        <w:rPr>
          <w:szCs w:val="16"/>
        </w:rPr>
        <w:t>02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207ACC">
        <w:rPr>
          <w:szCs w:val="16"/>
        </w:rPr>
        <w:t>3</w:t>
      </w:r>
      <w:r>
        <w:rPr>
          <w:szCs w:val="16"/>
        </w:rPr>
        <w:t>г. №</w:t>
      </w:r>
      <w:r w:rsidR="008328C4">
        <w:rPr>
          <w:szCs w:val="16"/>
        </w:rPr>
        <w:t>3</w:t>
      </w:r>
      <w:r w:rsidR="00C53333">
        <w:t xml:space="preserve">      </w:t>
      </w:r>
    </w:p>
    <w:p w:rsidR="002806FF" w:rsidRDefault="002806FF" w:rsidP="00D971BF">
      <w:pPr>
        <w:autoSpaceDE w:val="0"/>
        <w:autoSpaceDN w:val="0"/>
        <w:adjustRightInd w:val="0"/>
        <w:ind w:firstLine="720"/>
        <w:jc w:val="right"/>
      </w:pPr>
    </w:p>
    <w:p w:rsidR="008328C4" w:rsidRDefault="008328C4" w:rsidP="008328C4">
      <w:pPr>
        <w:autoSpaceDE w:val="0"/>
        <w:autoSpaceDN w:val="0"/>
        <w:adjustRightInd w:val="0"/>
        <w:ind w:firstLine="709"/>
        <w:rPr>
          <w:rFonts w:eastAsia="Calibri"/>
          <w:b/>
          <w:noProof/>
          <w:lang w:eastAsia="en-US"/>
        </w:rPr>
      </w:pPr>
      <w:r w:rsidRPr="008328C4">
        <w:rPr>
          <w:b/>
          <w:bCs/>
          <w:noProof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328C4">
        <w:rPr>
          <w:rFonts w:eastAsia="Calibri"/>
          <w:b/>
          <w:noProof/>
          <w:lang w:eastAsia="en-US"/>
        </w:rPr>
        <w:t xml:space="preserve"> </w:t>
      </w:r>
    </w:p>
    <w:p w:rsidR="008328C4" w:rsidRDefault="008328C4" w:rsidP="008328C4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noProof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noProof/>
          <w:lang w:eastAsia="en-US"/>
        </w:rPr>
      </w:pPr>
      <w:r w:rsidRPr="008328C4">
        <w:rPr>
          <w:rFonts w:eastAsia="Calibri"/>
          <w:b/>
          <w:noProof/>
          <w:lang w:eastAsia="en-US"/>
        </w:rPr>
        <w:t>Час Росреестра - в МФЦ: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lang w:eastAsia="en-US"/>
        </w:rPr>
      </w:pPr>
      <w:r w:rsidRPr="008328C4">
        <w:rPr>
          <w:rFonts w:eastAsia="Calibri"/>
          <w:b/>
          <w:noProof/>
          <w:lang w:eastAsia="en-US"/>
        </w:rPr>
        <w:t>специалисты Росреестра отвечают на вопросы заявителей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b/>
          <w:lang w:eastAsia="en-US"/>
        </w:rPr>
        <w:t xml:space="preserve">2 февраля 2023 года с 10:00 до 11:00 </w:t>
      </w:r>
      <w:r w:rsidRPr="008328C4">
        <w:rPr>
          <w:rFonts w:eastAsia="Calibri"/>
          <w:lang w:eastAsia="en-US"/>
        </w:rPr>
        <w:t>Росреестром совместно с МФЦ бесплатно проводятся консультации: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 г. Новосибирск, МФЦ «Площадь Труда», площадь Труда, 1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 г. Новосибирск, МФЦ «Советский», ул. Арбузова, 6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 г. Куйбышев, МФЦ Куйбышевского района, ул. К. Либкнехта, 1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 г. Бердск, МФЦ г. Бердска, Радужный м-н, 7, корп. 1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 с. Венгерово, МФЦ Венгеровского района, ул. Чапаева, 6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 </w:t>
      </w:r>
      <w:bookmarkStart w:id="0" w:name="_GoBack"/>
      <w:bookmarkEnd w:id="0"/>
      <w:r w:rsidRPr="008328C4">
        <w:rPr>
          <w:rFonts w:eastAsia="Calibri"/>
          <w:lang w:eastAsia="en-US"/>
        </w:rPr>
        <w:t>г. Черепаново, МФЦ Черепановского района, ул. Интернациональная, 5Б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- г. Новосибирск, МФЦ «Железнодорожный», ул. 1905 года, 83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Справка: «Час Росреестра в МФЦ» - консультации специалистов регионального Росреестра, которые проводятся каждый четверг с 10:00 до 11:00 в филиалах МФЦ.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Справочная  МФЦ:  052, www.mfc-nso.ru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Справочная Росреестра: 8 800 100 34 34.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Quattrocento Sans"/>
          <w:b/>
          <w:i/>
          <w:color w:val="000000"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8328C4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8328C4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793D34" w:rsidRPr="00793D34" w:rsidRDefault="00793D34" w:rsidP="00793D34">
      <w:pPr>
        <w:rPr>
          <w:b/>
          <w:bCs/>
          <w:sz w:val="28"/>
          <w:szCs w:val="28"/>
        </w:rPr>
      </w:pPr>
    </w:p>
    <w:p w:rsidR="008328C4" w:rsidRPr="008328C4" w:rsidRDefault="008328C4" w:rsidP="008328C4">
      <w:pPr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  <w:r w:rsidRPr="008328C4">
        <w:rPr>
          <w:rFonts w:eastAsia="Calibri"/>
          <w:b/>
          <w:bCs/>
          <w:color w:val="000000"/>
          <w:lang w:eastAsia="en-US"/>
        </w:rPr>
        <w:t>Свыше 6 тысяч новосибирцев воспользовались бесплатными консультациями регионального Росреестра</w:t>
      </w:r>
    </w:p>
    <w:p w:rsidR="008328C4" w:rsidRPr="008328C4" w:rsidRDefault="008328C4" w:rsidP="008328C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 xml:space="preserve">Росреестр – открытая служба, ежегодно несколько тысяч жителей региона получают бесплатные юридические консультации специалистов ведомства. </w:t>
      </w:r>
    </w:p>
    <w:p w:rsidR="008328C4" w:rsidRPr="008328C4" w:rsidRDefault="008328C4" w:rsidP="008328C4">
      <w:pPr>
        <w:spacing w:line="276" w:lineRule="auto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ab/>
        <w:t xml:space="preserve">В течение 2022 года специалисты новосибирского Росреестра ответили на более 6 тысяч вопросов по оформлению недвижимости. </w:t>
      </w:r>
    </w:p>
    <w:p w:rsidR="008328C4" w:rsidRPr="008328C4" w:rsidRDefault="008328C4" w:rsidP="008328C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 xml:space="preserve">Вопросы решаются в ходе телефонной связи, в том числе специально организованных «горячих» телефонных линий. Свои вопросы получатели услуг могут задать через официальную страницу Управления Росреестра </w:t>
      </w:r>
      <w:hyperlink r:id="rId8" w:history="1">
        <w:r w:rsidRPr="008328C4">
          <w:rPr>
            <w:rFonts w:eastAsia="Calibri"/>
            <w:color w:val="0000FF"/>
            <w:u w:val="single"/>
            <w:lang w:eastAsia="en-US"/>
          </w:rPr>
          <w:t>ВКонтакте</w:t>
        </w:r>
      </w:hyperlink>
      <w:r w:rsidRPr="008328C4">
        <w:rPr>
          <w:rFonts w:eastAsia="Calibri"/>
          <w:lang w:eastAsia="en-US"/>
        </w:rPr>
        <w:t xml:space="preserve">, специалисты ведомства также </w:t>
      </w:r>
      <w:r w:rsidRPr="008328C4">
        <w:rPr>
          <w:rFonts w:eastAsia="Calibri"/>
          <w:lang w:eastAsia="en-US"/>
        </w:rPr>
        <w:lastRenderedPageBreak/>
        <w:t xml:space="preserve">бесплатно консультируют в общественных приемных города Новосибирска в рамках дней бесплатной юридической помощи. </w:t>
      </w:r>
    </w:p>
    <w:p w:rsidR="008328C4" w:rsidRPr="008328C4" w:rsidRDefault="008328C4" w:rsidP="008328C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8328C4">
        <w:rPr>
          <w:rFonts w:eastAsia="Calibri"/>
          <w:lang w:eastAsia="en-US"/>
        </w:rPr>
        <w:t>В 2022 году в Новосибирске стартовал проект «Час Росреестра - в МФЦ»: еженедельно по четвергам государственные регистраторы прав проводят личные консультации в помещениях филиалов МФЦ.</w:t>
      </w:r>
    </w:p>
    <w:p w:rsidR="008328C4" w:rsidRPr="008328C4" w:rsidRDefault="008328C4" w:rsidP="008328C4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  <w:r w:rsidRPr="008328C4">
        <w:rPr>
          <w:rFonts w:eastAsia="Calibri"/>
          <w:lang w:eastAsia="en-US"/>
        </w:rPr>
        <w:t xml:space="preserve">О времени и месте консультаций можно узнать из анонсов и графиков, которые публикуются на сайте Росреестра </w:t>
      </w:r>
      <w:r w:rsidRPr="008328C4">
        <w:rPr>
          <w:rFonts w:eastAsia="Calibri"/>
          <w:i/>
          <w:lang w:eastAsia="en-US"/>
        </w:rPr>
        <w:t>(ссылка)</w:t>
      </w:r>
      <w:r w:rsidRPr="008328C4">
        <w:rPr>
          <w:rFonts w:eastAsia="Calibri"/>
          <w:lang w:eastAsia="en-US"/>
        </w:rPr>
        <w:t>, на официальных страницах новосибирского Росреестра в социальных сетях:</w:t>
      </w:r>
      <w:hyperlink r:id="rId9" w:history="1">
        <w:r w:rsidRPr="008328C4">
          <w:rPr>
            <w:rFonts w:eastAsia="Calibri"/>
            <w:color w:val="0000FF"/>
            <w:u w:val="single"/>
            <w:lang w:eastAsia="en-US"/>
          </w:rPr>
          <w:t>ВКонтакте</w:t>
        </w:r>
      </w:hyperlink>
      <w:r w:rsidRPr="008328C4">
        <w:rPr>
          <w:rFonts w:eastAsia="Calibri"/>
          <w:color w:val="0000FF"/>
          <w:u w:val="single"/>
          <w:lang w:eastAsia="en-US"/>
        </w:rPr>
        <w:t xml:space="preserve"> и Одноклассники </w:t>
      </w:r>
      <w:r w:rsidRPr="008328C4">
        <w:rPr>
          <w:rFonts w:eastAsia="Calibri"/>
          <w:i/>
          <w:color w:val="0000FF"/>
          <w:u w:val="single"/>
          <w:lang w:eastAsia="en-US"/>
        </w:rPr>
        <w:t>(ссылка</w:t>
      </w:r>
      <w:r w:rsidRPr="008328C4">
        <w:rPr>
          <w:rFonts w:eastAsia="Calibri"/>
          <w:color w:val="0000FF"/>
          <w:u w:val="single"/>
          <w:lang w:eastAsia="en-US"/>
        </w:rPr>
        <w:t>), в Телеграм-канале</w:t>
      </w:r>
      <w:r w:rsidRPr="008328C4">
        <w:rPr>
          <w:rFonts w:eastAsia="Calibri"/>
          <w:i/>
          <w:color w:val="0000FF"/>
          <w:u w:val="single"/>
          <w:lang w:eastAsia="en-US"/>
        </w:rPr>
        <w:t xml:space="preserve"> (ссылка).</w:t>
      </w:r>
    </w:p>
    <w:p w:rsidR="008328C4" w:rsidRPr="008328C4" w:rsidRDefault="008328C4" w:rsidP="008328C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8328C4">
        <w:rPr>
          <w:rFonts w:eastAsia="Calibri"/>
          <w:i/>
          <w:lang w:eastAsia="en-US"/>
        </w:rPr>
        <w:t>«Результатом работы с населением является повышение качества подготовки документов для оформления недвижимости</w:t>
      </w:r>
      <w:r w:rsidRPr="008328C4">
        <w:rPr>
          <w:rFonts w:eastAsia="Calibri"/>
          <w:lang w:eastAsia="en-US"/>
        </w:rPr>
        <w:t xml:space="preserve">, - сообщила руководитель Управления Росреестра по Новосибирской области </w:t>
      </w:r>
      <w:r w:rsidRPr="008328C4">
        <w:rPr>
          <w:rFonts w:eastAsia="Calibri"/>
          <w:b/>
          <w:lang w:eastAsia="en-US"/>
        </w:rPr>
        <w:t>Светлана Рягузова.</w:t>
      </w:r>
      <w:r w:rsidRPr="008328C4">
        <w:rPr>
          <w:rFonts w:eastAsia="Calibri"/>
          <w:lang w:eastAsia="en-US"/>
        </w:rPr>
        <w:t xml:space="preserve"> -  </w:t>
      </w:r>
      <w:r w:rsidRPr="008328C4">
        <w:rPr>
          <w:rFonts w:eastAsia="Calibri"/>
          <w:i/>
          <w:lang w:eastAsia="en-US"/>
        </w:rPr>
        <w:t>Сегодня менее 1% дел, поступающих на регистрацию недвижимости, приостанавливается, при подаче документов в электронном виде – эта доля еще ниже – 0,5%. Значительно меньше стало решений и о возврате документов без рассмотрения, что свидетельствует о повышении правовой грамотности населения».</w:t>
      </w:r>
    </w:p>
    <w:p w:rsidR="008328C4" w:rsidRPr="008328C4" w:rsidRDefault="00105692" w:rsidP="008328C4">
      <w:pPr>
        <w:spacing w:after="200" w:line="276" w:lineRule="auto"/>
        <w:jc w:val="both"/>
        <w:rPr>
          <w:rFonts w:eastAsia="Calibri"/>
          <w:color w:val="000000"/>
          <w:lang w:eastAsia="en-US"/>
        </w:rPr>
      </w:pPr>
      <w:hyperlink r:id="rId10" w:history="1">
        <w:r w:rsidR="008328C4" w:rsidRPr="008328C4">
          <w:rPr>
            <w:rFonts w:eastAsia="Calibri"/>
            <w:color w:val="0000FF"/>
            <w:u w:val="single"/>
            <w:lang w:eastAsia="en-US"/>
          </w:rPr>
          <w:t>Как задать вопрос специалистам новосибирского Росреестра</w:t>
        </w:r>
      </w:hyperlink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Quattrocento Sans"/>
          <w:b/>
          <w:i/>
          <w:color w:val="000000"/>
          <w:lang w:eastAsia="en-US"/>
        </w:rPr>
      </w:pP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8328C4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8328C4" w:rsidRPr="008328C4" w:rsidRDefault="008328C4" w:rsidP="008328C4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8328C4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8328C4" w:rsidRDefault="008328C4" w:rsidP="008328C4">
      <w:pPr>
        <w:spacing w:after="200" w:line="276" w:lineRule="auto"/>
        <w:jc w:val="both"/>
        <w:rPr>
          <w:rFonts w:eastAsia="Calibri"/>
          <w:b/>
          <w:color w:val="000000"/>
          <w:shd w:val="clear" w:color="auto" w:fill="FFFFFF"/>
          <w:lang w:eastAsia="en-US"/>
        </w:rPr>
      </w:pPr>
    </w:p>
    <w:p w:rsidR="008328C4" w:rsidRPr="008328C4" w:rsidRDefault="008328C4" w:rsidP="008328C4">
      <w:pPr>
        <w:spacing w:after="200" w:line="276" w:lineRule="auto"/>
        <w:jc w:val="center"/>
        <w:rPr>
          <w:rFonts w:eastAsia="Calibri"/>
          <w:b/>
          <w:color w:val="000000"/>
          <w:shd w:val="clear" w:color="auto" w:fill="FFFFFF"/>
          <w:lang w:eastAsia="en-US"/>
        </w:rPr>
      </w:pPr>
      <w:r w:rsidRPr="008328C4">
        <w:rPr>
          <w:rFonts w:eastAsia="Calibri"/>
          <w:b/>
          <w:color w:val="000000"/>
          <w:shd w:val="clear" w:color="auto" w:fill="FFFFFF"/>
          <w:lang w:eastAsia="en-US"/>
        </w:rPr>
        <w:t>Всероссийскую «горячую линию» проведет Росреестр в регионах</w:t>
      </w:r>
    </w:p>
    <w:p w:rsidR="008328C4" w:rsidRPr="008328C4" w:rsidRDefault="008328C4" w:rsidP="008328C4">
      <w:pPr>
        <w:spacing w:after="200"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8328C4">
        <w:rPr>
          <w:rFonts w:eastAsia="Calibri"/>
          <w:b/>
          <w:color w:val="000000"/>
          <w:shd w:val="clear" w:color="auto" w:fill="FFFFFF"/>
          <w:lang w:eastAsia="en-US"/>
        </w:rPr>
        <w:t>9 февраля с 14 до 17 часов</w:t>
      </w:r>
      <w:r w:rsidRPr="008328C4">
        <w:rPr>
          <w:rFonts w:eastAsia="Calibri"/>
          <w:color w:val="000000"/>
          <w:shd w:val="clear" w:color="auto" w:fill="FFFFFF"/>
          <w:lang w:eastAsia="en-US"/>
        </w:rPr>
        <w:t xml:space="preserve"> по местному времени в городе Новосибирске и районах Новосибирской области специалисты регионального Росреестра ответят на вопросы жителей в ходе всероссийской «горячей» телефонной линии Росреестра по вопросам оформления недвижимости: государственной регистрации прав на земельные участки, дома, квартиры, сделок с ними, регистрации в упрощенном порядке, внесения сведений в реестр недвижимости о ранее возникших правах.</w:t>
      </w:r>
    </w:p>
    <w:p w:rsidR="008328C4" w:rsidRPr="008328C4" w:rsidRDefault="008328C4" w:rsidP="008328C4">
      <w:pPr>
        <w:spacing w:after="200"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8328C4">
        <w:rPr>
          <w:rFonts w:eastAsia="Calibri"/>
          <w:color w:val="000000"/>
          <w:shd w:val="clear" w:color="auto" w:fill="FFFFFF"/>
          <w:lang w:eastAsia="en-US"/>
        </w:rPr>
        <w:t>Прием звонков будет осуществляться по нескольким телефонам: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544"/>
      </w:tblGrid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город Новосибирск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 (383) 201 57 33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город Бердск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 (383) 41 2 10 97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город Карасук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 (383) 55 40 236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Болотнинский район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 (383) 49 23 328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Венгеровский, Кыштовский, Чановский районы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val="en-US" w:eastAsia="en-US"/>
              </w:rPr>
            </w:pPr>
            <w:r w:rsidRPr="008328C4">
              <w:rPr>
                <w:rFonts w:eastAsia="Calibri"/>
                <w:lang w:eastAsia="en-US"/>
              </w:rPr>
              <w:t>8 (383)</w:t>
            </w:r>
            <w:r w:rsidRPr="008328C4">
              <w:rPr>
                <w:rFonts w:eastAsia="Calibri"/>
                <w:lang w:val="en-US" w:eastAsia="en-US"/>
              </w:rPr>
              <w:t xml:space="preserve"> 69 22 666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Искитимский район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 (383) 43 21 900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Каргатский, Убинский, Чулымский районы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 (383) 65 22 500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Кочковский, Доволенский, Краснозерский районы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lastRenderedPageBreak/>
              <w:t>8 (383) 56 20 786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lastRenderedPageBreak/>
              <w:t>Куйбышевский, Барабинский, Здвинский, Северный районы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 (383) 62 64 007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Ордынский район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 xml:space="preserve">8 (383) 59 23 563 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Татарский, Усть-Таркский районы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 (383) 64 24 065</w:t>
            </w:r>
          </w:p>
        </w:tc>
      </w:tr>
      <w:tr w:rsidR="008328C4" w:rsidRPr="008328C4" w:rsidTr="008328C4">
        <w:tc>
          <w:tcPr>
            <w:tcW w:w="5949" w:type="dxa"/>
          </w:tcPr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Черепановский, Сузунский, Маслянинский районы</w:t>
            </w:r>
          </w:p>
          <w:p w:rsidR="008328C4" w:rsidRPr="008328C4" w:rsidRDefault="008328C4" w:rsidP="008328C4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</w:tcPr>
          <w:p w:rsidR="008328C4" w:rsidRPr="008328C4" w:rsidRDefault="008328C4" w:rsidP="008328C4">
            <w:pPr>
              <w:jc w:val="center"/>
              <w:rPr>
                <w:rFonts w:eastAsia="Calibri"/>
                <w:lang w:eastAsia="en-US"/>
              </w:rPr>
            </w:pPr>
            <w:r w:rsidRPr="008328C4">
              <w:rPr>
                <w:rFonts w:eastAsia="Calibri"/>
                <w:lang w:eastAsia="en-US"/>
              </w:rPr>
              <w:t>8 (383) 45 24 285</w:t>
            </w:r>
          </w:p>
        </w:tc>
      </w:tr>
    </w:tbl>
    <w:p w:rsidR="00691CC5" w:rsidRPr="008328C4" w:rsidRDefault="00691CC5" w:rsidP="00691CC5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8328C4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691CC5" w:rsidRPr="008328C4" w:rsidRDefault="00691CC5" w:rsidP="00691CC5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8328C4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8328C4" w:rsidRPr="008328C4" w:rsidRDefault="008328C4" w:rsidP="008328C4">
      <w:pPr>
        <w:spacing w:after="200" w:line="276" w:lineRule="auto"/>
        <w:jc w:val="center"/>
        <w:rPr>
          <w:rFonts w:eastAsia="Calibri"/>
          <w:lang w:eastAsia="en-US"/>
        </w:rPr>
      </w:pPr>
    </w:p>
    <w:p w:rsidR="00691CC5" w:rsidRPr="00691CC5" w:rsidRDefault="00691CC5" w:rsidP="00691CC5">
      <w:pPr>
        <w:suppressAutoHyphens/>
        <w:jc w:val="center"/>
        <w:rPr>
          <w:color w:val="000000"/>
          <w:lang w:eastAsia="ar-SA"/>
        </w:rPr>
      </w:pPr>
      <w:r w:rsidRPr="00691CC5">
        <w:rPr>
          <w:color w:val="000000"/>
          <w:lang w:eastAsia="ar-SA"/>
        </w:rPr>
        <w:t>АДМИНИСТРАЦИЯ</w:t>
      </w:r>
    </w:p>
    <w:p w:rsidR="00691CC5" w:rsidRPr="00691CC5" w:rsidRDefault="00691CC5" w:rsidP="00691CC5">
      <w:pPr>
        <w:suppressAutoHyphens/>
        <w:jc w:val="center"/>
        <w:rPr>
          <w:b/>
          <w:color w:val="000000"/>
          <w:lang w:eastAsia="ar-SA"/>
        </w:rPr>
      </w:pPr>
      <w:r w:rsidRPr="00691CC5">
        <w:rPr>
          <w:color w:val="000000"/>
          <w:lang w:eastAsia="ar-SA"/>
        </w:rPr>
        <w:t>МАЙСКОГО СЕЛЬСОВЕТА</w:t>
      </w:r>
    </w:p>
    <w:p w:rsidR="00691CC5" w:rsidRPr="00691CC5" w:rsidRDefault="00691CC5" w:rsidP="00691CC5">
      <w:pPr>
        <w:suppressAutoHyphens/>
        <w:jc w:val="center"/>
        <w:rPr>
          <w:color w:val="000000"/>
          <w:lang w:eastAsia="ar-SA"/>
        </w:rPr>
      </w:pPr>
      <w:r w:rsidRPr="00691CC5">
        <w:rPr>
          <w:color w:val="000000"/>
          <w:lang w:eastAsia="ar-SA"/>
        </w:rPr>
        <w:t>КРАСНОЗЕРСКОГО РАЙОНА</w:t>
      </w:r>
    </w:p>
    <w:p w:rsidR="00691CC5" w:rsidRPr="00691CC5" w:rsidRDefault="00691CC5" w:rsidP="00691CC5">
      <w:pPr>
        <w:suppressAutoHyphens/>
        <w:jc w:val="center"/>
        <w:rPr>
          <w:color w:val="000000"/>
          <w:lang w:eastAsia="ar-SA"/>
        </w:rPr>
      </w:pPr>
      <w:r w:rsidRPr="00691CC5">
        <w:rPr>
          <w:color w:val="000000"/>
          <w:lang w:eastAsia="ar-SA"/>
        </w:rPr>
        <w:t>НОВОСИБИРСКОЙ ОБЛАСТИ</w:t>
      </w:r>
    </w:p>
    <w:p w:rsidR="00691CC5" w:rsidRPr="00691CC5" w:rsidRDefault="00691CC5" w:rsidP="00691CC5">
      <w:pPr>
        <w:suppressAutoHyphens/>
        <w:jc w:val="center"/>
        <w:rPr>
          <w:color w:val="000000"/>
          <w:lang w:eastAsia="ar-SA"/>
        </w:rPr>
      </w:pPr>
      <w:r w:rsidRPr="00691CC5">
        <w:rPr>
          <w:color w:val="000000"/>
          <w:lang w:eastAsia="ar-SA"/>
        </w:rPr>
        <w:t>ПОСТАНОВЛЕНИЕ</w:t>
      </w:r>
    </w:p>
    <w:p w:rsidR="00691CC5" w:rsidRPr="00691CC5" w:rsidRDefault="00691CC5" w:rsidP="00691CC5">
      <w:pPr>
        <w:suppressAutoHyphens/>
        <w:rPr>
          <w:color w:val="000000"/>
          <w:lang w:eastAsia="ar-SA"/>
        </w:rPr>
      </w:pPr>
      <w:r w:rsidRPr="00691CC5">
        <w:rPr>
          <w:color w:val="000000"/>
          <w:lang w:eastAsia="ar-SA"/>
        </w:rPr>
        <w:t>От  01.02.2023                                с.Майское                                               № 11</w:t>
      </w:r>
    </w:p>
    <w:p w:rsidR="00691CC5" w:rsidRPr="00691CC5" w:rsidRDefault="00691CC5" w:rsidP="00691CC5">
      <w:pPr>
        <w:suppressAutoHyphens/>
        <w:rPr>
          <w:color w:val="00000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</w:tblGrid>
      <w:tr w:rsidR="00691CC5" w:rsidRPr="00691CC5" w:rsidTr="00D5236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91CC5" w:rsidRPr="00691CC5" w:rsidRDefault="00691CC5" w:rsidP="00691CC5">
            <w:pPr>
              <w:jc w:val="both"/>
            </w:pPr>
            <w:r w:rsidRPr="00691CC5">
              <w:t>О проведении работ по очистке крыш от снега и наледей</w:t>
            </w:r>
          </w:p>
        </w:tc>
      </w:tr>
    </w:tbl>
    <w:p w:rsidR="00691CC5" w:rsidRPr="00691CC5" w:rsidRDefault="00691CC5" w:rsidP="00691CC5"/>
    <w:p w:rsidR="00691CC5" w:rsidRPr="00691CC5" w:rsidRDefault="00691CC5" w:rsidP="00691CC5">
      <w:pPr>
        <w:ind w:firstLine="708"/>
        <w:jc w:val="both"/>
      </w:pPr>
      <w:r w:rsidRPr="00691CC5">
        <w:t>В целях предупреждения возможности несчастных случаев на территории Майского сельсовета Краснозерского района Новосибирской области по причине несвоевременной очистки крыш административных зданий и жилых домов от снега и наледей.</w:t>
      </w:r>
    </w:p>
    <w:p w:rsidR="00691CC5" w:rsidRPr="00691CC5" w:rsidRDefault="00691CC5" w:rsidP="00691CC5">
      <w:r w:rsidRPr="00691CC5">
        <w:tab/>
        <w:t>ПОСТАНОВЛЯЮ:</w:t>
      </w:r>
    </w:p>
    <w:p w:rsidR="00691CC5" w:rsidRPr="00691CC5" w:rsidRDefault="00691CC5" w:rsidP="00691CC5">
      <w:pPr>
        <w:jc w:val="both"/>
        <w:rPr>
          <w:color w:val="000000"/>
          <w:shd w:val="clear" w:color="auto" w:fill="FFFFFF"/>
        </w:rPr>
      </w:pPr>
      <w:r w:rsidRPr="00691CC5">
        <w:rPr>
          <w:rFonts w:ascii="Arial" w:hAnsi="Arial" w:cs="Arial"/>
          <w:shd w:val="clear" w:color="auto" w:fill="FFFFFF"/>
        </w:rPr>
        <w:tab/>
      </w:r>
      <w:r w:rsidRPr="00691CC5">
        <w:rPr>
          <w:color w:val="000000"/>
          <w:shd w:val="clear" w:color="auto" w:fill="FFFFFF"/>
        </w:rPr>
        <w:t xml:space="preserve">1.Рекомендовать руководителям предприятий, учреждений, организаций независимо от форм собственности, собственникам индивидуальных жилых домов, </w:t>
      </w:r>
      <w:r w:rsidRPr="00691CC5">
        <w:rPr>
          <w:rFonts w:ascii="Arial" w:hAnsi="Arial" w:cs="Arial"/>
          <w:color w:val="3C3C3C"/>
          <w:shd w:val="clear" w:color="auto" w:fill="FFFFFF"/>
        </w:rPr>
        <w:t xml:space="preserve"> </w:t>
      </w:r>
      <w:r w:rsidRPr="00691CC5">
        <w:rPr>
          <w:color w:val="000000"/>
          <w:shd w:val="clear" w:color="auto" w:fill="FFFFFF"/>
        </w:rPr>
        <w:t>расположенных на территории Майского сельсовета Краснозерского района Новосибирской области:</w:t>
      </w:r>
    </w:p>
    <w:p w:rsidR="00691CC5" w:rsidRPr="00691CC5" w:rsidRDefault="00691CC5" w:rsidP="00691CC5">
      <w:pPr>
        <w:jc w:val="both"/>
        <w:rPr>
          <w:color w:val="000000"/>
          <w:shd w:val="clear" w:color="auto" w:fill="FFFFFF"/>
        </w:rPr>
      </w:pPr>
      <w:r w:rsidRPr="00691CC5">
        <w:rPr>
          <w:color w:val="000000"/>
        </w:rPr>
        <w:tab/>
      </w:r>
      <w:r w:rsidRPr="00691CC5">
        <w:rPr>
          <w:color w:val="000000"/>
          <w:shd w:val="clear" w:color="auto" w:fill="FFFFFF"/>
        </w:rPr>
        <w:t xml:space="preserve">1.1.Организовать уборку снега и образовавшейся наледи с крыш  зданий и сооружений. </w:t>
      </w:r>
    </w:p>
    <w:p w:rsidR="00691CC5" w:rsidRPr="00691CC5" w:rsidRDefault="00691CC5" w:rsidP="00691CC5">
      <w:pPr>
        <w:jc w:val="both"/>
        <w:rPr>
          <w:shd w:val="clear" w:color="auto" w:fill="FFFFFF"/>
        </w:rPr>
      </w:pPr>
      <w:r w:rsidRPr="00691CC5">
        <w:tab/>
      </w:r>
      <w:r w:rsidRPr="00691CC5">
        <w:rPr>
          <w:shd w:val="clear" w:color="auto" w:fill="FFFFFF"/>
        </w:rPr>
        <w:t>1.2. Выполнение работ производить в светлое время суток, обеспечив безопасность движения транспорта, пешеходов, сохранность зеленых насаждений и другого имущества (воздушных линий наружного освещения, дорожных знаков и других).</w:t>
      </w:r>
    </w:p>
    <w:p w:rsidR="00691CC5" w:rsidRPr="00691CC5" w:rsidRDefault="00691CC5" w:rsidP="00691CC5">
      <w:pPr>
        <w:jc w:val="both"/>
        <w:rPr>
          <w:shd w:val="clear" w:color="auto" w:fill="FFFFFF"/>
        </w:rPr>
      </w:pPr>
      <w:r w:rsidRPr="00691CC5">
        <w:tab/>
      </w:r>
      <w:r w:rsidRPr="00691CC5">
        <w:rPr>
          <w:shd w:val="clear" w:color="auto" w:fill="FFFFFF"/>
        </w:rPr>
        <w:t>1.3. На местах очистки устанавливать знаки, запрещающие пешеходное движение, и ограждения, для предупреждения пешеходов и водителей автотранспорта.</w:t>
      </w:r>
      <w:r w:rsidRPr="00691CC5">
        <w:br/>
      </w:r>
      <w:r w:rsidRPr="00691CC5">
        <w:tab/>
        <w:t>2. Опубликовать настоящее постановление в периодическом печатном издании «Бюллетень органов местного самоуправления Майского сельсовета» и разместить на официальном сайте администрации Майского сельсовета Краснозерского района Новосибирской области.</w:t>
      </w:r>
    </w:p>
    <w:p w:rsidR="00691CC5" w:rsidRPr="00691CC5" w:rsidRDefault="00691CC5" w:rsidP="00691CC5">
      <w:pPr>
        <w:jc w:val="both"/>
      </w:pPr>
      <w:r w:rsidRPr="00691CC5">
        <w:tab/>
        <w:t>3.Контроль за исполнением постановления оставляю за собой.</w:t>
      </w:r>
    </w:p>
    <w:p w:rsidR="00691CC5" w:rsidRPr="00691CC5" w:rsidRDefault="00691CC5" w:rsidP="00691CC5">
      <w:pPr>
        <w:autoSpaceDE w:val="0"/>
        <w:autoSpaceDN w:val="0"/>
        <w:adjustRightInd w:val="0"/>
        <w:spacing w:after="200"/>
        <w:jc w:val="both"/>
      </w:pPr>
    </w:p>
    <w:p w:rsidR="00691CC5" w:rsidRPr="00691CC5" w:rsidRDefault="00691CC5" w:rsidP="00691CC5">
      <w:pPr>
        <w:suppressAutoHyphens/>
        <w:rPr>
          <w:color w:val="000000"/>
          <w:lang w:eastAsia="ar-SA"/>
        </w:rPr>
      </w:pPr>
      <w:r w:rsidRPr="00691CC5">
        <w:rPr>
          <w:color w:val="000000"/>
          <w:lang w:eastAsia="ar-SA"/>
        </w:rPr>
        <w:t xml:space="preserve">Глава  Майского сельсовета                                                     Евтушенко О.В.              </w:t>
      </w:r>
    </w:p>
    <w:p w:rsidR="00691CC5" w:rsidRPr="00691CC5" w:rsidRDefault="00691CC5" w:rsidP="00691CC5">
      <w:pPr>
        <w:suppressAutoHyphens/>
        <w:rPr>
          <w:color w:val="000000"/>
          <w:lang w:eastAsia="ar-SA"/>
        </w:rPr>
      </w:pPr>
      <w:r w:rsidRPr="00691CC5">
        <w:rPr>
          <w:color w:val="000000"/>
          <w:lang w:eastAsia="ar-SA"/>
        </w:rPr>
        <w:t xml:space="preserve">Краснозерского района     </w:t>
      </w:r>
    </w:p>
    <w:p w:rsidR="00793D34" w:rsidRPr="00691CC5" w:rsidRDefault="00691CC5" w:rsidP="00691CC5">
      <w:pPr>
        <w:suppressAutoHyphens/>
        <w:rPr>
          <w:color w:val="000000"/>
          <w:sz w:val="28"/>
          <w:szCs w:val="28"/>
          <w:lang w:eastAsia="ar-SA"/>
        </w:rPr>
      </w:pPr>
      <w:r w:rsidRPr="00691CC5">
        <w:rPr>
          <w:color w:val="000000"/>
          <w:lang w:eastAsia="ar-SA"/>
        </w:rPr>
        <w:t xml:space="preserve">Новосибирской области  </w:t>
      </w:r>
      <w:r w:rsidRPr="00691CC5">
        <w:rPr>
          <w:color w:val="000000"/>
          <w:sz w:val="28"/>
          <w:szCs w:val="28"/>
          <w:lang w:eastAsia="ar-SA"/>
        </w:rPr>
        <w:t xml:space="preserve">                            </w:t>
      </w:r>
      <w:r>
        <w:rPr>
          <w:color w:val="000000"/>
          <w:sz w:val="28"/>
          <w:szCs w:val="28"/>
          <w:lang w:eastAsia="ar-SA"/>
        </w:rPr>
        <w:t xml:space="preserve">                     </w:t>
      </w:r>
    </w:p>
    <w:p w:rsidR="00207ACC" w:rsidRPr="00207ACC" w:rsidRDefault="00207ACC" w:rsidP="00207ACC">
      <w:pPr>
        <w:autoSpaceDE w:val="0"/>
        <w:autoSpaceDN w:val="0"/>
        <w:adjustRightInd w:val="0"/>
        <w:ind w:firstLine="720"/>
        <w:jc w:val="right"/>
        <w:rPr>
          <w:rFonts w:eastAsia="Calibri"/>
          <w:b/>
          <w:lang w:eastAsia="en-US"/>
        </w:rPr>
      </w:pPr>
      <w:r w:rsidRPr="00207ACC">
        <w:rPr>
          <w:b/>
        </w:rPr>
        <w:t>Учредители: а</w:t>
      </w:r>
      <w:r w:rsidRPr="00207ACC">
        <w:t xml:space="preserve">дминистрация Майского сельсовета,                                                                                             </w:t>
      </w:r>
    </w:p>
    <w:p w:rsidR="00207ACC" w:rsidRPr="00207ACC" w:rsidRDefault="00207ACC" w:rsidP="00207ACC">
      <w:pPr>
        <w:ind w:left="360"/>
        <w:jc w:val="right"/>
      </w:pPr>
      <w:r w:rsidRPr="00207ACC">
        <w:t xml:space="preserve">  Совета депутатов Майского сельсовета</w:t>
      </w:r>
    </w:p>
    <w:p w:rsidR="00207ACC" w:rsidRPr="00207ACC" w:rsidRDefault="00207ACC" w:rsidP="00207AC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A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Адрес редакционного Совета: </w:t>
      </w:r>
      <w:r w:rsidRPr="00207ACC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207ACC" w:rsidRPr="00207ACC" w:rsidRDefault="00207ACC" w:rsidP="00207AC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ACC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207ACC" w:rsidRPr="00207ACC" w:rsidRDefault="00691CC5" w:rsidP="00207ACC">
      <w:pPr>
        <w:tabs>
          <w:tab w:val="left" w:pos="6825"/>
        </w:tabs>
        <w:jc w:val="right"/>
        <w:sectPr w:rsidR="00207ACC" w:rsidRPr="00207ACC" w:rsidSect="00207ACC">
          <w:footerReference w:type="even" r:id="rId11"/>
          <w:footerReference w:type="default" r:id="rId12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691CC5"/>
    <w:sectPr w:rsidR="00C419AC" w:rsidRPr="00FA7A16" w:rsidSect="008A7BAD">
      <w:headerReference w:type="first" r:id="rId13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FC" w:rsidRDefault="00A814FC" w:rsidP="00F60794">
      <w:r>
        <w:separator/>
      </w:r>
    </w:p>
  </w:endnote>
  <w:endnote w:type="continuationSeparator" w:id="1">
    <w:p w:rsidR="00A814FC" w:rsidRDefault="00A814FC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CC" w:rsidRDefault="00105692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207ACC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07ACC" w:rsidRDefault="00207ACC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CC" w:rsidRDefault="00207ACC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FC" w:rsidRDefault="00A814FC" w:rsidP="00F60794">
      <w:r>
        <w:separator/>
      </w:r>
    </w:p>
  </w:footnote>
  <w:footnote w:type="continuationSeparator" w:id="1">
    <w:p w:rsidR="00A814FC" w:rsidRDefault="00A814FC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5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2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9"/>
  </w:num>
  <w:num w:numId="4">
    <w:abstractNumId w:val="4"/>
  </w:num>
  <w:num w:numId="5">
    <w:abstractNumId w:val="23"/>
  </w:num>
  <w:num w:numId="6">
    <w:abstractNumId w:val="5"/>
  </w:num>
  <w:num w:numId="7">
    <w:abstractNumId w:val="15"/>
  </w:num>
  <w:num w:numId="8">
    <w:abstractNumId w:val="20"/>
  </w:num>
  <w:num w:numId="9">
    <w:abstractNumId w:val="22"/>
  </w:num>
  <w:num w:numId="10">
    <w:abstractNumId w:val="16"/>
  </w:num>
  <w:num w:numId="11">
    <w:abstractNumId w:val="3"/>
    <w:lvlOverride w:ilvl="0">
      <w:startOverride w:val="1"/>
    </w:lvlOverride>
  </w:num>
  <w:num w:numId="12">
    <w:abstractNumId w:val="13"/>
  </w:num>
  <w:num w:numId="13">
    <w:abstractNumId w:val="14"/>
  </w:num>
  <w:num w:numId="14">
    <w:abstractNumId w:val="12"/>
  </w:num>
  <w:num w:numId="15">
    <w:abstractNumId w:val="8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7"/>
  </w:num>
  <w:num w:numId="24">
    <w:abstractNumId w:val="1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126D"/>
    <w:rsid w:val="00064A77"/>
    <w:rsid w:val="00077958"/>
    <w:rsid w:val="00081315"/>
    <w:rsid w:val="000B004D"/>
    <w:rsid w:val="000B7406"/>
    <w:rsid w:val="000C1CAB"/>
    <w:rsid w:val="000C4B47"/>
    <w:rsid w:val="000E4F8E"/>
    <w:rsid w:val="000F1BA7"/>
    <w:rsid w:val="000F61DF"/>
    <w:rsid w:val="000F6C38"/>
    <w:rsid w:val="001020BB"/>
    <w:rsid w:val="00105692"/>
    <w:rsid w:val="00121198"/>
    <w:rsid w:val="00124D4E"/>
    <w:rsid w:val="00125FD2"/>
    <w:rsid w:val="00126735"/>
    <w:rsid w:val="00130F16"/>
    <w:rsid w:val="00135172"/>
    <w:rsid w:val="00150D12"/>
    <w:rsid w:val="001641A6"/>
    <w:rsid w:val="001854B7"/>
    <w:rsid w:val="001969F5"/>
    <w:rsid w:val="001A159F"/>
    <w:rsid w:val="001A44CB"/>
    <w:rsid w:val="001B061A"/>
    <w:rsid w:val="001B144B"/>
    <w:rsid w:val="001B53CE"/>
    <w:rsid w:val="001E41A9"/>
    <w:rsid w:val="001E49CC"/>
    <w:rsid w:val="001F2EBE"/>
    <w:rsid w:val="00202A84"/>
    <w:rsid w:val="00207ACC"/>
    <w:rsid w:val="00214928"/>
    <w:rsid w:val="00221268"/>
    <w:rsid w:val="00221AC8"/>
    <w:rsid w:val="002223E4"/>
    <w:rsid w:val="0024295A"/>
    <w:rsid w:val="00272CB8"/>
    <w:rsid w:val="002806FF"/>
    <w:rsid w:val="002964FF"/>
    <w:rsid w:val="00296802"/>
    <w:rsid w:val="00296A91"/>
    <w:rsid w:val="002C3639"/>
    <w:rsid w:val="002E0CE8"/>
    <w:rsid w:val="002F02E5"/>
    <w:rsid w:val="002F114B"/>
    <w:rsid w:val="002F125B"/>
    <w:rsid w:val="003115C4"/>
    <w:rsid w:val="00315FB4"/>
    <w:rsid w:val="003233F1"/>
    <w:rsid w:val="0034051E"/>
    <w:rsid w:val="00387578"/>
    <w:rsid w:val="003A1449"/>
    <w:rsid w:val="003E0C34"/>
    <w:rsid w:val="003E563D"/>
    <w:rsid w:val="003F4603"/>
    <w:rsid w:val="00400A07"/>
    <w:rsid w:val="0041266E"/>
    <w:rsid w:val="0042446D"/>
    <w:rsid w:val="0043458E"/>
    <w:rsid w:val="0043627C"/>
    <w:rsid w:val="00437353"/>
    <w:rsid w:val="00442B55"/>
    <w:rsid w:val="004560A0"/>
    <w:rsid w:val="00464AB3"/>
    <w:rsid w:val="00466536"/>
    <w:rsid w:val="0047231F"/>
    <w:rsid w:val="00497FDD"/>
    <w:rsid w:val="004A1AEE"/>
    <w:rsid w:val="004B00EC"/>
    <w:rsid w:val="004D3992"/>
    <w:rsid w:val="004F0063"/>
    <w:rsid w:val="004F25A5"/>
    <w:rsid w:val="00500346"/>
    <w:rsid w:val="00506FAA"/>
    <w:rsid w:val="00512668"/>
    <w:rsid w:val="00515560"/>
    <w:rsid w:val="0052242B"/>
    <w:rsid w:val="00524EB4"/>
    <w:rsid w:val="00530D3D"/>
    <w:rsid w:val="00534A82"/>
    <w:rsid w:val="00554A4D"/>
    <w:rsid w:val="0057589B"/>
    <w:rsid w:val="00576256"/>
    <w:rsid w:val="00587FB0"/>
    <w:rsid w:val="00590AB1"/>
    <w:rsid w:val="00597186"/>
    <w:rsid w:val="005C3C4B"/>
    <w:rsid w:val="005D4473"/>
    <w:rsid w:val="00603E55"/>
    <w:rsid w:val="006076D6"/>
    <w:rsid w:val="006170D8"/>
    <w:rsid w:val="00635EFA"/>
    <w:rsid w:val="00650F66"/>
    <w:rsid w:val="006526FC"/>
    <w:rsid w:val="0067165C"/>
    <w:rsid w:val="00691CC5"/>
    <w:rsid w:val="00694926"/>
    <w:rsid w:val="006951BB"/>
    <w:rsid w:val="006954D6"/>
    <w:rsid w:val="00697C88"/>
    <w:rsid w:val="006A0301"/>
    <w:rsid w:val="006A3E46"/>
    <w:rsid w:val="006A759E"/>
    <w:rsid w:val="006B3600"/>
    <w:rsid w:val="006D1C8C"/>
    <w:rsid w:val="006E06B2"/>
    <w:rsid w:val="006F261D"/>
    <w:rsid w:val="00707F02"/>
    <w:rsid w:val="0072425F"/>
    <w:rsid w:val="007321E9"/>
    <w:rsid w:val="0073328A"/>
    <w:rsid w:val="007557CB"/>
    <w:rsid w:val="007624CD"/>
    <w:rsid w:val="0076370A"/>
    <w:rsid w:val="0076447B"/>
    <w:rsid w:val="00780B7D"/>
    <w:rsid w:val="00783AE0"/>
    <w:rsid w:val="00793D34"/>
    <w:rsid w:val="00794DEA"/>
    <w:rsid w:val="007C2FF3"/>
    <w:rsid w:val="007C65A6"/>
    <w:rsid w:val="007D4DB8"/>
    <w:rsid w:val="007E1670"/>
    <w:rsid w:val="007E20F6"/>
    <w:rsid w:val="007E4BB2"/>
    <w:rsid w:val="007F103B"/>
    <w:rsid w:val="008062AE"/>
    <w:rsid w:val="00822DA0"/>
    <w:rsid w:val="008328C4"/>
    <w:rsid w:val="00834D40"/>
    <w:rsid w:val="008410F4"/>
    <w:rsid w:val="00841591"/>
    <w:rsid w:val="008432C8"/>
    <w:rsid w:val="00847216"/>
    <w:rsid w:val="0088137E"/>
    <w:rsid w:val="00882F29"/>
    <w:rsid w:val="00886320"/>
    <w:rsid w:val="008A7BAD"/>
    <w:rsid w:val="008B25DF"/>
    <w:rsid w:val="008C76E3"/>
    <w:rsid w:val="008E0EB6"/>
    <w:rsid w:val="008F4D53"/>
    <w:rsid w:val="008F6559"/>
    <w:rsid w:val="00915BF2"/>
    <w:rsid w:val="0092499D"/>
    <w:rsid w:val="00927E49"/>
    <w:rsid w:val="00970849"/>
    <w:rsid w:val="00973824"/>
    <w:rsid w:val="00987FAD"/>
    <w:rsid w:val="009B0EA1"/>
    <w:rsid w:val="009F4346"/>
    <w:rsid w:val="00A02C9F"/>
    <w:rsid w:val="00A20CC3"/>
    <w:rsid w:val="00A222BF"/>
    <w:rsid w:val="00A40536"/>
    <w:rsid w:val="00A56487"/>
    <w:rsid w:val="00A775C6"/>
    <w:rsid w:val="00A814FC"/>
    <w:rsid w:val="00A83522"/>
    <w:rsid w:val="00A87510"/>
    <w:rsid w:val="00A87723"/>
    <w:rsid w:val="00A939F8"/>
    <w:rsid w:val="00AA3208"/>
    <w:rsid w:val="00AA378D"/>
    <w:rsid w:val="00AA6ACE"/>
    <w:rsid w:val="00AB3960"/>
    <w:rsid w:val="00AC4033"/>
    <w:rsid w:val="00AC4BA0"/>
    <w:rsid w:val="00AD7939"/>
    <w:rsid w:val="00AF7296"/>
    <w:rsid w:val="00B03F12"/>
    <w:rsid w:val="00B830F1"/>
    <w:rsid w:val="00B923CE"/>
    <w:rsid w:val="00B93E14"/>
    <w:rsid w:val="00BA7B76"/>
    <w:rsid w:val="00BB1958"/>
    <w:rsid w:val="00BB6DAF"/>
    <w:rsid w:val="00BC4E28"/>
    <w:rsid w:val="00BD0E32"/>
    <w:rsid w:val="00BD245F"/>
    <w:rsid w:val="00BD286F"/>
    <w:rsid w:val="00BD47B6"/>
    <w:rsid w:val="00BE11E5"/>
    <w:rsid w:val="00BE1B47"/>
    <w:rsid w:val="00BE4995"/>
    <w:rsid w:val="00C024CA"/>
    <w:rsid w:val="00C15053"/>
    <w:rsid w:val="00C22242"/>
    <w:rsid w:val="00C357FF"/>
    <w:rsid w:val="00C36B42"/>
    <w:rsid w:val="00C419AC"/>
    <w:rsid w:val="00C53333"/>
    <w:rsid w:val="00C57C6C"/>
    <w:rsid w:val="00C57E5E"/>
    <w:rsid w:val="00C631B5"/>
    <w:rsid w:val="00C635D1"/>
    <w:rsid w:val="00C667B6"/>
    <w:rsid w:val="00C766F5"/>
    <w:rsid w:val="00C82C44"/>
    <w:rsid w:val="00C922FC"/>
    <w:rsid w:val="00C97516"/>
    <w:rsid w:val="00CA4F0A"/>
    <w:rsid w:val="00CA55E6"/>
    <w:rsid w:val="00CA7049"/>
    <w:rsid w:val="00CB31D2"/>
    <w:rsid w:val="00CB61B7"/>
    <w:rsid w:val="00CE45C7"/>
    <w:rsid w:val="00D21ED7"/>
    <w:rsid w:val="00D424D6"/>
    <w:rsid w:val="00D670AD"/>
    <w:rsid w:val="00D676B9"/>
    <w:rsid w:val="00D82B1B"/>
    <w:rsid w:val="00D971BF"/>
    <w:rsid w:val="00DB2ED3"/>
    <w:rsid w:val="00DC466F"/>
    <w:rsid w:val="00DC4B7E"/>
    <w:rsid w:val="00DC6A3C"/>
    <w:rsid w:val="00DD643F"/>
    <w:rsid w:val="00DE570B"/>
    <w:rsid w:val="00DE5ABE"/>
    <w:rsid w:val="00E25878"/>
    <w:rsid w:val="00E41A6D"/>
    <w:rsid w:val="00E4562E"/>
    <w:rsid w:val="00E500CB"/>
    <w:rsid w:val="00E54438"/>
    <w:rsid w:val="00E66EAB"/>
    <w:rsid w:val="00E77E57"/>
    <w:rsid w:val="00E83848"/>
    <w:rsid w:val="00E95FDE"/>
    <w:rsid w:val="00E960E6"/>
    <w:rsid w:val="00E97355"/>
    <w:rsid w:val="00EB4720"/>
    <w:rsid w:val="00EC74F8"/>
    <w:rsid w:val="00EE4B79"/>
    <w:rsid w:val="00EE6CEF"/>
    <w:rsid w:val="00F02070"/>
    <w:rsid w:val="00F02D90"/>
    <w:rsid w:val="00F51DBB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7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sreestr.gov.ru/press/archive/reg/kak-zadat-vopros-spetsialistam-novosibirskogo-rosreest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_n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34</cp:revision>
  <cp:lastPrinted>2022-12-01T02:20:00Z</cp:lastPrinted>
  <dcterms:created xsi:type="dcterms:W3CDTF">2022-09-07T07:48:00Z</dcterms:created>
  <dcterms:modified xsi:type="dcterms:W3CDTF">2023-02-10T03:51:00Z</dcterms:modified>
</cp:coreProperties>
</file>