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9B6F55" w:rsidP="00033C84">
      <w:pPr>
        <w:rPr>
          <w:b/>
          <w:i/>
          <w:sz w:val="28"/>
          <w:szCs w:val="16"/>
        </w:rPr>
      </w:pPr>
      <w:r w:rsidRPr="009B6F55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3F1EE9">
        <w:rPr>
          <w:b/>
          <w:i/>
          <w:sz w:val="28"/>
          <w:szCs w:val="16"/>
        </w:rPr>
        <w:t>6</w:t>
      </w:r>
      <w:r>
        <w:rPr>
          <w:b/>
          <w:i/>
          <w:sz w:val="28"/>
          <w:szCs w:val="16"/>
        </w:rPr>
        <w:t xml:space="preserve">  от</w:t>
      </w:r>
      <w:r w:rsidR="00C024CA">
        <w:rPr>
          <w:b/>
          <w:i/>
          <w:sz w:val="28"/>
          <w:szCs w:val="16"/>
        </w:rPr>
        <w:t xml:space="preserve"> </w:t>
      </w:r>
      <w:r w:rsidR="003F1EE9">
        <w:rPr>
          <w:b/>
          <w:i/>
          <w:sz w:val="28"/>
          <w:szCs w:val="16"/>
        </w:rPr>
        <w:t>0</w:t>
      </w:r>
      <w:r w:rsidR="0042008C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>.0</w:t>
      </w:r>
      <w:r w:rsidR="003F1EE9">
        <w:rPr>
          <w:b/>
          <w:i/>
          <w:sz w:val="28"/>
          <w:szCs w:val="16"/>
        </w:rPr>
        <w:t>4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3F1EE9">
        <w:rPr>
          <w:szCs w:val="16"/>
        </w:rPr>
        <w:t>0</w:t>
      </w:r>
      <w:r w:rsidR="0042008C">
        <w:rPr>
          <w:szCs w:val="16"/>
        </w:rPr>
        <w:t>5</w:t>
      </w:r>
      <w:r>
        <w:rPr>
          <w:szCs w:val="16"/>
        </w:rPr>
        <w:t>.0</w:t>
      </w:r>
      <w:r w:rsidR="0042008C">
        <w:rPr>
          <w:szCs w:val="16"/>
        </w:rPr>
        <w:t>4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3F1EE9">
        <w:rPr>
          <w:szCs w:val="16"/>
        </w:rPr>
        <w:t>6</w:t>
      </w:r>
    </w:p>
    <w:p w:rsidR="00CA55E6" w:rsidRDefault="00CA55E6" w:rsidP="00CA55E6">
      <w:pPr>
        <w:rPr>
          <w:sz w:val="28"/>
          <w:szCs w:val="28"/>
        </w:rPr>
      </w:pPr>
    </w:p>
    <w:p w:rsidR="00012D91" w:rsidRDefault="00927E49" w:rsidP="00012D91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="00012D91">
        <w:rPr>
          <w:sz w:val="28"/>
          <w:szCs w:val="28"/>
        </w:rPr>
        <w:t xml:space="preserve"> </w:t>
      </w:r>
    </w:p>
    <w:p w:rsidR="003F1EE9" w:rsidRPr="003F1EE9" w:rsidRDefault="00CA55E6" w:rsidP="003F1EE9">
      <w:pPr>
        <w:jc w:val="center"/>
      </w:pPr>
      <w:r w:rsidRPr="00576256">
        <w:t xml:space="preserve">  </w:t>
      </w:r>
      <w:r w:rsidR="003F1EE9" w:rsidRPr="003F1EE9">
        <w:t>СОВЕТ ДЕПУТАТОВ</w:t>
      </w:r>
    </w:p>
    <w:p w:rsidR="003F1EE9" w:rsidRPr="003F1EE9" w:rsidRDefault="003F1EE9" w:rsidP="003F1EE9">
      <w:pPr>
        <w:jc w:val="center"/>
      </w:pPr>
      <w:r w:rsidRPr="003F1EE9">
        <w:t>МАЙСКОГО СЕЛЬСОВЕТА</w:t>
      </w:r>
    </w:p>
    <w:p w:rsidR="003F1EE9" w:rsidRPr="003F1EE9" w:rsidRDefault="003F1EE9" w:rsidP="003F1EE9">
      <w:pPr>
        <w:jc w:val="center"/>
      </w:pPr>
      <w:r w:rsidRPr="003F1EE9">
        <w:t xml:space="preserve">КРАСНОЗЕРСКОГО РАЙОНА </w:t>
      </w:r>
    </w:p>
    <w:p w:rsidR="003F1EE9" w:rsidRPr="003F1EE9" w:rsidRDefault="003F1EE9" w:rsidP="003F1EE9">
      <w:pPr>
        <w:jc w:val="center"/>
      </w:pPr>
      <w:r w:rsidRPr="003F1EE9">
        <w:t>НОВОСИБИРСКОЙ ОБЛАСТИ</w:t>
      </w:r>
    </w:p>
    <w:p w:rsidR="003F1EE9" w:rsidRPr="003F1EE9" w:rsidRDefault="003F1EE9" w:rsidP="003F1EE9">
      <w:pPr>
        <w:jc w:val="center"/>
      </w:pPr>
      <w:r w:rsidRPr="003F1EE9">
        <w:t>шестого созыва</w:t>
      </w:r>
    </w:p>
    <w:p w:rsidR="003F1EE9" w:rsidRPr="003F1EE9" w:rsidRDefault="003F1EE9" w:rsidP="003F1EE9">
      <w:pPr>
        <w:jc w:val="center"/>
      </w:pPr>
      <w:r w:rsidRPr="003F1EE9">
        <w:t>РЕШЕНИЕ</w:t>
      </w:r>
    </w:p>
    <w:p w:rsidR="003F1EE9" w:rsidRPr="003F1EE9" w:rsidRDefault="003F1EE9" w:rsidP="003F1EE9">
      <w:pPr>
        <w:jc w:val="center"/>
      </w:pPr>
      <w:r w:rsidRPr="003F1EE9">
        <w:t>внеочередной двадцать шестой сессии</w:t>
      </w:r>
    </w:p>
    <w:p w:rsidR="003F1EE9" w:rsidRPr="003F1EE9" w:rsidRDefault="003F1EE9" w:rsidP="003F1EE9">
      <w:pPr>
        <w:jc w:val="both"/>
      </w:pPr>
    </w:p>
    <w:p w:rsidR="003F1EE9" w:rsidRPr="003F1EE9" w:rsidRDefault="003F1EE9" w:rsidP="003F1EE9">
      <w:pPr>
        <w:tabs>
          <w:tab w:val="left" w:pos="8145"/>
        </w:tabs>
        <w:jc w:val="both"/>
      </w:pPr>
      <w:r w:rsidRPr="003F1EE9">
        <w:t xml:space="preserve">29.03.2022                                            с. Майское                                         № 98 </w:t>
      </w:r>
    </w:p>
    <w:p w:rsidR="003F1EE9" w:rsidRPr="003F1EE9" w:rsidRDefault="003F1EE9" w:rsidP="003F1EE9">
      <w:pPr>
        <w:jc w:val="both"/>
      </w:pPr>
    </w:p>
    <w:p w:rsidR="003F1EE9" w:rsidRPr="003F1EE9" w:rsidRDefault="003F1EE9" w:rsidP="003F1EE9">
      <w:pPr>
        <w:jc w:val="both"/>
      </w:pPr>
      <w:r w:rsidRPr="003F1EE9">
        <w:t xml:space="preserve">  </w:t>
      </w:r>
      <w:r w:rsidRPr="003F1EE9">
        <w:tab/>
        <w:t xml:space="preserve">В целях приведения Устава  </w:t>
      </w:r>
      <w:r w:rsidRPr="003F1EE9">
        <w:rPr>
          <w:rFonts w:eastAsia="Calibri"/>
          <w:lang w:eastAsia="en-US"/>
        </w:rPr>
        <w:t>сельского поселения Майского сельсовета Краснозерского муниципального района Новосибирской области</w:t>
      </w:r>
      <w:r w:rsidRPr="003F1EE9">
        <w:t xml:space="preserve"> в соответствие с действующим законодательством, в соответствии с Федеральным Законом «Об общих принципах организации местного самоуправления в Российской Федерации» №  131-ФЗ от 06.10.2003г, Положением «О порядке организации и проведения публичных слушаний в администрации Майского  сельсовета Краснозерского района Новосибирской области», утвержденным решением шестой сессии Совета депутатов Майского сельсовета от 14.10.2005г., Совет депутатов Майского сельсовета Краснозерского района Новосибирской области </w:t>
      </w:r>
      <w:r w:rsidRPr="003F1EE9">
        <w:tab/>
        <w:t>РЕШИЛ:</w:t>
      </w:r>
    </w:p>
    <w:p w:rsidR="003F1EE9" w:rsidRPr="003F1EE9" w:rsidRDefault="003F1EE9" w:rsidP="003F1EE9">
      <w:pPr>
        <w:shd w:val="clear" w:color="auto" w:fill="FFFFFF"/>
        <w:tabs>
          <w:tab w:val="left" w:leader="underscore" w:pos="2179"/>
        </w:tabs>
        <w:jc w:val="both"/>
        <w:rPr>
          <w:rFonts w:eastAsia="Calibri"/>
        </w:rPr>
      </w:pPr>
      <w:r w:rsidRPr="003F1EE9">
        <w:t xml:space="preserve">     1. Принять проект решения Совета депутатов  </w:t>
      </w:r>
      <w:r w:rsidRPr="003F1EE9">
        <w:rPr>
          <w:rFonts w:eastAsia="Calibri"/>
        </w:rPr>
        <w:t xml:space="preserve">«О внесении изменений в </w:t>
      </w:r>
      <w:r w:rsidRPr="003F1EE9">
        <w:rPr>
          <w:rFonts w:eastAsia="Calibri"/>
          <w:lang w:eastAsia="en-US"/>
        </w:rPr>
        <w:t>Устав сельского поселения Майского сельсовета Краснозерского муниципального района Новосибирской области</w:t>
      </w:r>
      <w:r w:rsidRPr="003F1EE9">
        <w:rPr>
          <w:rFonts w:eastAsia="Calibri"/>
        </w:rPr>
        <w:t>»</w:t>
      </w:r>
      <w:r w:rsidRPr="003F1EE9">
        <w:t xml:space="preserve"> согласно приложению.</w:t>
      </w:r>
    </w:p>
    <w:p w:rsidR="003F1EE9" w:rsidRPr="003F1EE9" w:rsidRDefault="003F1EE9" w:rsidP="003F1EE9">
      <w:pPr>
        <w:jc w:val="both"/>
      </w:pPr>
      <w:r w:rsidRPr="003F1EE9">
        <w:t xml:space="preserve">    2. Назначить проведение публичных слушаний проекта  решения Совета  депутатов </w:t>
      </w:r>
      <w:r w:rsidRPr="003F1EE9">
        <w:rPr>
          <w:rFonts w:eastAsia="Calibri"/>
        </w:rPr>
        <w:t xml:space="preserve">«О внесении изменений в </w:t>
      </w:r>
      <w:r w:rsidRPr="003F1EE9">
        <w:rPr>
          <w:rFonts w:eastAsia="Calibri"/>
          <w:lang w:eastAsia="en-US"/>
        </w:rPr>
        <w:t>Устав сельского поселения Майского сельсовета Краснозерского муниципального района Новосибирской области</w:t>
      </w:r>
      <w:r w:rsidRPr="003F1EE9">
        <w:rPr>
          <w:rFonts w:eastAsia="Calibri"/>
        </w:rPr>
        <w:t xml:space="preserve">» </w:t>
      </w:r>
      <w:r w:rsidRPr="003F1EE9">
        <w:t>на 12 апреля 2022 г. в 11 часов в здании администрации  Майского сельсовета  по адресу:  с.Майское, ул. Комсомольская, 19.</w:t>
      </w:r>
    </w:p>
    <w:p w:rsidR="003F1EE9" w:rsidRPr="003F1EE9" w:rsidRDefault="003F1EE9" w:rsidP="003F1EE9">
      <w:pPr>
        <w:jc w:val="both"/>
      </w:pPr>
      <w:r w:rsidRPr="003F1EE9">
        <w:t xml:space="preserve">    3. Организацию и проведение публичных слушаний возложить на председателя Совета депутатов  Майского   сельсовета И.Я. Цаберт.</w:t>
      </w:r>
    </w:p>
    <w:p w:rsidR="003F1EE9" w:rsidRPr="003F1EE9" w:rsidRDefault="003F1EE9" w:rsidP="003F1EE9">
      <w:pPr>
        <w:jc w:val="both"/>
      </w:pPr>
      <w:r w:rsidRPr="003F1EE9">
        <w:t xml:space="preserve">    4. Данное решение опубликовать в периодическом печатном  издании  «Бюллетень органов  местного  самоуправления  Майского  сельсовета».</w:t>
      </w:r>
    </w:p>
    <w:p w:rsidR="003F1EE9" w:rsidRPr="003F1EE9" w:rsidRDefault="003F1EE9" w:rsidP="003F1EE9">
      <w:pPr>
        <w:jc w:val="both"/>
      </w:pPr>
    </w:p>
    <w:p w:rsidR="003F1EE9" w:rsidRPr="003F1EE9" w:rsidRDefault="003F1EE9" w:rsidP="003F1EE9">
      <w:pPr>
        <w:jc w:val="both"/>
      </w:pPr>
    </w:p>
    <w:p w:rsidR="003F1EE9" w:rsidRPr="003F1EE9" w:rsidRDefault="003F1EE9" w:rsidP="003F1EE9">
      <w:pPr>
        <w:jc w:val="both"/>
      </w:pP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Глава   Майского   сельсовета</w:t>
      </w: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Краснозерского района</w:t>
      </w: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Новосибирской области                                                          О.В.Евтушенко</w:t>
      </w:r>
    </w:p>
    <w:p w:rsidR="003F1EE9" w:rsidRPr="003F1EE9" w:rsidRDefault="003F1EE9" w:rsidP="003F1EE9">
      <w:pPr>
        <w:tabs>
          <w:tab w:val="left" w:pos="720"/>
        </w:tabs>
        <w:jc w:val="both"/>
      </w:pPr>
    </w:p>
    <w:p w:rsidR="003F1EE9" w:rsidRPr="003F1EE9" w:rsidRDefault="003F1EE9" w:rsidP="003F1EE9">
      <w:pPr>
        <w:tabs>
          <w:tab w:val="left" w:pos="720"/>
        </w:tabs>
        <w:jc w:val="both"/>
      </w:pP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Председатель Совета депутатов</w:t>
      </w: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Майского сельсовета</w:t>
      </w: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Краснозерского района</w:t>
      </w:r>
    </w:p>
    <w:p w:rsidR="003F1EE9" w:rsidRPr="003F1EE9" w:rsidRDefault="003F1EE9" w:rsidP="003F1EE9">
      <w:pPr>
        <w:tabs>
          <w:tab w:val="left" w:pos="720"/>
        </w:tabs>
        <w:jc w:val="both"/>
      </w:pPr>
      <w:r w:rsidRPr="003F1EE9">
        <w:t>Новосибирской области                                                         И.Я.Цаберт</w:t>
      </w:r>
    </w:p>
    <w:p w:rsidR="003F1EE9" w:rsidRPr="003F1EE9" w:rsidRDefault="003F1EE9" w:rsidP="003F1EE9">
      <w:pPr>
        <w:tabs>
          <w:tab w:val="left" w:pos="720"/>
        </w:tabs>
        <w:jc w:val="both"/>
      </w:pPr>
      <w:bookmarkStart w:id="0" w:name="_GoBack"/>
      <w:bookmarkEnd w:id="0"/>
    </w:p>
    <w:p w:rsidR="003F1EE9" w:rsidRPr="003F1EE9" w:rsidRDefault="003F1EE9" w:rsidP="003F1EE9">
      <w:pPr>
        <w:tabs>
          <w:tab w:val="left" w:pos="720"/>
        </w:tabs>
        <w:jc w:val="both"/>
        <w:rPr>
          <w:sz w:val="28"/>
          <w:szCs w:val="28"/>
        </w:rPr>
      </w:pPr>
    </w:p>
    <w:p w:rsidR="003F1EE9" w:rsidRPr="003F1EE9" w:rsidRDefault="003F1EE9" w:rsidP="003F1EE9">
      <w:pPr>
        <w:suppressAutoHyphens/>
        <w:jc w:val="center"/>
        <w:rPr>
          <w:rFonts w:eastAsia="Calibri"/>
          <w:lang w:eastAsia="en-US"/>
        </w:rPr>
      </w:pPr>
      <w:r w:rsidRPr="003F1EE9">
        <w:rPr>
          <w:rFonts w:eastAsia="Calibri"/>
          <w:b/>
          <w:color w:val="000000"/>
          <w:lang w:eastAsia="ar-SA"/>
        </w:rPr>
        <w:t xml:space="preserve">                                                                                                                                             ПРОЕКТ</w:t>
      </w:r>
      <w:r w:rsidRPr="003F1EE9">
        <w:rPr>
          <w:rFonts w:eastAsia="Calibri"/>
          <w:color w:val="000000"/>
          <w:lang w:eastAsia="ar-SA"/>
        </w:rPr>
        <w:br/>
      </w:r>
      <w:r w:rsidRPr="003F1EE9">
        <w:rPr>
          <w:rFonts w:eastAsia="Calibri"/>
          <w:lang w:eastAsia="en-US"/>
        </w:rPr>
        <w:t>СОВЕТ ДЕПУТАТОВ</w:t>
      </w: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МАЙСКОГО СЕЛЬСОВЕТА</w:t>
      </w: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 xml:space="preserve">КРАСНОЗЕРСКОГО РАЙОНА </w:t>
      </w: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  <w:r w:rsidRPr="003F1EE9">
        <w:t>НОВОСИБИРСКОЙ ОБЛАСТИ</w:t>
      </w: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(шестого созыва)</w:t>
      </w: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</w:p>
    <w:p w:rsidR="003F1EE9" w:rsidRPr="003F1EE9" w:rsidRDefault="003F1EE9" w:rsidP="003F1EE9">
      <w:pPr>
        <w:jc w:val="center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РЕШЕНИЕ</w:t>
      </w:r>
    </w:p>
    <w:p w:rsidR="003F1EE9" w:rsidRPr="003F1EE9" w:rsidRDefault="003F1EE9" w:rsidP="003F1EE9">
      <w:pPr>
        <w:jc w:val="center"/>
      </w:pPr>
      <w:r w:rsidRPr="003F1EE9">
        <w:t>сессии</w:t>
      </w:r>
    </w:p>
    <w:p w:rsidR="003F1EE9" w:rsidRPr="003F1EE9" w:rsidRDefault="003F1EE9" w:rsidP="003F1EE9">
      <w:pPr>
        <w:jc w:val="center"/>
      </w:pPr>
    </w:p>
    <w:p w:rsidR="003F1EE9" w:rsidRPr="003F1EE9" w:rsidRDefault="003F1EE9" w:rsidP="003F1EE9">
      <w:pPr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От 00.00.2022                                             с. Майское                                                     № 00</w:t>
      </w:r>
    </w:p>
    <w:p w:rsidR="003F1EE9" w:rsidRPr="003F1EE9" w:rsidRDefault="003F1EE9" w:rsidP="003F1EE9">
      <w:pPr>
        <w:rPr>
          <w:rFonts w:eastAsia="Calibri"/>
          <w:lang w:eastAsia="en-US"/>
        </w:rPr>
      </w:pPr>
    </w:p>
    <w:p w:rsidR="003F1EE9" w:rsidRPr="003F1EE9" w:rsidRDefault="003F1EE9" w:rsidP="003F1EE9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/>
        </w:rPr>
      </w:pPr>
      <w:r w:rsidRPr="003F1EE9">
        <w:rPr>
          <w:rFonts w:eastAsia="Calibri"/>
          <w:b/>
        </w:rPr>
        <w:t xml:space="preserve">«О внесении изменений в </w:t>
      </w:r>
      <w:r w:rsidRPr="003F1EE9">
        <w:rPr>
          <w:rFonts w:eastAsia="Calibri"/>
          <w:b/>
          <w:lang w:eastAsia="en-US"/>
        </w:rPr>
        <w:t>Устав сельского поселения Майского сельсовета Краснозерского муниципального района Новосибирской области</w:t>
      </w:r>
      <w:r w:rsidRPr="003F1EE9">
        <w:rPr>
          <w:rFonts w:eastAsia="Calibri"/>
          <w:b/>
        </w:rPr>
        <w:t>»</w:t>
      </w:r>
    </w:p>
    <w:p w:rsidR="003F1EE9" w:rsidRPr="003F1EE9" w:rsidRDefault="003F1EE9" w:rsidP="003F1EE9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color w:val="000000"/>
          <w:spacing w:val="-1"/>
          <w:lang w:eastAsia="en-US"/>
        </w:rPr>
      </w:pPr>
    </w:p>
    <w:p w:rsidR="003F1EE9" w:rsidRPr="003F1EE9" w:rsidRDefault="003F1EE9" w:rsidP="003F1EE9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lang w:eastAsia="en-US"/>
        </w:rPr>
      </w:pPr>
      <w:r w:rsidRPr="003F1EE9">
        <w:rPr>
          <w:rFonts w:eastAsia="Calibri"/>
          <w:color w:val="000000"/>
          <w:spacing w:val="-1"/>
          <w:lang w:eastAsia="en-US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Майского сельсовета Краснозерского района Новосибирской области</w:t>
      </w:r>
    </w:p>
    <w:p w:rsidR="003F1EE9" w:rsidRPr="003F1EE9" w:rsidRDefault="003F1EE9" w:rsidP="003F1EE9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b/>
          <w:color w:val="000000"/>
          <w:spacing w:val="-1"/>
          <w:lang w:eastAsia="en-US"/>
        </w:rPr>
      </w:pPr>
      <w:r w:rsidRPr="003F1EE9">
        <w:rPr>
          <w:rFonts w:eastAsia="Calibri"/>
          <w:b/>
          <w:color w:val="000000"/>
          <w:spacing w:val="-1"/>
          <w:lang w:eastAsia="en-US"/>
        </w:rPr>
        <w:t>РЕШИЛ: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color w:val="000000"/>
          <w:spacing w:val="-21"/>
          <w:lang w:eastAsia="en-US"/>
        </w:rPr>
        <w:t>1.</w:t>
      </w:r>
      <w:r w:rsidRPr="003F1EE9">
        <w:rPr>
          <w:rFonts w:eastAsia="Calibri"/>
          <w:color w:val="000000"/>
          <w:lang w:eastAsia="en-US"/>
        </w:rPr>
        <w:t xml:space="preserve"> </w:t>
      </w:r>
      <w:r w:rsidRPr="003F1EE9">
        <w:rPr>
          <w:rFonts w:eastAsia="Calibri"/>
          <w:lang w:eastAsia="en-US"/>
        </w:rPr>
        <w:t>Внести в Устав сельского поселения Майского сельсовета Краснозерского муниципального района Новосибирской области следующие изменения:</w:t>
      </w:r>
    </w:p>
    <w:p w:rsidR="003F1EE9" w:rsidRPr="003F1EE9" w:rsidRDefault="003F1EE9" w:rsidP="003F1EE9">
      <w:pPr>
        <w:ind w:firstLine="710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lang w:eastAsia="en-US"/>
        </w:rPr>
        <w:t xml:space="preserve">1.1 </w:t>
      </w:r>
      <w:r w:rsidRPr="003F1EE9">
        <w:rPr>
          <w:rFonts w:eastAsia="Calibri"/>
          <w:b/>
          <w:lang w:eastAsia="en-US"/>
        </w:rPr>
        <w:t>Статья 3. Муниципальные правовые акты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1.1.1 абзац 1 части 3 изложить в следующей редакции: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«Краснозерская Новь»</w:t>
      </w:r>
    </w:p>
    <w:p w:rsidR="003F1EE9" w:rsidRPr="003F1EE9" w:rsidRDefault="003F1EE9" w:rsidP="003F1EE9">
      <w:pPr>
        <w:ind w:firstLine="710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b/>
          <w:lang w:eastAsia="en-US"/>
        </w:rPr>
        <w:t>1.2 Статья 5. Вопросы местного значения Майского сельсовета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1.2.1 пункт 34 изложить в следующей редакции: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«34) обеспечение выполнения работ, необходимых для создания искусственных земельных участков для нужд поселения в соответствии с федеральным законом;».</w:t>
      </w:r>
    </w:p>
    <w:p w:rsidR="003F1EE9" w:rsidRPr="003F1EE9" w:rsidRDefault="003F1EE9" w:rsidP="003F1EE9">
      <w:pPr>
        <w:ind w:firstLine="710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b/>
          <w:lang w:eastAsia="en-US"/>
        </w:rPr>
        <w:t>1.3 Статья 32. Полномочия администрации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1.3.1 исключить пункт 45 следующего содержания: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«45) организация и осуществление муниципального контроля на территории Майского</w:t>
      </w:r>
      <w:r w:rsidRPr="003F1EE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F1EE9">
        <w:rPr>
          <w:rFonts w:eastAsia="Calibri"/>
          <w:lang w:eastAsia="en-US"/>
        </w:rPr>
        <w:t>сельсовета;»;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1.3.2 исключить пункт 46 следующего содержания: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«46) разработка административных регламентов проведения проверок при осуществлении муниципального контроля;»;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1.3.3 пункт 51 изложить в следующей редакции: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«51) обеспечение выполнения работ, необходимых для создания искусственных земельных участков для нужд поселения в соответствии с федеральным законом;».</w:t>
      </w:r>
    </w:p>
    <w:p w:rsidR="003F1EE9" w:rsidRPr="003F1EE9" w:rsidRDefault="003F1EE9" w:rsidP="003F1EE9">
      <w:pPr>
        <w:ind w:firstLine="709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b/>
          <w:lang w:eastAsia="en-US"/>
        </w:rPr>
        <w:t>1.4</w:t>
      </w:r>
      <w:r w:rsidRPr="003F1EE9">
        <w:rPr>
          <w:rFonts w:eastAsia="Calibri"/>
          <w:lang w:eastAsia="en-US"/>
        </w:rPr>
        <w:t xml:space="preserve"> </w:t>
      </w:r>
      <w:r w:rsidRPr="003F1EE9">
        <w:rPr>
          <w:rFonts w:eastAsia="Calibri"/>
          <w:b/>
          <w:lang w:eastAsia="en-US"/>
        </w:rPr>
        <w:t>Статья 44. Внесение изменений и дополнений в Устав</w:t>
      </w:r>
    </w:p>
    <w:p w:rsidR="003F1EE9" w:rsidRPr="003F1EE9" w:rsidRDefault="003F1EE9" w:rsidP="003F1EE9">
      <w:pPr>
        <w:ind w:firstLine="709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lang w:eastAsia="en-US"/>
        </w:rPr>
        <w:t>1.4.1 из части 3.1 исключить слова «(сходом граждан)»;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1.4.2 из части 4 исключить слово «(обнародованию)»;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 xml:space="preserve">1.4.3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месяцев.» заменить на слова: 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месяцев.».</w:t>
      </w:r>
    </w:p>
    <w:p w:rsidR="003F1EE9" w:rsidRPr="003F1EE9" w:rsidRDefault="003F1EE9" w:rsidP="003F1EE9">
      <w:pPr>
        <w:ind w:firstLine="709"/>
        <w:jc w:val="both"/>
        <w:rPr>
          <w:rFonts w:eastAsia="Calibri"/>
          <w:b/>
          <w:lang w:eastAsia="en-US"/>
        </w:rPr>
      </w:pPr>
      <w:r w:rsidRPr="003F1EE9">
        <w:rPr>
          <w:rFonts w:eastAsia="Calibri"/>
          <w:b/>
          <w:lang w:eastAsia="en-US"/>
        </w:rPr>
        <w:lastRenderedPageBreak/>
        <w:t>1.5</w:t>
      </w:r>
      <w:r w:rsidRPr="003F1EE9">
        <w:rPr>
          <w:rFonts w:eastAsia="Calibri"/>
          <w:lang w:eastAsia="en-US"/>
        </w:rPr>
        <w:t xml:space="preserve"> </w:t>
      </w:r>
      <w:r w:rsidRPr="003F1EE9">
        <w:rPr>
          <w:rFonts w:eastAsia="Calibri"/>
          <w:b/>
          <w:lang w:eastAsia="en-US"/>
        </w:rPr>
        <w:t>Статья 45. Вступление Устава в силу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1.5.1 исключить слова «(обнародованию)».</w:t>
      </w:r>
    </w:p>
    <w:p w:rsidR="003F1EE9" w:rsidRPr="003F1EE9" w:rsidRDefault="003F1EE9" w:rsidP="003F1EE9">
      <w:pPr>
        <w:ind w:firstLine="710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Майского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F1EE9" w:rsidRPr="003F1EE9" w:rsidRDefault="003F1EE9" w:rsidP="003F1EE9">
      <w:pPr>
        <w:autoSpaceDE w:val="0"/>
        <w:autoSpaceDN w:val="0"/>
        <w:adjustRightInd w:val="0"/>
        <w:ind w:firstLine="710"/>
        <w:jc w:val="both"/>
        <w:rPr>
          <w:rFonts w:eastAsia="Calibri"/>
          <w:i/>
          <w:sz w:val="28"/>
          <w:szCs w:val="28"/>
        </w:rPr>
      </w:pPr>
      <w:r w:rsidRPr="003F1EE9">
        <w:rPr>
          <w:rFonts w:eastAsia="Calibri"/>
          <w:lang w:eastAsia="en-US"/>
        </w:rPr>
        <w:t>3. Главе Майского сельсовета Краснозерского района Новосибирской области опубликовать муниципальный правовой акт Майского сельсовета после государственной регистрации в течение 7 дней</w:t>
      </w:r>
      <w:r w:rsidRPr="003F1EE9">
        <w:rPr>
          <w:rFonts w:eastAsia="Calibri"/>
          <w:sz w:val="28"/>
          <w:szCs w:val="28"/>
        </w:rPr>
        <w:t xml:space="preserve"> </w:t>
      </w:r>
      <w:r w:rsidRPr="003F1EE9">
        <w:rPr>
          <w:rFonts w:eastAsia="Calibri"/>
          <w:lang w:eastAsia="en-US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3F1EE9" w:rsidRPr="003F1EE9" w:rsidRDefault="003F1EE9" w:rsidP="003F1EE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Майского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  <w:r w:rsidRPr="003F1EE9">
        <w:rPr>
          <w:rFonts w:eastAsia="Calibri"/>
          <w:lang w:eastAsia="en-US"/>
        </w:rPr>
        <w:t xml:space="preserve">5. Настоящее решение вступает в силу после государственной регистрации и опубликования в </w:t>
      </w:r>
      <w:r w:rsidRPr="003F1EE9">
        <w:t>«Бюллетене органов местного самоуправления Майского сельсовета».</w:t>
      </w: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</w:p>
    <w:p w:rsidR="003F1EE9" w:rsidRPr="003F1EE9" w:rsidRDefault="003F1EE9" w:rsidP="003F1EE9">
      <w:pPr>
        <w:ind w:firstLine="709"/>
        <w:jc w:val="both"/>
        <w:rPr>
          <w:rFonts w:eastAsia="Calibri"/>
          <w:lang w:eastAsia="en-US"/>
        </w:rPr>
      </w:pPr>
    </w:p>
    <w:p w:rsidR="003F1EE9" w:rsidRPr="003F1EE9" w:rsidRDefault="003F1EE9" w:rsidP="003F1EE9">
      <w:pPr>
        <w:jc w:val="both"/>
      </w:pPr>
      <w:r w:rsidRPr="003F1EE9">
        <w:t>Глава Майского сельсовета</w:t>
      </w:r>
    </w:p>
    <w:p w:rsidR="003F1EE9" w:rsidRPr="003F1EE9" w:rsidRDefault="003F1EE9" w:rsidP="003F1EE9">
      <w:pPr>
        <w:jc w:val="both"/>
      </w:pPr>
      <w:r w:rsidRPr="003F1EE9">
        <w:t xml:space="preserve">Краснозерского района </w:t>
      </w:r>
    </w:p>
    <w:p w:rsidR="003F1EE9" w:rsidRPr="003F1EE9" w:rsidRDefault="003F1EE9" w:rsidP="003F1EE9">
      <w:pPr>
        <w:jc w:val="both"/>
      </w:pPr>
      <w:r w:rsidRPr="003F1EE9">
        <w:t>Новосибирской области                                                                 О.В.Евтушенко</w:t>
      </w:r>
    </w:p>
    <w:p w:rsidR="003F1EE9" w:rsidRPr="003F1EE9" w:rsidRDefault="003F1EE9" w:rsidP="003F1EE9">
      <w:pPr>
        <w:ind w:firstLine="709"/>
        <w:jc w:val="both"/>
      </w:pPr>
    </w:p>
    <w:p w:rsidR="003F1EE9" w:rsidRPr="003F1EE9" w:rsidRDefault="003F1EE9" w:rsidP="003F1EE9">
      <w:pPr>
        <w:ind w:firstLine="709"/>
        <w:jc w:val="both"/>
      </w:pPr>
    </w:p>
    <w:p w:rsidR="003F1EE9" w:rsidRPr="003F1EE9" w:rsidRDefault="003F1EE9" w:rsidP="003F1EE9">
      <w:pPr>
        <w:jc w:val="both"/>
      </w:pPr>
      <w:r w:rsidRPr="003F1EE9">
        <w:t>Председатель Совета депутатов</w:t>
      </w:r>
    </w:p>
    <w:p w:rsidR="003F1EE9" w:rsidRPr="003F1EE9" w:rsidRDefault="003F1EE9" w:rsidP="003F1EE9">
      <w:pPr>
        <w:jc w:val="both"/>
      </w:pPr>
      <w:r w:rsidRPr="003F1EE9">
        <w:t>Майского сельсовета</w:t>
      </w:r>
    </w:p>
    <w:p w:rsidR="003F1EE9" w:rsidRPr="003F1EE9" w:rsidRDefault="003F1EE9" w:rsidP="003F1EE9">
      <w:pPr>
        <w:jc w:val="both"/>
      </w:pPr>
      <w:r w:rsidRPr="003F1EE9">
        <w:t>Краснозерского района</w:t>
      </w:r>
    </w:p>
    <w:p w:rsidR="003F1EE9" w:rsidRPr="003F1EE9" w:rsidRDefault="003F1EE9" w:rsidP="003F1EE9">
      <w:pPr>
        <w:jc w:val="both"/>
      </w:pPr>
      <w:r w:rsidRPr="003F1EE9">
        <w:t>Новосибирской области                                                                       И.Я.Цаберт</w:t>
      </w:r>
    </w:p>
    <w:p w:rsidR="003F1EE9" w:rsidRDefault="00CA55E6" w:rsidP="00554A4D">
      <w:r w:rsidRPr="00576256">
        <w:t xml:space="preserve">                                                      </w:t>
      </w:r>
      <w:r w:rsidR="00576256">
        <w:t xml:space="preserve">     </w:t>
      </w:r>
      <w:r w:rsidR="00886320">
        <w:t xml:space="preserve">     </w:t>
      </w:r>
    </w:p>
    <w:p w:rsidR="003F1EE9" w:rsidRDefault="003F1EE9" w:rsidP="00554A4D"/>
    <w:p w:rsidR="003F1EE9" w:rsidRDefault="003F1EE9" w:rsidP="00554A4D"/>
    <w:p w:rsidR="003F1EE9" w:rsidRDefault="003F1EE9" w:rsidP="00554A4D"/>
    <w:p w:rsidR="005E4784" w:rsidRPr="005E4784" w:rsidRDefault="005E4784" w:rsidP="005E4784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5E4784">
        <w:t xml:space="preserve">АДМИНИСТРАЦИЯ </w:t>
      </w:r>
    </w:p>
    <w:p w:rsidR="005E4784" w:rsidRPr="005E4784" w:rsidRDefault="005E4784" w:rsidP="005E4784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5E4784">
        <w:t xml:space="preserve">МАЙСКОГО </w:t>
      </w:r>
      <w:r w:rsidRPr="005E4784">
        <w:rPr>
          <w:spacing w:val="-1"/>
        </w:rPr>
        <w:t>СЕЛЬСОВЕТА</w:t>
      </w:r>
    </w:p>
    <w:p w:rsidR="005E4784" w:rsidRPr="005E4784" w:rsidRDefault="005E4784" w:rsidP="005E4784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pacing w:val="-1"/>
        </w:rPr>
      </w:pPr>
      <w:r w:rsidRPr="005E4784">
        <w:rPr>
          <w:spacing w:val="-1"/>
        </w:rPr>
        <w:t xml:space="preserve">КРАСНОЗЕРСКОГО РАЙОНА </w:t>
      </w:r>
    </w:p>
    <w:p w:rsidR="005E4784" w:rsidRPr="005E4784" w:rsidRDefault="005E4784" w:rsidP="005E4784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5E4784">
        <w:rPr>
          <w:spacing w:val="-1"/>
        </w:rPr>
        <w:t>НОВОСИБИРСКОЙ ОБЛАСТИ</w:t>
      </w:r>
    </w:p>
    <w:p w:rsidR="005E4784" w:rsidRPr="005E4784" w:rsidRDefault="005E4784" w:rsidP="005E4784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</w:p>
    <w:p w:rsidR="005E4784" w:rsidRPr="005E4784" w:rsidRDefault="005E4784" w:rsidP="005E4784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5E4784">
        <w:t>ПОСТАНОВЛЕНИЕ</w:t>
      </w:r>
    </w:p>
    <w:p w:rsidR="005E4784" w:rsidRPr="005E4784" w:rsidRDefault="005E4784" w:rsidP="005E4784">
      <w:pPr>
        <w:rPr>
          <w:rFonts w:eastAsia="Calibri"/>
          <w:b/>
          <w:lang w:eastAsia="en-US"/>
        </w:rPr>
      </w:pPr>
    </w:p>
    <w:p w:rsidR="005E4784" w:rsidRPr="005E4784" w:rsidRDefault="005E4784" w:rsidP="005E4784">
      <w:pPr>
        <w:widowControl w:val="0"/>
        <w:shd w:val="clear" w:color="auto" w:fill="FFFFFF"/>
        <w:autoSpaceDE w:val="0"/>
        <w:autoSpaceDN w:val="0"/>
        <w:adjustRightInd w:val="0"/>
        <w:ind w:left="10" w:right="29"/>
      </w:pPr>
      <w:r w:rsidRPr="005E4784">
        <w:t>01.04.2022 г.                                              с.Майское                                                 № 24</w:t>
      </w:r>
    </w:p>
    <w:p w:rsidR="005E4784" w:rsidRPr="005E4784" w:rsidRDefault="005E4784" w:rsidP="005E4784">
      <w:pPr>
        <w:rPr>
          <w:rFonts w:eastAsia="Calibri"/>
          <w:b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lang w:eastAsia="en-US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Майского сельсовета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Cs/>
          <w:i/>
          <w:lang w:eastAsia="en-US"/>
        </w:rPr>
      </w:pPr>
      <w:r w:rsidRPr="005E4784">
        <w:rPr>
          <w:rFonts w:eastAsia="Calibri"/>
          <w:b/>
          <w:bCs/>
          <w:lang w:eastAsia="en-US"/>
        </w:rPr>
        <w:t xml:space="preserve"> Краснозерского района Новосибирской области</w:t>
      </w:r>
    </w:p>
    <w:p w:rsidR="005E4784" w:rsidRPr="005E4784" w:rsidRDefault="005E4784" w:rsidP="005E478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ind w:firstLine="851"/>
        <w:jc w:val="both"/>
        <w:rPr>
          <w:color w:val="000000"/>
          <w:shd w:val="clear" w:color="auto" w:fill="FFFFFF"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</w:t>
      </w:r>
      <w:r w:rsidRPr="005E4784">
        <w:rPr>
          <w:rFonts w:eastAsia="Calibri"/>
          <w:color w:val="000000"/>
          <w:lang w:eastAsia="en-US"/>
        </w:rPr>
        <w:lastRenderedPageBreak/>
        <w:t xml:space="preserve">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области»), </w:t>
      </w:r>
      <w:r w:rsidRPr="005E4784">
        <w:rPr>
          <w:color w:val="000000"/>
          <w:shd w:val="clear" w:color="auto" w:fill="FFFFFF"/>
          <w:lang w:eastAsia="en-US"/>
        </w:rPr>
        <w:t xml:space="preserve">администрация Майского сельсовета Краснозерского района Новосибирской области </w:t>
      </w:r>
    </w:p>
    <w:p w:rsidR="005E4784" w:rsidRPr="005E4784" w:rsidRDefault="005E4784" w:rsidP="005E4784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5E4784">
        <w:rPr>
          <w:color w:val="000000"/>
          <w:lang w:eastAsia="en-US"/>
        </w:rPr>
        <w:t>ПОСТАНОВЛЯЕТ:</w:t>
      </w:r>
    </w:p>
    <w:p w:rsidR="005E4784" w:rsidRPr="005E4784" w:rsidRDefault="005E4784" w:rsidP="005E4784">
      <w:pPr>
        <w:autoSpaceDE w:val="0"/>
        <w:autoSpaceDN w:val="0"/>
        <w:adjustRightInd w:val="0"/>
        <w:ind w:firstLine="851"/>
        <w:jc w:val="both"/>
        <w:rPr>
          <w:b/>
          <w:bCs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1. Утвердить Положение о комиссии по соблюдению требований к служебному поведению муниципальных служащих и урегулированию конфликтов интересов в </w:t>
      </w:r>
      <w:r w:rsidRPr="005E4784">
        <w:rPr>
          <w:rFonts w:eastAsia="Calibri"/>
          <w:lang w:eastAsia="en-US"/>
        </w:rPr>
        <w:t xml:space="preserve">администрации </w:t>
      </w:r>
      <w:r w:rsidRPr="005E4784">
        <w:rPr>
          <w:rFonts w:eastAsia="Calibri"/>
          <w:bCs/>
          <w:lang w:eastAsia="en-US"/>
        </w:rPr>
        <w:t>Майского сельсовета Краснозерского района</w:t>
      </w:r>
      <w:r w:rsidRPr="005E4784">
        <w:rPr>
          <w:rFonts w:eastAsia="Calibri"/>
          <w:lang w:eastAsia="en-US"/>
        </w:rPr>
        <w:t xml:space="preserve"> Новосибирской области,</w:t>
      </w:r>
      <w:r w:rsidRPr="005E4784">
        <w:rPr>
          <w:lang w:eastAsia="en-US"/>
        </w:rPr>
        <w:t xml:space="preserve"> согласно приложению №1 к настоящему постановлению</w:t>
      </w:r>
      <w:r w:rsidRPr="005E4784">
        <w:rPr>
          <w:color w:val="000000"/>
          <w:lang w:eastAsia="en-US"/>
        </w:rPr>
        <w:t>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5E4784">
        <w:rPr>
          <w:rFonts w:eastAsia="Calibri"/>
          <w:lang w:eastAsia="en-US"/>
        </w:rPr>
        <w:t xml:space="preserve">администрации </w:t>
      </w:r>
      <w:r w:rsidRPr="005E4784">
        <w:rPr>
          <w:rFonts w:eastAsia="Calibri"/>
          <w:bCs/>
          <w:lang w:eastAsia="en-US"/>
        </w:rPr>
        <w:t xml:space="preserve">Майского сельсовета Краснозерского </w:t>
      </w:r>
      <w:r w:rsidRPr="005E4784">
        <w:rPr>
          <w:rFonts w:eastAsia="Calibri"/>
          <w:lang w:eastAsia="en-US"/>
        </w:rPr>
        <w:t>района Новосибирской области, согласно приложению №2 к настоящему постановлению.</w:t>
      </w:r>
    </w:p>
    <w:p w:rsidR="005E4784" w:rsidRPr="005E4784" w:rsidRDefault="005E4784" w:rsidP="005E4784">
      <w:pPr>
        <w:widowControl w:val="0"/>
        <w:ind w:firstLine="140"/>
        <w:rPr>
          <w:rFonts w:eastAsia="Calibri"/>
          <w:lang w:eastAsia="en-US"/>
        </w:rPr>
      </w:pPr>
      <w:r w:rsidRPr="005E4784">
        <w:rPr>
          <w:rFonts w:eastAsia="Calibri"/>
          <w:color w:val="000000"/>
          <w:lang w:eastAsia="en-US"/>
        </w:rPr>
        <w:tab/>
      </w:r>
      <w:r w:rsidRPr="005E4784">
        <w:rPr>
          <w:rFonts w:eastAsia="Calibri"/>
          <w:lang w:eastAsia="en-US"/>
        </w:rPr>
        <w:t>3. Признать утратившими силу: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E4784">
        <w:rPr>
          <w:rFonts w:eastAsia="Calibri"/>
          <w:lang w:eastAsia="en-US"/>
        </w:rPr>
        <w:tab/>
        <w:t>3.1. Постановление администрации Майского сельсовета от 31.05.2018 № 26 «Об утверждении Положения о комиссии по соблюдению требований к служебному поведению муниципальных служащих администрации Майского сельсовета Краснозерского района Новосибирской области и урегулированию конфликта интересов»;</w:t>
      </w:r>
    </w:p>
    <w:p w:rsidR="005E4784" w:rsidRPr="005E4784" w:rsidRDefault="005E4784" w:rsidP="005E4784">
      <w:pPr>
        <w:autoSpaceDE w:val="0"/>
        <w:autoSpaceDN w:val="0"/>
        <w:adjustRightInd w:val="0"/>
        <w:ind w:right="-23" w:firstLine="280"/>
        <w:jc w:val="both"/>
        <w:rPr>
          <w:rFonts w:eastAsia="Calibri"/>
          <w:spacing w:val="-4"/>
          <w:lang w:eastAsia="en-US"/>
        </w:rPr>
      </w:pPr>
      <w:r w:rsidRPr="005E4784">
        <w:rPr>
          <w:rFonts w:eastAsia="Calibri"/>
          <w:lang w:eastAsia="en-US"/>
        </w:rPr>
        <w:tab/>
        <w:t>3.2. Постановление администрации Майского сельсовета от 23.12.2020 № 68/а «О внесении изменений в состав комиссии по соблюдению требований к служебному поведению муниципальных служащих администрации Майского сельсовета Краснозерского района Новосибирской области и урегулированию конфликта интересов, утвержденный постановлением администрации Майского сельсовета Краснозерского района  Новосибирской области  от 31.05.2018 №26</w:t>
      </w:r>
      <w:r w:rsidRPr="005E4784">
        <w:rPr>
          <w:rFonts w:eastAsia="Calibri"/>
          <w:spacing w:val="-4"/>
          <w:lang w:eastAsia="en-US"/>
        </w:rPr>
        <w:t>».</w:t>
      </w:r>
    </w:p>
    <w:p w:rsidR="005E4784" w:rsidRPr="005E4784" w:rsidRDefault="005E4784" w:rsidP="005E4784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5E4784">
        <w:rPr>
          <w:color w:val="000000"/>
        </w:rPr>
        <w:tab/>
        <w:t xml:space="preserve">4. </w:t>
      </w:r>
      <w:r w:rsidRPr="005E4784">
        <w:rPr>
          <w:rFonts w:eastAsia="Calibri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E4784">
        <w:rPr>
          <w:rFonts w:eastAsia="Calibri"/>
          <w:color w:val="000000"/>
          <w:lang w:eastAsia="en-US"/>
        </w:rPr>
        <w:t>5. Контроль за исполнением настоящего постановления оставляю за собой.</w:t>
      </w:r>
    </w:p>
    <w:p w:rsidR="005E4784" w:rsidRPr="005E4784" w:rsidRDefault="005E4784" w:rsidP="005E4784">
      <w:pPr>
        <w:ind w:firstLine="709"/>
        <w:rPr>
          <w:rFonts w:eastAsia="Calibri"/>
          <w:color w:val="000000"/>
          <w:lang w:eastAsia="en-US"/>
        </w:rPr>
      </w:pPr>
    </w:p>
    <w:p w:rsidR="005E4784" w:rsidRPr="005E4784" w:rsidRDefault="005E4784" w:rsidP="005E4784">
      <w:pPr>
        <w:ind w:firstLine="709"/>
        <w:rPr>
          <w:rFonts w:eastAsia="Calibri"/>
          <w:color w:val="000000"/>
          <w:lang w:eastAsia="en-US"/>
        </w:rPr>
      </w:pPr>
    </w:p>
    <w:p w:rsidR="005E4784" w:rsidRPr="005E4784" w:rsidRDefault="005E4784" w:rsidP="005E4784">
      <w:pPr>
        <w:ind w:firstLine="709"/>
        <w:rPr>
          <w:rFonts w:eastAsia="Calibri"/>
          <w:color w:val="000000"/>
          <w:lang w:eastAsia="en-US"/>
        </w:rPr>
      </w:pPr>
    </w:p>
    <w:p w:rsidR="005E4784" w:rsidRPr="005E4784" w:rsidRDefault="005E4784" w:rsidP="005E4784">
      <w:pPr>
        <w:shd w:val="clear" w:color="auto" w:fill="FFFFFF"/>
        <w:spacing w:line="276" w:lineRule="auto"/>
        <w:jc w:val="both"/>
        <w:rPr>
          <w:rFonts w:eastAsia="Calibri"/>
          <w:color w:val="000000"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Глава Майского сельсовета </w:t>
      </w:r>
    </w:p>
    <w:p w:rsidR="005E4784" w:rsidRPr="005E4784" w:rsidRDefault="005E4784" w:rsidP="005E4784">
      <w:pPr>
        <w:spacing w:line="276" w:lineRule="auto"/>
        <w:rPr>
          <w:rFonts w:eastAsia="Calibri"/>
          <w:color w:val="000000"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Краснозерского района </w:t>
      </w:r>
    </w:p>
    <w:p w:rsidR="005E4784" w:rsidRPr="005E4784" w:rsidRDefault="005E4784" w:rsidP="005E4784">
      <w:pPr>
        <w:rPr>
          <w:rFonts w:eastAsia="Calibri"/>
          <w:lang w:eastAsia="en-US"/>
        </w:rPr>
      </w:pPr>
      <w:r w:rsidRPr="005E4784">
        <w:rPr>
          <w:rFonts w:eastAsia="Calibri"/>
          <w:color w:val="000000"/>
          <w:lang w:eastAsia="en-US"/>
        </w:rPr>
        <w:t xml:space="preserve">Новосибирской области             </w:t>
      </w:r>
      <w:r w:rsidRPr="005E4784">
        <w:rPr>
          <w:rFonts w:eastAsia="Calibri"/>
          <w:color w:val="000000"/>
          <w:lang w:eastAsia="en-US"/>
        </w:rPr>
        <w:tab/>
        <w:t xml:space="preserve">                                        О.В. Евтушенко</w:t>
      </w:r>
    </w:p>
    <w:p w:rsidR="005E4784" w:rsidRPr="005E4784" w:rsidRDefault="005E4784" w:rsidP="005E4784"/>
    <w:p w:rsidR="005E4784" w:rsidRPr="005E4784" w:rsidRDefault="005E4784" w:rsidP="005E4784">
      <w:pPr>
        <w:jc w:val="right"/>
      </w:pPr>
      <w:r w:rsidRPr="005E4784">
        <w:rPr>
          <w:color w:val="000000"/>
          <w:spacing w:val="-10"/>
          <w:lang w:eastAsia="en-US"/>
        </w:rPr>
        <w:t>Приложение №1</w:t>
      </w:r>
    </w:p>
    <w:p w:rsidR="005E4784" w:rsidRPr="005E4784" w:rsidRDefault="005E4784" w:rsidP="005E4784">
      <w:pPr>
        <w:ind w:left="5529"/>
        <w:contextualSpacing/>
        <w:jc w:val="right"/>
        <w:rPr>
          <w:rFonts w:eastAsia="Calibri"/>
          <w:lang w:eastAsia="en-US"/>
        </w:rPr>
      </w:pPr>
      <w:r w:rsidRPr="005E4784">
        <w:rPr>
          <w:rFonts w:eastAsia="Calibri"/>
          <w:lang w:eastAsia="en-US"/>
        </w:rPr>
        <w:t>УТВЕРЖДЕНО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постановлением администрации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 xml:space="preserve">Майского сельсовета 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Краснозерского района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Новосибирской области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от 01.04.2022 № 24</w:t>
      </w:r>
    </w:p>
    <w:p w:rsidR="005E4784" w:rsidRPr="005E4784" w:rsidRDefault="005E4784" w:rsidP="005E4784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lang w:eastAsia="en-US"/>
        </w:rPr>
        <w:t>ПОЛОЖЕНИЕ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lang w:eastAsia="en-US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Майского сельсовета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Cs/>
          <w:i/>
          <w:lang w:eastAsia="en-US"/>
        </w:rPr>
      </w:pPr>
      <w:r w:rsidRPr="005E4784">
        <w:rPr>
          <w:rFonts w:eastAsia="Calibri"/>
          <w:b/>
          <w:bCs/>
          <w:lang w:eastAsia="en-US"/>
        </w:rPr>
        <w:t xml:space="preserve"> Краснозерского района Новосибирской области</w:t>
      </w:r>
    </w:p>
    <w:p w:rsidR="005E4784" w:rsidRPr="005E4784" w:rsidRDefault="005E4784" w:rsidP="005E47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rFonts w:eastAsia="Calibri"/>
          <w:lang w:eastAsia="en-US"/>
        </w:rPr>
        <w:tab/>
      </w:r>
      <w:r w:rsidRPr="005E4784">
        <w:rPr>
          <w:lang w:eastAsia="en-US"/>
        </w:rPr>
        <w:t xml:space="preserve">1. Комиссия </w:t>
      </w:r>
      <w:r w:rsidRPr="005E4784">
        <w:rPr>
          <w:color w:val="000000"/>
          <w:lang w:eastAsia="en-US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5E4784">
        <w:rPr>
          <w:lang w:eastAsia="en-US"/>
        </w:rPr>
        <w:lastRenderedPageBreak/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администрации Майского сельсовета Краснозерского района Новосибирской области</w:t>
      </w:r>
      <w:r w:rsidRPr="005E4784">
        <w:rPr>
          <w:bCs/>
          <w:lang w:eastAsia="en-US"/>
        </w:rPr>
        <w:t xml:space="preserve"> (далее ‒ муниципальные служащие), общих принципов служебного поведения и урегулирования конфликта интересов.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bCs/>
          <w:lang w:eastAsia="en-US"/>
        </w:rPr>
        <w:t>2</w:t>
      </w:r>
      <w:r w:rsidRPr="005E4784">
        <w:rPr>
          <w:lang w:eastAsia="en-US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администрации Майского сельсовета Краснозерского района Новосибирской области.</w:t>
      </w:r>
    </w:p>
    <w:p w:rsidR="005E4784" w:rsidRPr="005E4784" w:rsidRDefault="005E4784" w:rsidP="005E4784">
      <w:pPr>
        <w:autoSpaceDE w:val="0"/>
        <w:autoSpaceDN w:val="0"/>
        <w:adjustRightInd w:val="0"/>
        <w:ind w:right="-1" w:firstLine="708"/>
        <w:jc w:val="both"/>
        <w:rPr>
          <w:lang w:eastAsia="en-US"/>
        </w:rPr>
      </w:pPr>
      <w:r w:rsidRPr="005E4784">
        <w:rPr>
          <w:lang w:eastAsia="en-US"/>
        </w:rPr>
        <w:t>3. Основной задачей комиссии является содействие администрации Майского сельсовета Краснозерского района Новосибирской области (далее - администрация муниципального образования)</w:t>
      </w:r>
      <w:r w:rsidRPr="005E4784">
        <w:rPr>
          <w:bCs/>
          <w:i/>
          <w:lang w:eastAsia="en-US"/>
        </w:rPr>
        <w:t>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 ‒ требования к служебному поведению и (или) требования об урегулировании конфликта интересов);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 в осуществлении мер по предупреждению коррупции.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Персональный состав комиссии формируется в соответствии с требованиями, установленными частями 2-7 статьи 7.1</w:t>
      </w:r>
      <w:r w:rsidRPr="005E4784">
        <w:rPr>
          <w:rFonts w:ascii="Calibri" w:hAnsi="Calibri"/>
          <w:lang w:eastAsia="en-US"/>
        </w:rPr>
        <w:t xml:space="preserve"> </w:t>
      </w:r>
      <w:r w:rsidRPr="005E4784">
        <w:rPr>
          <w:lang w:eastAsia="en-US"/>
        </w:rPr>
        <w:t>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6. В заседаниях комиссии с правом совещательного голоса участвуют: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1) непосредственный руководитель муниципального служащего, в</w:t>
      </w:r>
      <w:r w:rsidRPr="005E4784">
        <w:rPr>
          <w:lang w:val="en-US" w:eastAsia="en-US"/>
        </w:rPr>
        <w:t> </w:t>
      </w:r>
      <w:r w:rsidRPr="005E4784">
        <w:rPr>
          <w:lang w:eastAsia="en-US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муниципального образования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другие муниципальные служащие, замещающие должности муниципальной службы в администрации муниципального образования</w:t>
      </w:r>
      <w:r w:rsidRPr="005E4784">
        <w:rPr>
          <w:bCs/>
          <w:i/>
          <w:lang w:eastAsia="en-US"/>
        </w:rPr>
        <w:t>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должностные лица государственных органов, других органов местного самоуправления; 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представители заинтересованных организаций;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lastRenderedPageBreak/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9. Основаниями для проведения заседания комиссии являются: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 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2) поступившее представителю нанимателя в порядке, установленном настоящим Положением: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обращение гражданина, замещавшего должность муниципальной службы в администрации муниципального образования, включенную в перечень должностей муниципальной службы в администрации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детей, утвержденный постановлением администрации муниципального образования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lastRenderedPageBreak/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5) поступившее в соответствии с </w:t>
      </w:r>
      <w:hyperlink r:id="rId7" w:history="1">
        <w:r w:rsidRPr="005E4784">
          <w:rPr>
            <w:lang w:eastAsia="en-US"/>
          </w:rPr>
          <w:t>частью 4 статьи 12</w:t>
        </w:r>
      </w:hyperlink>
      <w:r w:rsidRPr="005E4784">
        <w:rPr>
          <w:lang w:eastAsia="en-US"/>
        </w:rPr>
        <w:t xml:space="preserve"> Федерального закона «О противодействии коррупции» и </w:t>
      </w:r>
      <w:hyperlink r:id="rId8" w:history="1">
        <w:r w:rsidRPr="005E4784">
          <w:rPr>
            <w:lang w:eastAsia="en-US"/>
          </w:rPr>
          <w:t>статьей 64.1</w:t>
        </w:r>
      </w:hyperlink>
      <w:r w:rsidRPr="005E4784">
        <w:rPr>
          <w:lang w:eastAsia="en-US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администрацию муниципального образования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13. 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</w:t>
      </w:r>
      <w:r w:rsidRPr="005E4784">
        <w:rPr>
          <w:lang w:eastAsia="en-US"/>
        </w:rPr>
        <w:lastRenderedPageBreak/>
        <w:t xml:space="preserve">коррупции» осуществляется </w:t>
      </w:r>
      <w:r w:rsidRPr="005E4784">
        <w:rPr>
          <w:bCs/>
          <w:lang w:eastAsia="en-US"/>
        </w:rPr>
        <w:t>уполномоченным специалистом администрации муниципального образования.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14. Обращение, указанное в абзаце втором подпункта 2 пункта 9 настоящего Положения,</w:t>
      </w:r>
      <w:r w:rsidRPr="005E4784">
        <w:rPr>
          <w:rFonts w:ascii="Calibri" w:hAnsi="Calibri"/>
          <w:lang w:eastAsia="en-US"/>
        </w:rPr>
        <w:t xml:space="preserve"> </w:t>
      </w:r>
      <w:r w:rsidRPr="005E4784">
        <w:rPr>
          <w:lang w:eastAsia="en-US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15. Уведомление, указанное в подпункте 5 пункта 9 настоящего Положения, рассматривается уполномоченным специалистом администрации муниципального образования, который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16. Уведомление, указанное в абзаце четвертом подпункта 2 пункта 9 настоящего Положения, поступившее в порядке, установленном нормативным правовым актом</w:t>
      </w:r>
      <w:r w:rsidRPr="005E4784">
        <w:rPr>
          <w:bCs/>
          <w:i/>
          <w:lang w:eastAsia="en-US"/>
        </w:rPr>
        <w:t xml:space="preserve"> </w:t>
      </w:r>
      <w:r w:rsidRPr="005E4784">
        <w:rPr>
          <w:bCs/>
          <w:lang w:eastAsia="en-US"/>
        </w:rPr>
        <w:t>администрации муниципального образования</w:t>
      </w:r>
      <w:r w:rsidRPr="005E4784">
        <w:rPr>
          <w:bCs/>
          <w:i/>
          <w:lang w:eastAsia="en-US"/>
        </w:rPr>
        <w:t>,</w:t>
      </w:r>
      <w:r w:rsidRPr="005E4784">
        <w:rPr>
          <w:lang w:eastAsia="en-US"/>
        </w:rPr>
        <w:t xml:space="preserve"> подлежит предварительному рассмотрению уполномоченным специалистом администрации муниципального образования</w:t>
      </w:r>
      <w:r w:rsidRPr="005E4784">
        <w:rPr>
          <w:bCs/>
          <w:i/>
          <w:lang w:eastAsia="en-US"/>
        </w:rPr>
        <w:t xml:space="preserve">, </w:t>
      </w:r>
      <w:r w:rsidRPr="005E4784">
        <w:rPr>
          <w:lang w:eastAsia="en-US"/>
        </w:rPr>
        <w:t>который осуществляет подготовку мотивированного заключения по результатам рассмотрения уведомления.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17. Заявление, указанное в подпункте 6 пункта 9 настоящего Положения, подлежит предварительному рассмотрению уполномоченным специалистом администрации муниципального образования, ответственным за работу по профилактике коррупционных или иных правонарушений,  который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18.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</w:t>
      </w:r>
      <w:r w:rsidRPr="005E4784">
        <w:rPr>
          <w:bCs/>
          <w:lang w:eastAsia="en-US"/>
        </w:rPr>
        <w:t>администрации муниципального образования</w:t>
      </w:r>
      <w:r w:rsidRPr="005E4784">
        <w:rPr>
          <w:bCs/>
          <w:i/>
          <w:lang w:eastAsia="en-US"/>
        </w:rPr>
        <w:t xml:space="preserve"> </w:t>
      </w:r>
      <w:r w:rsidRPr="005E4784">
        <w:rPr>
          <w:lang w:eastAsia="en-US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19. Мотивированные заключения, предусмотренные пунктами 13 и 15 настоящего Положения, должны содержать: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1) информацию, изложенную в обращении,</w:t>
      </w:r>
      <w:r w:rsidRPr="005E4784">
        <w:rPr>
          <w:rFonts w:ascii="Calibri" w:hAnsi="Calibri"/>
          <w:lang w:eastAsia="en-US"/>
        </w:rPr>
        <w:t xml:space="preserve"> </w:t>
      </w:r>
      <w:r w:rsidRPr="005E4784">
        <w:rPr>
          <w:lang w:eastAsia="en-US"/>
        </w:rPr>
        <w:t>указанном в абзаце втором подпункта 2, или уведомлении, указанном в подпункте 5 пункта 9 настоящего Положения;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5E4784" w:rsidRPr="005E4784" w:rsidRDefault="005E4784" w:rsidP="005E4784">
      <w:pPr>
        <w:ind w:firstLine="709"/>
        <w:jc w:val="both"/>
        <w:rPr>
          <w:lang w:eastAsia="en-US"/>
        </w:rPr>
      </w:pPr>
      <w:r w:rsidRPr="005E4784">
        <w:rPr>
          <w:lang w:eastAsia="en-US"/>
        </w:rPr>
        <w:t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администрации муниципального образования</w:t>
      </w:r>
      <w:r w:rsidRPr="005E4784">
        <w:rPr>
          <w:i/>
          <w:lang w:eastAsia="en-US"/>
        </w:rPr>
        <w:t>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lastRenderedPageBreak/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 администрацию муниципального образования и с результатами ее проверки;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3) рассматривает ходатайства о приглашении на заседание комиссии лиц, указанных в </w:t>
      </w:r>
      <w:hyperlink r:id="rId9" w:history="1">
        <w:r w:rsidRPr="005E4784">
          <w:rPr>
            <w:lang w:eastAsia="en-US"/>
          </w:rPr>
          <w:t xml:space="preserve">подпункте 2 пункта </w:t>
        </w:r>
      </w:hyperlink>
      <w:r w:rsidRPr="005E4784">
        <w:rPr>
          <w:lang w:eastAsia="en-US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23. 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 основе в управлении некоммерческой организацией.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2 пункта 9 настоящего Положения.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25. Заседания комиссии могут проводиться в отсутствие муниципального служащего или гражданина в случае: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установить, что сведения, представленные муниципальным служащим, являются достоверными и полными;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lastRenderedPageBreak/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lastRenderedPageBreak/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5E4784" w:rsidRPr="005E4784" w:rsidRDefault="005E4784" w:rsidP="005E478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отказать муниципальному служащему участвовать на безвозмездной основе в управлении данной некоммерческой организацией, указанной в заявлении. 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</w:t>
      </w:r>
      <w:r w:rsidRPr="005E4784">
        <w:rPr>
          <w:lang w:eastAsia="en-US"/>
        </w:rPr>
        <w:lastRenderedPageBreak/>
        <w:t>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41. В протоколе заседания комиссии указываются: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3) предъявляемые к муниципальному служащему претензии, материалы, на которых они основываются;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4) содержание пояснений муниципального служащего и других лиц по существу предъявляемых претензий;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5) фамилии, имена, отчества выступивших на заседании лиц и краткое изложение их выступлений;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6) источник информации, содержащей основания для проведения заседания комиссии, дата поступления информации в администрацию муниципального образования</w:t>
      </w:r>
      <w:r w:rsidRPr="005E4784">
        <w:rPr>
          <w:bCs/>
          <w:i/>
          <w:lang w:eastAsia="en-US"/>
        </w:rPr>
        <w:t>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color w:val="000000"/>
          <w:lang w:eastAsia="en-US"/>
        </w:rPr>
        <w:t>7) другие сведения, касающиеся рассмотренного комиссией вопроса</w:t>
      </w:r>
      <w:r w:rsidRPr="005E4784">
        <w:rPr>
          <w:lang w:eastAsia="en-US"/>
        </w:rPr>
        <w:t>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8) результаты голосования;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9) решение и обоснование его принятия.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44. Представитель нанимателя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5E4784">
        <w:rPr>
          <w:lang w:eastAsia="en-US"/>
        </w:rPr>
        <w:lastRenderedPageBreak/>
        <w:t>46.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5E4784">
        <w:rPr>
          <w:rFonts w:ascii="Calibri" w:hAnsi="Calibri"/>
          <w:color w:val="000000"/>
          <w:lang w:eastAsia="en-US"/>
        </w:rPr>
        <w:t xml:space="preserve">, </w:t>
      </w:r>
      <w:r w:rsidRPr="005E4784">
        <w:rPr>
          <w:color w:val="000000"/>
          <w:lang w:eastAsia="en-US"/>
        </w:rPr>
        <w:t>а при необходимости – немедленно.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5E4784" w:rsidRPr="005E4784" w:rsidRDefault="005E4784" w:rsidP="005E478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E4784">
        <w:rPr>
          <w:lang w:eastAsia="en-US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5E4784">
        <w:rPr>
          <w:bCs/>
          <w:lang w:eastAsia="en-US"/>
        </w:rPr>
        <w:t>уполномоченным специалистом администрации муниципального образования.</w:t>
      </w:r>
    </w:p>
    <w:p w:rsidR="005E4784" w:rsidRPr="005E4784" w:rsidRDefault="005E4784" w:rsidP="005E478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E4784">
        <w:rPr>
          <w:lang w:eastAsia="en-US"/>
        </w:rPr>
        <w:t xml:space="preserve">49. Выписка из решения комиссии, заверенная подписью секретаря комиссии и </w:t>
      </w:r>
      <w:r w:rsidRPr="005E4784">
        <w:rPr>
          <w:color w:val="FF0000"/>
          <w:lang w:eastAsia="en-US"/>
        </w:rPr>
        <w:t xml:space="preserve"> </w:t>
      </w:r>
      <w:r w:rsidRPr="005E4784">
        <w:rPr>
          <w:lang w:eastAsia="en-US"/>
        </w:rPr>
        <w:t xml:space="preserve"> вручается гражданину, замещавшему должность муниципальной службы</w:t>
      </w:r>
      <w:r w:rsidRPr="005E4784">
        <w:rPr>
          <w:color w:val="000000"/>
          <w:lang w:eastAsia="en-US"/>
        </w:rPr>
        <w:t>,</w:t>
      </w:r>
      <w:r w:rsidRPr="005E4784">
        <w:rPr>
          <w:lang w:eastAsia="en-US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E4784" w:rsidRDefault="005E4784" w:rsidP="005E47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E4784" w:rsidRDefault="005E4784" w:rsidP="005E47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E4784" w:rsidRPr="005E4784" w:rsidRDefault="005E4784" w:rsidP="005E4784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  <w:lang w:eastAsia="en-US"/>
        </w:rPr>
      </w:pPr>
      <w:r w:rsidRPr="005E4784">
        <w:rPr>
          <w:rFonts w:eastAsia="Calibri"/>
          <w:lang w:eastAsia="en-US"/>
        </w:rPr>
        <w:t>ПРИЛОЖЕНИЕ</w:t>
      </w:r>
    </w:p>
    <w:p w:rsidR="005E4784" w:rsidRPr="005E4784" w:rsidRDefault="005E4784" w:rsidP="005E4784">
      <w:pPr>
        <w:autoSpaceDE w:val="0"/>
        <w:autoSpaceDN w:val="0"/>
        <w:adjustRightInd w:val="0"/>
        <w:ind w:left="4395"/>
        <w:jc w:val="both"/>
        <w:rPr>
          <w:rFonts w:eastAsia="Calibri"/>
          <w:bCs/>
          <w:lang w:eastAsia="en-US"/>
        </w:rPr>
      </w:pPr>
      <w:r w:rsidRPr="005E4784">
        <w:rPr>
          <w:rFonts w:eastAsia="NSimSun"/>
          <w:kern w:val="1"/>
          <w:lang w:eastAsia="hi-IN" w:bidi="hi-IN"/>
        </w:rPr>
        <w:t xml:space="preserve">к </w:t>
      </w:r>
      <w:r w:rsidRPr="005E4784">
        <w:rPr>
          <w:rFonts w:eastAsia="Calibri"/>
          <w:lang w:eastAsia="en-US"/>
        </w:rPr>
        <w:t xml:space="preserve">Положению </w:t>
      </w:r>
      <w:r w:rsidRPr="005E4784">
        <w:rPr>
          <w:rFonts w:eastAsia="Calibri"/>
          <w:bCs/>
          <w:lang w:eastAsia="en-US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Майского сельсовета Краснозерского района Новосибирской области</w:t>
      </w:r>
    </w:p>
    <w:p w:rsidR="005E4784" w:rsidRPr="005E4784" w:rsidRDefault="005E4784" w:rsidP="005E4784">
      <w:pPr>
        <w:ind w:left="4536"/>
        <w:jc w:val="center"/>
        <w:rPr>
          <w:rFonts w:eastAsia="Calibri"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E4784">
        <w:rPr>
          <w:rFonts w:eastAsia="Calibri"/>
          <w:b/>
          <w:lang w:eastAsia="en-US"/>
        </w:rPr>
        <w:t xml:space="preserve">Журнал 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E4784">
        <w:rPr>
          <w:rFonts w:eastAsia="Calibri"/>
          <w:b/>
          <w:lang w:eastAsia="en-US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lang w:eastAsia="en-US"/>
        </w:rPr>
        <w:t xml:space="preserve">в администрации </w:t>
      </w:r>
      <w:r w:rsidRPr="005E4784">
        <w:rPr>
          <w:rFonts w:eastAsia="Calibri"/>
          <w:b/>
          <w:bCs/>
          <w:lang w:eastAsia="en-US"/>
        </w:rPr>
        <w:t xml:space="preserve">Майского сельсовета Краснозерского района 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lang w:eastAsia="en-US"/>
        </w:rPr>
        <w:t>Новосибирской области</w:t>
      </w:r>
    </w:p>
    <w:p w:rsidR="005E4784" w:rsidRPr="005E4784" w:rsidRDefault="005E4784" w:rsidP="005E47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E4784" w:rsidRPr="005E4784" w:rsidRDefault="005E4784" w:rsidP="005E47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063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559"/>
        <w:gridCol w:w="1276"/>
        <w:gridCol w:w="1701"/>
        <w:gridCol w:w="1559"/>
        <w:gridCol w:w="2410"/>
        <w:gridCol w:w="1418"/>
      </w:tblGrid>
      <w:tr w:rsidR="005E4784" w:rsidRPr="005E4784" w:rsidTr="0005165A">
        <w:trPr>
          <w:trHeight w:val="10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5E4784">
              <w:rPr>
                <w:rFonts w:eastAsia="Calibri"/>
                <w:lang w:val="en-US" w:eastAsia="en-US"/>
              </w:rPr>
              <w:t xml:space="preserve">№ п/п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Дата</w:t>
            </w:r>
          </w:p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регистрации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Исходящий номер и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Краткое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Подпись лица, зарегистрировавшего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Сведения о принятом решении, дата</w:t>
            </w:r>
          </w:p>
        </w:tc>
      </w:tr>
      <w:tr w:rsidR="005E4784" w:rsidRPr="005E4784" w:rsidTr="0005165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E4784">
              <w:rPr>
                <w:rFonts w:eastAsia="Calibri"/>
                <w:lang w:eastAsia="en-US"/>
              </w:rPr>
              <w:t>7</w:t>
            </w:r>
          </w:p>
        </w:tc>
      </w:tr>
      <w:tr w:rsidR="005E4784" w:rsidRPr="005E4784" w:rsidTr="0005165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84" w:rsidRPr="005E4784" w:rsidRDefault="005E4784" w:rsidP="000516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5E4784" w:rsidRPr="005E4784" w:rsidRDefault="005E4784" w:rsidP="005E4784">
      <w:pPr>
        <w:rPr>
          <w:rFonts w:eastAsia="Calibri"/>
          <w:lang w:eastAsia="en-US"/>
        </w:rPr>
      </w:pPr>
    </w:p>
    <w:p w:rsidR="005E4784" w:rsidRPr="005E4784" w:rsidRDefault="005E4784" w:rsidP="005E4784">
      <w:pPr>
        <w:rPr>
          <w:rFonts w:eastAsia="Calibri"/>
          <w:lang w:eastAsia="en-US"/>
        </w:rPr>
      </w:pPr>
    </w:p>
    <w:p w:rsidR="005E4784" w:rsidRPr="005E4784" w:rsidRDefault="005E4784" w:rsidP="005E4784">
      <w:pPr>
        <w:rPr>
          <w:rFonts w:eastAsia="Calibri"/>
          <w:lang w:eastAsia="en-US"/>
        </w:rPr>
      </w:pPr>
    </w:p>
    <w:p w:rsidR="005E4784" w:rsidRPr="005E4784" w:rsidRDefault="005E4784" w:rsidP="005E4784">
      <w:pPr>
        <w:jc w:val="center"/>
        <w:rPr>
          <w:rFonts w:eastAsia="Calibri"/>
          <w:lang w:eastAsia="en-US"/>
        </w:rPr>
        <w:sectPr w:rsidR="005E4784" w:rsidRPr="005E4784" w:rsidSect="00222693">
          <w:headerReference w:type="default" r:id="rId10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tbl>
      <w:tblPr>
        <w:tblW w:w="4228" w:type="dxa"/>
        <w:tblInd w:w="6228" w:type="dxa"/>
        <w:tblCellMar>
          <w:left w:w="0" w:type="dxa"/>
          <w:right w:w="0" w:type="dxa"/>
        </w:tblCellMar>
        <w:tblLook w:val="04A0"/>
      </w:tblPr>
      <w:tblGrid>
        <w:gridCol w:w="4228"/>
      </w:tblGrid>
      <w:tr w:rsidR="005E4784" w:rsidRPr="005E4784" w:rsidTr="0005165A"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784" w:rsidRPr="005E4784" w:rsidRDefault="005E4784" w:rsidP="005E478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E4784" w:rsidRPr="005E4784" w:rsidRDefault="005E4784" w:rsidP="005E4784">
      <w:pPr>
        <w:shd w:val="clear" w:color="auto" w:fill="FFFFFF"/>
        <w:ind w:left="5670"/>
        <w:jc w:val="right"/>
        <w:rPr>
          <w:color w:val="000000"/>
          <w:spacing w:val="-10"/>
          <w:lang w:eastAsia="en-US"/>
        </w:rPr>
      </w:pPr>
      <w:r w:rsidRPr="005E4784">
        <w:rPr>
          <w:color w:val="000000"/>
          <w:spacing w:val="-10"/>
          <w:lang w:eastAsia="en-US"/>
        </w:rPr>
        <w:t>Приложение №2</w:t>
      </w:r>
    </w:p>
    <w:p w:rsidR="005E4784" w:rsidRPr="005E4784" w:rsidRDefault="002C6299" w:rsidP="005E4784">
      <w:pPr>
        <w:ind w:left="5529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УТВЕРЖДЕН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постановлением администрации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 xml:space="preserve">Майского сельсовета 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Краснозерского района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Новосибирской области</w:t>
      </w:r>
    </w:p>
    <w:p w:rsidR="005E4784" w:rsidRPr="005E4784" w:rsidRDefault="005E4784" w:rsidP="005E4784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5E4784">
        <w:rPr>
          <w:rFonts w:eastAsia="Calibri"/>
          <w:color w:val="000000"/>
          <w:spacing w:val="-10"/>
          <w:lang w:eastAsia="en-US"/>
        </w:rPr>
        <w:t>от 01.04.2022 № 24</w:t>
      </w:r>
    </w:p>
    <w:p w:rsidR="005E4784" w:rsidRPr="005E4784" w:rsidRDefault="005E4784" w:rsidP="005E4784">
      <w:pPr>
        <w:ind w:firstLine="709"/>
        <w:jc w:val="center"/>
        <w:rPr>
          <w:rFonts w:eastAsia="Calibri"/>
          <w:b/>
          <w:bCs/>
          <w:color w:val="000000"/>
          <w:lang w:eastAsia="en-US"/>
        </w:rPr>
      </w:pPr>
    </w:p>
    <w:p w:rsidR="005E4784" w:rsidRPr="005E4784" w:rsidRDefault="005E4784" w:rsidP="005E4784">
      <w:pPr>
        <w:ind w:firstLine="709"/>
        <w:jc w:val="center"/>
        <w:rPr>
          <w:rFonts w:eastAsia="Calibri"/>
          <w:b/>
          <w:bCs/>
          <w:color w:val="000000"/>
          <w:lang w:eastAsia="en-US"/>
        </w:rPr>
      </w:pPr>
      <w:r w:rsidRPr="005E4784">
        <w:rPr>
          <w:rFonts w:eastAsia="Calibri"/>
          <w:b/>
          <w:bCs/>
          <w:color w:val="000000"/>
          <w:lang w:eastAsia="en-US"/>
        </w:rPr>
        <w:t>СОСТАВ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color w:val="000000"/>
          <w:lang w:eastAsia="en-US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5E4784">
        <w:rPr>
          <w:rFonts w:eastAsia="Calibri"/>
          <w:b/>
          <w:bCs/>
          <w:lang w:eastAsia="en-US"/>
        </w:rPr>
        <w:t xml:space="preserve">Майского сельсовета Краснозерского района </w:t>
      </w:r>
    </w:p>
    <w:p w:rsidR="005E4784" w:rsidRPr="005E4784" w:rsidRDefault="005E4784" w:rsidP="005E47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E4784">
        <w:rPr>
          <w:rFonts w:eastAsia="Calibri"/>
          <w:b/>
          <w:bCs/>
          <w:lang w:eastAsia="en-US"/>
        </w:rPr>
        <w:t>Новосибирской области</w:t>
      </w:r>
    </w:p>
    <w:p w:rsidR="005E4784" w:rsidRPr="005E4784" w:rsidRDefault="005E4784" w:rsidP="005E4784">
      <w:pPr>
        <w:ind w:firstLine="709"/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93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603"/>
      </w:tblGrid>
      <w:tr w:rsidR="005E4784" w:rsidRPr="005E4784" w:rsidTr="0005165A">
        <w:tc>
          <w:tcPr>
            <w:tcW w:w="2721" w:type="dxa"/>
          </w:tcPr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Евтушенко Олеся Викторовна</w:t>
            </w:r>
          </w:p>
        </w:tc>
        <w:tc>
          <w:tcPr>
            <w:tcW w:w="6603" w:type="dxa"/>
          </w:tcPr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Глава Майского сельсовета Краснозерского района Новосибирской области,</w:t>
            </w:r>
          </w:p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председатель комиссии</w:t>
            </w:r>
          </w:p>
        </w:tc>
      </w:tr>
      <w:tr w:rsidR="005E4784" w:rsidRPr="005E4784" w:rsidTr="0005165A">
        <w:trPr>
          <w:trHeight w:val="858"/>
        </w:trPr>
        <w:tc>
          <w:tcPr>
            <w:tcW w:w="2721" w:type="dxa"/>
          </w:tcPr>
          <w:p w:rsidR="005E4784" w:rsidRPr="005E4784" w:rsidRDefault="005E4784" w:rsidP="005E478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Ашрафуллина Оксана Анатольевна</w:t>
            </w:r>
          </w:p>
        </w:tc>
        <w:tc>
          <w:tcPr>
            <w:tcW w:w="6603" w:type="dxa"/>
          </w:tcPr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специалист 1 разряда администрации,</w:t>
            </w:r>
          </w:p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заместитель председателя комиссии</w:t>
            </w:r>
          </w:p>
        </w:tc>
      </w:tr>
      <w:tr w:rsidR="005E4784" w:rsidRPr="005E4784" w:rsidTr="0005165A">
        <w:trPr>
          <w:trHeight w:val="793"/>
        </w:trPr>
        <w:tc>
          <w:tcPr>
            <w:tcW w:w="2721" w:type="dxa"/>
          </w:tcPr>
          <w:p w:rsidR="005E4784" w:rsidRPr="005E4784" w:rsidRDefault="005E4784" w:rsidP="005E478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Фотт Валентина Ивановна</w:t>
            </w:r>
          </w:p>
        </w:tc>
        <w:tc>
          <w:tcPr>
            <w:tcW w:w="6603" w:type="dxa"/>
          </w:tcPr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специалист 1 разряда администрации,</w:t>
            </w:r>
          </w:p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секретарь комиссии</w:t>
            </w:r>
          </w:p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</w:p>
        </w:tc>
      </w:tr>
      <w:tr w:rsidR="005E4784" w:rsidRPr="005E4784" w:rsidTr="0005165A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E4784" w:rsidRPr="005E4784" w:rsidRDefault="005E4784" w:rsidP="005E478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Умаров Исак Исламович</w:t>
            </w:r>
          </w:p>
        </w:tc>
        <w:tc>
          <w:tcPr>
            <w:tcW w:w="6603" w:type="dxa"/>
            <w:tcBorders>
              <w:left w:val="nil"/>
              <w:bottom w:val="nil"/>
              <w:right w:val="nil"/>
            </w:tcBorders>
          </w:tcPr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Директор МКУ «Спорткомплекс»</w:t>
            </w:r>
          </w:p>
          <w:p w:rsidR="005E4784" w:rsidRPr="005E4784" w:rsidRDefault="005E4784" w:rsidP="005E4784">
            <w:pPr>
              <w:suppressAutoHyphens/>
              <w:autoSpaceDE w:val="0"/>
              <w:rPr>
                <w:lang w:eastAsia="zh-CN"/>
              </w:rPr>
            </w:pPr>
            <w:r w:rsidRPr="005E4784">
              <w:rPr>
                <w:lang w:eastAsia="zh-CN"/>
              </w:rPr>
              <w:t>член комиссии (по согласованию)</w:t>
            </w:r>
          </w:p>
        </w:tc>
      </w:tr>
    </w:tbl>
    <w:p w:rsidR="005E4784" w:rsidRPr="005E4784" w:rsidRDefault="005E4784" w:rsidP="005E4784">
      <w:pPr>
        <w:ind w:firstLine="709"/>
        <w:jc w:val="center"/>
        <w:rPr>
          <w:rFonts w:eastAsia="Calibri"/>
          <w:lang w:eastAsia="en-US"/>
        </w:rPr>
      </w:pPr>
    </w:p>
    <w:p w:rsidR="003F1EE9" w:rsidRPr="005E4784" w:rsidRDefault="003F1EE9" w:rsidP="00554A4D"/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Default="001534C1" w:rsidP="003F1EE9">
      <w:pPr>
        <w:jc w:val="right"/>
      </w:pPr>
    </w:p>
    <w:p w:rsidR="001534C1" w:rsidRPr="001534C1" w:rsidRDefault="001534C1" w:rsidP="001534C1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1534C1">
        <w:t xml:space="preserve">АДМИНИСТРАЦИЯ </w:t>
      </w:r>
    </w:p>
    <w:p w:rsidR="001534C1" w:rsidRPr="001534C1" w:rsidRDefault="001534C1" w:rsidP="001534C1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1534C1">
        <w:t xml:space="preserve">МАЙСКОГО </w:t>
      </w:r>
      <w:r w:rsidRPr="001534C1">
        <w:rPr>
          <w:spacing w:val="-1"/>
        </w:rPr>
        <w:t>СЕЛЬСОВЕТА</w:t>
      </w:r>
    </w:p>
    <w:p w:rsidR="001534C1" w:rsidRPr="001534C1" w:rsidRDefault="001534C1" w:rsidP="001534C1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pacing w:val="-1"/>
        </w:rPr>
      </w:pPr>
      <w:r w:rsidRPr="001534C1">
        <w:rPr>
          <w:spacing w:val="-1"/>
        </w:rPr>
        <w:t xml:space="preserve">КРАСНОЗЕРСКОГО РАЙОНА </w:t>
      </w:r>
    </w:p>
    <w:p w:rsidR="001534C1" w:rsidRPr="001534C1" w:rsidRDefault="001534C1" w:rsidP="001534C1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1534C1">
        <w:rPr>
          <w:spacing w:val="-1"/>
        </w:rPr>
        <w:t>НОВОСИБИРСКОЙ ОБЛАСТИ</w:t>
      </w:r>
    </w:p>
    <w:p w:rsidR="001534C1" w:rsidRPr="001534C1" w:rsidRDefault="001534C1" w:rsidP="001534C1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</w:p>
    <w:p w:rsidR="001534C1" w:rsidRPr="001534C1" w:rsidRDefault="001534C1" w:rsidP="001534C1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1534C1">
        <w:t>ПОСТАНОВЛЕНИЕ</w:t>
      </w:r>
    </w:p>
    <w:p w:rsidR="001534C1" w:rsidRPr="001534C1" w:rsidRDefault="001534C1" w:rsidP="001534C1">
      <w:pPr>
        <w:rPr>
          <w:rFonts w:eastAsia="Calibri"/>
          <w:b/>
          <w:lang w:eastAsia="en-US"/>
        </w:rPr>
      </w:pPr>
    </w:p>
    <w:p w:rsidR="001534C1" w:rsidRPr="001534C1" w:rsidRDefault="001534C1" w:rsidP="001534C1">
      <w:pPr>
        <w:widowControl w:val="0"/>
        <w:shd w:val="clear" w:color="auto" w:fill="FFFFFF"/>
        <w:autoSpaceDE w:val="0"/>
        <w:autoSpaceDN w:val="0"/>
        <w:adjustRightInd w:val="0"/>
        <w:ind w:left="10" w:right="29"/>
      </w:pPr>
      <w:r w:rsidRPr="001534C1">
        <w:t>01.04.2022 г.                                              с.Майское                                                 № 25</w:t>
      </w:r>
    </w:p>
    <w:p w:rsidR="001534C1" w:rsidRPr="001534C1" w:rsidRDefault="001534C1" w:rsidP="001534C1">
      <w:pPr>
        <w:rPr>
          <w:rFonts w:eastAsia="Calibri"/>
          <w:b/>
          <w:lang w:eastAsia="en-US"/>
        </w:rPr>
      </w:pPr>
    </w:p>
    <w:p w:rsidR="001534C1" w:rsidRPr="001534C1" w:rsidRDefault="001534C1" w:rsidP="001534C1">
      <w:pPr>
        <w:shd w:val="clear" w:color="auto" w:fill="FFFFFF"/>
        <w:jc w:val="center"/>
        <w:rPr>
          <w:rFonts w:eastAsia="Calibri"/>
          <w:b/>
          <w:bCs/>
          <w:iCs/>
          <w:lang w:eastAsia="en-US"/>
        </w:rPr>
      </w:pPr>
      <w:r w:rsidRPr="001534C1">
        <w:rPr>
          <w:rFonts w:eastAsia="Calibri"/>
          <w:b/>
          <w:bCs/>
          <w:iCs/>
          <w:lang w:eastAsia="en-US"/>
        </w:rPr>
        <w:t>Об утверждении Положения о порядке сообщения муниципальными служащими, замещающими должности муниципальной службы в</w:t>
      </w:r>
    </w:p>
    <w:p w:rsidR="001534C1" w:rsidRPr="001534C1" w:rsidRDefault="001534C1" w:rsidP="001534C1">
      <w:pPr>
        <w:shd w:val="clear" w:color="auto" w:fill="FFFFFF"/>
        <w:jc w:val="center"/>
        <w:rPr>
          <w:rFonts w:eastAsia="Calibri"/>
          <w:b/>
          <w:bCs/>
          <w:i/>
          <w:iCs/>
          <w:lang w:eastAsia="en-US"/>
        </w:rPr>
      </w:pPr>
      <w:r w:rsidRPr="001534C1">
        <w:rPr>
          <w:rFonts w:eastAsia="Calibri"/>
          <w:b/>
          <w:bCs/>
          <w:iCs/>
          <w:lang w:eastAsia="en-US"/>
        </w:rPr>
        <w:t>администрации Майского сельсовета Краснозерского района Новосибирской области</w:t>
      </w:r>
      <w:r w:rsidRPr="001534C1">
        <w:rPr>
          <w:rFonts w:eastAsia="Calibri"/>
          <w:b/>
          <w:bCs/>
          <w:i/>
          <w:iCs/>
          <w:lang w:eastAsia="en-US"/>
        </w:rPr>
        <w:t xml:space="preserve">, </w:t>
      </w:r>
      <w:r w:rsidRPr="001534C1">
        <w:rPr>
          <w:rFonts w:eastAsia="Calibri"/>
          <w:b/>
          <w:bCs/>
          <w:iCs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534C1" w:rsidRPr="001534C1" w:rsidRDefault="001534C1" w:rsidP="001534C1">
      <w:pPr>
        <w:shd w:val="clear" w:color="auto" w:fill="FFFFFF"/>
        <w:jc w:val="center"/>
        <w:rPr>
          <w:rFonts w:eastAsia="Calibri"/>
          <w:color w:val="000000"/>
          <w:lang w:eastAsia="en-US"/>
        </w:rPr>
      </w:pPr>
    </w:p>
    <w:p w:rsidR="00C657EA" w:rsidRPr="00C657EA" w:rsidRDefault="001534C1" w:rsidP="00C657EA">
      <w:pPr>
        <w:autoSpaceDE w:val="0"/>
        <w:autoSpaceDN w:val="0"/>
        <w:adjustRightInd w:val="0"/>
        <w:ind w:firstLine="851"/>
        <w:jc w:val="both"/>
        <w:rPr>
          <w:color w:val="000000"/>
          <w:shd w:val="clear" w:color="auto" w:fill="FFFFFF"/>
          <w:lang w:eastAsia="en-US"/>
        </w:rPr>
      </w:pPr>
      <w:r w:rsidRPr="001534C1">
        <w:rPr>
          <w:rFonts w:eastAsia="Calibri"/>
          <w:color w:val="000000"/>
          <w:lang w:eastAsia="en-US"/>
        </w:rPr>
        <w:t xml:space="preserve"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</w:t>
      </w:r>
      <w:r w:rsidRPr="001534C1">
        <w:rPr>
          <w:rFonts w:eastAsia="Calibri"/>
          <w:color w:val="000000"/>
          <w:lang w:eastAsia="en-US"/>
        </w:rPr>
        <w:lastRenderedPageBreak/>
        <w:t>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1534C1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="00C657EA" w:rsidRPr="00C657EA">
        <w:rPr>
          <w:color w:val="000000"/>
          <w:shd w:val="clear" w:color="auto" w:fill="FFFFFF"/>
          <w:lang w:eastAsia="en-US"/>
        </w:rPr>
        <w:t xml:space="preserve">администрация Майского сельсовета Краснозерского района Новосибирской области </w:t>
      </w:r>
    </w:p>
    <w:p w:rsidR="00C657EA" w:rsidRPr="00C657EA" w:rsidRDefault="00C657EA" w:rsidP="00C657EA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C657EA">
        <w:rPr>
          <w:color w:val="000000"/>
          <w:lang w:eastAsia="en-US"/>
        </w:rPr>
        <w:t>ПОСТАНОВЛЯЕТ:</w:t>
      </w:r>
    </w:p>
    <w:p w:rsidR="001534C1" w:rsidRPr="001534C1" w:rsidRDefault="001534C1" w:rsidP="00C657EA">
      <w:pPr>
        <w:ind w:firstLine="709"/>
        <w:jc w:val="both"/>
        <w:rPr>
          <w:rFonts w:eastAsia="Calibri"/>
          <w:color w:val="000000"/>
          <w:lang w:eastAsia="en-US"/>
        </w:rPr>
      </w:pPr>
      <w:r w:rsidRPr="001534C1">
        <w:rPr>
          <w:rFonts w:eastAsia="Calibri"/>
          <w:color w:val="000000"/>
          <w:lang w:eastAsia="en-US"/>
        </w:rPr>
        <w:t xml:space="preserve">1. Утвердить прилагаемое Положение о порядке сообщения муниципальными служащими, замещающими должности муниципальной службы в администрации </w:t>
      </w:r>
      <w:r w:rsidRPr="001534C1">
        <w:rPr>
          <w:rFonts w:eastAsia="Calibri"/>
          <w:bCs/>
          <w:iCs/>
          <w:lang w:eastAsia="en-US"/>
        </w:rPr>
        <w:t>Майского сельсовета Краснозерского района</w:t>
      </w:r>
      <w:r w:rsidRPr="001534C1">
        <w:rPr>
          <w:rFonts w:eastAsia="Calibri"/>
          <w:b/>
          <w:bCs/>
          <w:iCs/>
          <w:lang w:eastAsia="en-US"/>
        </w:rPr>
        <w:t xml:space="preserve"> </w:t>
      </w:r>
      <w:r w:rsidRPr="001534C1">
        <w:rPr>
          <w:rFonts w:eastAsia="Calibri"/>
          <w:color w:val="000000"/>
          <w:lang w:eastAsia="en-US"/>
        </w:rPr>
        <w:t>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534C1" w:rsidRPr="001534C1" w:rsidRDefault="001534C1" w:rsidP="001534C1">
      <w:pPr>
        <w:suppressAutoHyphens/>
        <w:jc w:val="both"/>
        <w:rPr>
          <w:rFonts w:eastAsia="Calibri"/>
          <w:color w:val="000000"/>
          <w:lang w:eastAsia="en-US"/>
        </w:rPr>
      </w:pPr>
      <w:r w:rsidRPr="001534C1">
        <w:rPr>
          <w:rFonts w:ascii="Calibri" w:eastAsia="Calibri" w:hAnsi="Calibri"/>
          <w:color w:val="000000"/>
          <w:lang w:eastAsia="en-US"/>
        </w:rPr>
        <w:tab/>
      </w:r>
      <w:r w:rsidRPr="001534C1">
        <w:rPr>
          <w:rFonts w:eastAsia="Calibri"/>
          <w:color w:val="000000"/>
          <w:lang w:eastAsia="en-US"/>
        </w:rPr>
        <w:t xml:space="preserve">2. Признать утратившим силу Постановление администрации </w:t>
      </w:r>
      <w:r w:rsidRPr="001534C1">
        <w:rPr>
          <w:rFonts w:eastAsia="Calibri"/>
          <w:bCs/>
          <w:iCs/>
          <w:lang w:eastAsia="en-US"/>
        </w:rPr>
        <w:t>Майского сельсовета Краснозерского района</w:t>
      </w:r>
      <w:r w:rsidRPr="001534C1">
        <w:rPr>
          <w:rFonts w:eastAsia="Calibri"/>
          <w:color w:val="000000"/>
          <w:lang w:eastAsia="en-US"/>
        </w:rPr>
        <w:t xml:space="preserve"> Новосибирской области от 27.01.2016 № 21 «</w:t>
      </w:r>
      <w:r w:rsidRPr="001534C1">
        <w:t>Об утверждении Положения о порядке сообщения лицами, замещающими муниципальные должности Майского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534C1">
        <w:rPr>
          <w:rFonts w:eastAsia="Calibri"/>
          <w:color w:val="000000"/>
          <w:lang w:eastAsia="en-US"/>
        </w:rPr>
        <w:t>».</w:t>
      </w:r>
    </w:p>
    <w:p w:rsidR="001534C1" w:rsidRPr="001534C1" w:rsidRDefault="001534C1" w:rsidP="001534C1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1534C1">
        <w:rPr>
          <w:rFonts w:eastAsia="Calibri"/>
          <w:lang w:eastAsia="en-US"/>
        </w:rPr>
        <w:tab/>
      </w:r>
      <w:r w:rsidRPr="001534C1">
        <w:rPr>
          <w:color w:val="000000"/>
        </w:rPr>
        <w:t xml:space="preserve">3. </w:t>
      </w:r>
      <w:r w:rsidRPr="001534C1">
        <w:rPr>
          <w:rFonts w:eastAsia="Calibri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1534C1" w:rsidRPr="001534C1" w:rsidRDefault="001534C1" w:rsidP="001534C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534C1">
        <w:rPr>
          <w:rFonts w:eastAsia="Calibri"/>
          <w:color w:val="000000"/>
          <w:lang w:eastAsia="en-US"/>
        </w:rPr>
        <w:t>4. Контроль за исполнением настоящего постановления оставляю за собой.</w:t>
      </w:r>
    </w:p>
    <w:p w:rsidR="001534C1" w:rsidRPr="001534C1" w:rsidRDefault="001534C1" w:rsidP="001534C1">
      <w:pPr>
        <w:ind w:firstLine="709"/>
        <w:rPr>
          <w:rFonts w:eastAsia="Calibri"/>
          <w:color w:val="000000"/>
          <w:lang w:eastAsia="en-US"/>
        </w:rPr>
      </w:pPr>
    </w:p>
    <w:p w:rsidR="001534C1" w:rsidRPr="001534C1" w:rsidRDefault="001534C1" w:rsidP="001534C1">
      <w:pPr>
        <w:ind w:firstLine="709"/>
        <w:rPr>
          <w:rFonts w:eastAsia="Calibri"/>
          <w:color w:val="000000"/>
          <w:lang w:eastAsia="en-US"/>
        </w:rPr>
      </w:pPr>
    </w:p>
    <w:p w:rsidR="001534C1" w:rsidRPr="001534C1" w:rsidRDefault="001534C1" w:rsidP="001534C1">
      <w:pPr>
        <w:ind w:firstLine="709"/>
        <w:rPr>
          <w:rFonts w:eastAsia="Calibri"/>
          <w:color w:val="000000"/>
          <w:lang w:eastAsia="en-US"/>
        </w:rPr>
      </w:pPr>
    </w:p>
    <w:p w:rsidR="001534C1" w:rsidRPr="001534C1" w:rsidRDefault="001534C1" w:rsidP="001534C1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1534C1">
        <w:rPr>
          <w:rFonts w:eastAsia="Calibri"/>
          <w:color w:val="000000"/>
          <w:lang w:eastAsia="en-US"/>
        </w:rPr>
        <w:t xml:space="preserve">Глава Майского сельсовета </w:t>
      </w:r>
    </w:p>
    <w:p w:rsidR="001534C1" w:rsidRPr="001534C1" w:rsidRDefault="001534C1" w:rsidP="001534C1">
      <w:pPr>
        <w:rPr>
          <w:rFonts w:eastAsia="Calibri"/>
          <w:color w:val="000000"/>
          <w:lang w:eastAsia="en-US"/>
        </w:rPr>
      </w:pPr>
      <w:r w:rsidRPr="001534C1">
        <w:rPr>
          <w:rFonts w:eastAsia="Calibri"/>
          <w:color w:val="000000"/>
          <w:lang w:eastAsia="en-US"/>
        </w:rPr>
        <w:t xml:space="preserve">Краснозерского района </w:t>
      </w:r>
    </w:p>
    <w:p w:rsidR="001534C1" w:rsidRPr="001534C1" w:rsidRDefault="001534C1" w:rsidP="001534C1">
      <w:pPr>
        <w:rPr>
          <w:rFonts w:eastAsia="Calibri"/>
          <w:lang w:eastAsia="en-US"/>
        </w:rPr>
      </w:pPr>
      <w:r w:rsidRPr="001534C1">
        <w:rPr>
          <w:rFonts w:eastAsia="Calibri"/>
          <w:color w:val="000000"/>
          <w:lang w:eastAsia="en-US"/>
        </w:rPr>
        <w:t xml:space="preserve">Новосибирской области             </w:t>
      </w:r>
      <w:r w:rsidRPr="001534C1">
        <w:rPr>
          <w:rFonts w:eastAsia="Calibri"/>
          <w:color w:val="000000"/>
          <w:lang w:eastAsia="en-US"/>
        </w:rPr>
        <w:tab/>
        <w:t xml:space="preserve">                                        О.В. Евтушенко</w:t>
      </w:r>
    </w:p>
    <w:p w:rsidR="001534C1" w:rsidRPr="001534C1" w:rsidRDefault="001534C1" w:rsidP="001534C1"/>
    <w:p w:rsidR="001534C1" w:rsidRPr="001534C1" w:rsidRDefault="001534C1" w:rsidP="001534C1">
      <w:pPr>
        <w:rPr>
          <w:rFonts w:ascii="Calibri" w:eastAsia="Calibri" w:hAnsi="Calibri"/>
          <w:color w:val="000000"/>
          <w:spacing w:val="-10"/>
          <w:lang w:eastAsia="en-US"/>
        </w:rPr>
        <w:sectPr w:rsidR="001534C1" w:rsidRPr="001534C1" w:rsidSect="00A521D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1534C1" w:rsidRPr="001534C1" w:rsidRDefault="001534C1" w:rsidP="001534C1">
      <w:pPr>
        <w:ind w:left="5529"/>
        <w:contextualSpacing/>
        <w:jc w:val="right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lastRenderedPageBreak/>
        <w:t>УТВЕРЖДЕН</w:t>
      </w:r>
      <w:r w:rsidR="002C6299">
        <w:rPr>
          <w:rFonts w:eastAsia="Calibri"/>
          <w:lang w:eastAsia="en-US"/>
        </w:rPr>
        <w:t>О</w:t>
      </w:r>
    </w:p>
    <w:p w:rsidR="001534C1" w:rsidRPr="001534C1" w:rsidRDefault="001534C1" w:rsidP="001534C1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1534C1">
        <w:rPr>
          <w:rFonts w:eastAsia="Calibri"/>
          <w:color w:val="000000"/>
          <w:spacing w:val="-10"/>
          <w:lang w:eastAsia="en-US"/>
        </w:rPr>
        <w:t>постановлением администрации</w:t>
      </w:r>
    </w:p>
    <w:p w:rsidR="001534C1" w:rsidRPr="001534C1" w:rsidRDefault="001534C1" w:rsidP="001534C1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1534C1">
        <w:rPr>
          <w:rFonts w:eastAsia="Calibri"/>
          <w:color w:val="000000"/>
          <w:spacing w:val="-10"/>
          <w:lang w:eastAsia="en-US"/>
        </w:rPr>
        <w:t xml:space="preserve">Майского сельсовета </w:t>
      </w:r>
    </w:p>
    <w:p w:rsidR="001534C1" w:rsidRPr="001534C1" w:rsidRDefault="001534C1" w:rsidP="001534C1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1534C1">
        <w:rPr>
          <w:rFonts w:eastAsia="Calibri"/>
          <w:color w:val="000000"/>
          <w:spacing w:val="-10"/>
          <w:lang w:eastAsia="en-US"/>
        </w:rPr>
        <w:t>Краснозерского района</w:t>
      </w:r>
    </w:p>
    <w:p w:rsidR="001534C1" w:rsidRPr="001534C1" w:rsidRDefault="001534C1" w:rsidP="001534C1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1534C1">
        <w:rPr>
          <w:rFonts w:eastAsia="Calibri"/>
          <w:color w:val="000000"/>
          <w:spacing w:val="-10"/>
          <w:lang w:eastAsia="en-US"/>
        </w:rPr>
        <w:t>Новосибирской области</w:t>
      </w:r>
    </w:p>
    <w:p w:rsidR="001534C1" w:rsidRPr="001534C1" w:rsidRDefault="001534C1" w:rsidP="001534C1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1534C1">
        <w:rPr>
          <w:rFonts w:eastAsia="Calibri"/>
          <w:color w:val="000000"/>
          <w:spacing w:val="-10"/>
          <w:lang w:eastAsia="en-US"/>
        </w:rPr>
        <w:t>от 01.04.2022 № 25</w:t>
      </w:r>
    </w:p>
    <w:p w:rsidR="001534C1" w:rsidRPr="001534C1" w:rsidRDefault="001534C1" w:rsidP="001534C1">
      <w:pPr>
        <w:jc w:val="center"/>
        <w:rPr>
          <w:rFonts w:ascii="Calibri" w:eastAsia="Calibri" w:hAnsi="Calibri"/>
          <w:lang w:eastAsia="en-US"/>
        </w:rPr>
      </w:pPr>
    </w:p>
    <w:p w:rsidR="001534C1" w:rsidRPr="001534C1" w:rsidRDefault="001534C1" w:rsidP="001534C1">
      <w:pPr>
        <w:ind w:firstLine="709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 xml:space="preserve">ПОЛОЖЕНИЕ </w:t>
      </w:r>
    </w:p>
    <w:p w:rsidR="001534C1" w:rsidRPr="001534C1" w:rsidRDefault="001534C1" w:rsidP="001534C1">
      <w:pPr>
        <w:ind w:firstLine="709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о порядке сообщения муниципальными служащими,</w:t>
      </w:r>
    </w:p>
    <w:p w:rsidR="001534C1" w:rsidRPr="001534C1" w:rsidRDefault="001534C1" w:rsidP="001534C1">
      <w:pPr>
        <w:ind w:firstLine="709"/>
        <w:jc w:val="center"/>
        <w:rPr>
          <w:rFonts w:eastAsia="Calibri"/>
          <w:i/>
          <w:lang w:eastAsia="en-US"/>
        </w:rPr>
      </w:pPr>
      <w:r w:rsidRPr="001534C1">
        <w:rPr>
          <w:rFonts w:eastAsia="Calibri"/>
          <w:b/>
          <w:lang w:eastAsia="en-US"/>
        </w:rPr>
        <w:t xml:space="preserve">замещающими должности муниципальной службы в администрации </w:t>
      </w:r>
      <w:r w:rsidRPr="001534C1">
        <w:rPr>
          <w:rFonts w:eastAsia="Calibri"/>
          <w:b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b/>
          <w:lang w:eastAsia="en-US"/>
        </w:rPr>
        <w:t>Новосибирской области</w:t>
      </w:r>
      <w:r w:rsidRPr="001534C1">
        <w:rPr>
          <w:rFonts w:eastAsia="Calibri"/>
          <w:i/>
          <w:lang w:eastAsia="en-US"/>
        </w:rPr>
        <w:t>,</w:t>
      </w:r>
    </w:p>
    <w:p w:rsidR="001534C1" w:rsidRPr="001534C1" w:rsidRDefault="001534C1" w:rsidP="001534C1">
      <w:pPr>
        <w:ind w:firstLine="709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о возникновении личной заинтересованности при исполнении</w:t>
      </w:r>
    </w:p>
    <w:p w:rsidR="001534C1" w:rsidRPr="001534C1" w:rsidRDefault="001534C1" w:rsidP="001534C1">
      <w:pPr>
        <w:ind w:firstLine="709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должностных обязанностей, которая приводит или</w:t>
      </w:r>
    </w:p>
    <w:p w:rsidR="001534C1" w:rsidRPr="001534C1" w:rsidRDefault="001534C1" w:rsidP="001534C1">
      <w:pPr>
        <w:ind w:firstLine="709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может привести к конфликту интересов</w:t>
      </w:r>
    </w:p>
    <w:p w:rsidR="001534C1" w:rsidRPr="001534C1" w:rsidRDefault="001534C1" w:rsidP="001534C1">
      <w:pPr>
        <w:widowControl w:val="0"/>
        <w:ind w:firstLine="709"/>
        <w:rPr>
          <w:rFonts w:eastAsia="Calibri"/>
          <w:lang w:eastAsia="en-US"/>
        </w:rPr>
      </w:pPr>
    </w:p>
    <w:p w:rsidR="001534C1" w:rsidRPr="001534C1" w:rsidRDefault="001534C1" w:rsidP="001534C1">
      <w:pPr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1. Настоящим Положением определяется процедура сообщения муниципальными служащими, замещающими должности муниципальной службы в 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>Новосибирской области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 w:rsidRPr="001534C1">
        <w:rPr>
          <w:rFonts w:eastAsia="Calibri"/>
          <w:lang w:eastAsia="en-US"/>
        </w:rPr>
        <w:t>.</w:t>
      </w:r>
    </w:p>
    <w:p w:rsidR="001534C1" w:rsidRPr="001534C1" w:rsidRDefault="001534C1" w:rsidP="001534C1">
      <w:pPr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3. Муниципальные служащие направляют уведомление на имя представителя нанимателя (работодателя) (далее ‒ представитель нанимателя) 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4. Поступившее уведомление регистрируется в подразделении (должностным лицом), не позднее одного рабочего дня, следующего за днем его поступления,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5. Уведомление, поступившее в соответствии с пунктом 4 настоящего Положения представителю нанимателя, может быть направлено по его поручению в подразделение (должностному лицу) для предварительного рассмотрения.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6. В ходе предварительного рассмотрения уведомления подразделение (должностное лицо)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8. Мотивированное заключение должно содержать: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1) информацию, изложенную в уведомлении, направленном муниципальным служащим;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2) 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</w:t>
      </w:r>
      <w:r w:rsidRPr="001534C1">
        <w:rPr>
          <w:rFonts w:eastAsia="Calibri"/>
          <w:lang w:eastAsia="en-US"/>
        </w:rPr>
        <w:lastRenderedPageBreak/>
        <w:t>самоуправления и заинтересованных организаций на основании запросов (при их наличии), пояснения муниципального служащего;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в подразделение (должностному лицу).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в подразделение (должностному лицу). </w:t>
      </w:r>
      <w:bookmarkStart w:id="2" w:name="30j0zll"/>
      <w:bookmarkEnd w:id="2"/>
      <w:r w:rsidRPr="001534C1">
        <w:rPr>
          <w:rFonts w:eastAsia="Calibri"/>
          <w:lang w:eastAsia="en-US"/>
        </w:rPr>
        <w:t>Указанный срок может быть продлен, но не более чем на 30 дней.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10. 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bookmarkStart w:id="3" w:name="1fob9te"/>
      <w:bookmarkEnd w:id="3"/>
      <w:r w:rsidRPr="001534C1">
        <w:rPr>
          <w:rFonts w:eastAsia="Calibri"/>
          <w:lang w:eastAsia="en-US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bookmarkStart w:id="4" w:name="3znysh7"/>
      <w:bookmarkEnd w:id="4"/>
      <w:r w:rsidRPr="001534C1">
        <w:rPr>
          <w:rFonts w:eastAsia="Calibri"/>
          <w:lang w:eastAsia="en-US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4) 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>Новосибирской области (далее – комиссия).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bookmarkStart w:id="5" w:name="2et92p0"/>
      <w:bookmarkEnd w:id="5"/>
      <w:r w:rsidRPr="001534C1">
        <w:rPr>
          <w:rFonts w:eastAsia="Calibri"/>
          <w:lang w:eastAsia="en-US"/>
        </w:rPr>
        <w:t xml:space="preserve">11. 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В случае принятия решения, предусмотренного подпунктом 2 пункта 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Arial"/>
          <w:color w:val="000000"/>
          <w:lang w:eastAsia="en-US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1534C1" w:rsidRPr="001534C1" w:rsidRDefault="001534C1" w:rsidP="001534C1">
      <w:pPr>
        <w:ind w:firstLine="709"/>
        <w:jc w:val="both"/>
        <w:rPr>
          <w:rFonts w:eastAsia="Calibri"/>
          <w:lang w:eastAsia="en-US"/>
        </w:rPr>
      </w:pPr>
      <w:bookmarkStart w:id="6" w:name="3dy6vkm"/>
      <w:bookmarkStart w:id="7" w:name="tyjcwt"/>
      <w:bookmarkEnd w:id="6"/>
      <w:bookmarkEnd w:id="7"/>
      <w:r w:rsidRPr="001534C1">
        <w:rPr>
          <w:rFonts w:eastAsia="Calibri"/>
          <w:lang w:eastAsia="en-US"/>
        </w:rPr>
        <w:t xml:space="preserve">12. В случае принятия представителем нанимателя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>Новосибирской области</w:t>
      </w:r>
      <w:r w:rsidRPr="001534C1">
        <w:rPr>
          <w:rFonts w:eastAsia="Calibri"/>
          <w:i/>
          <w:lang w:eastAsia="en-US"/>
        </w:rPr>
        <w:t>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br w:type="page"/>
      </w:r>
    </w:p>
    <w:p w:rsidR="001534C1" w:rsidRPr="001534C1" w:rsidRDefault="001534C1" w:rsidP="001534C1">
      <w:pPr>
        <w:widowControl w:val="0"/>
        <w:ind w:left="4678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lastRenderedPageBreak/>
        <w:t>ПРИЛОЖЕНИЕ № 1</w:t>
      </w: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>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</w:p>
    <w:p w:rsidR="001534C1" w:rsidRPr="001534C1" w:rsidRDefault="001534C1" w:rsidP="001534C1">
      <w:pPr>
        <w:widowControl w:val="0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 _____________________________</w:t>
      </w: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                 (отметка об ознакомлении)</w:t>
      </w:r>
    </w:p>
    <w:p w:rsidR="001534C1" w:rsidRPr="001534C1" w:rsidRDefault="001534C1" w:rsidP="001534C1">
      <w:pPr>
        <w:widowControl w:val="0"/>
        <w:ind w:left="5103" w:hanging="283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</w:t>
      </w:r>
    </w:p>
    <w:p w:rsidR="001534C1" w:rsidRPr="001534C1" w:rsidRDefault="001534C1" w:rsidP="001534C1">
      <w:pPr>
        <w:widowControl w:val="0"/>
        <w:ind w:left="4395" w:firstLine="284"/>
        <w:jc w:val="center"/>
        <w:rPr>
          <w:rFonts w:eastAsia="Calibri"/>
          <w:i/>
          <w:lang w:eastAsia="en-US"/>
        </w:rPr>
      </w:pPr>
      <w:r w:rsidRPr="001534C1">
        <w:rPr>
          <w:rFonts w:eastAsia="Calibri"/>
          <w:i/>
          <w:lang w:eastAsia="en-US"/>
        </w:rPr>
        <w:t>(фамилия, имя, отчество (отчество ‒ при наличии) представителя нанимателя, замещаемая (занимаемая) должность)</w:t>
      </w:r>
    </w:p>
    <w:p w:rsidR="001534C1" w:rsidRPr="001534C1" w:rsidRDefault="001534C1" w:rsidP="001534C1">
      <w:pPr>
        <w:widowControl w:val="0"/>
        <w:ind w:left="4395" w:firstLine="284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____________________________________,</w:t>
      </w:r>
    </w:p>
    <w:p w:rsidR="001534C1" w:rsidRPr="001534C1" w:rsidRDefault="001534C1" w:rsidP="001534C1">
      <w:pPr>
        <w:widowControl w:val="0"/>
        <w:ind w:left="4395" w:firstLine="284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</w:t>
      </w:r>
    </w:p>
    <w:p w:rsidR="001534C1" w:rsidRPr="001534C1" w:rsidRDefault="001534C1" w:rsidP="001534C1">
      <w:pPr>
        <w:widowControl w:val="0"/>
        <w:ind w:left="4395" w:firstLine="284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от ___________________________________</w:t>
      </w:r>
    </w:p>
    <w:p w:rsidR="001534C1" w:rsidRPr="001534C1" w:rsidRDefault="001534C1" w:rsidP="001534C1">
      <w:pPr>
        <w:widowControl w:val="0"/>
        <w:ind w:left="4536"/>
        <w:jc w:val="center"/>
        <w:rPr>
          <w:rFonts w:eastAsia="Calibri"/>
          <w:i/>
          <w:lang w:eastAsia="en-US"/>
        </w:rPr>
      </w:pPr>
      <w:r w:rsidRPr="001534C1">
        <w:rPr>
          <w:rFonts w:eastAsia="Calibri"/>
          <w:i/>
          <w:lang w:eastAsia="en-US"/>
        </w:rPr>
        <w:t>(фамилия, имя, отчество (отчество ‒ при наличии),</w:t>
      </w:r>
    </w:p>
    <w:p w:rsidR="001534C1" w:rsidRPr="001534C1" w:rsidRDefault="001534C1" w:rsidP="001534C1">
      <w:pPr>
        <w:widowControl w:val="0"/>
        <w:ind w:left="4536"/>
        <w:jc w:val="center"/>
        <w:rPr>
          <w:rFonts w:eastAsia="Calibri"/>
          <w:i/>
          <w:lang w:eastAsia="en-US"/>
        </w:rPr>
      </w:pPr>
      <w:r w:rsidRPr="001534C1">
        <w:rPr>
          <w:rFonts w:eastAsia="Calibri"/>
          <w:i/>
          <w:lang w:eastAsia="en-US"/>
        </w:rPr>
        <w:t>замещаемая должность)</w:t>
      </w:r>
    </w:p>
    <w:p w:rsidR="001534C1" w:rsidRPr="001534C1" w:rsidRDefault="001534C1" w:rsidP="001534C1">
      <w:pPr>
        <w:widowControl w:val="0"/>
        <w:ind w:left="4536"/>
        <w:jc w:val="center"/>
        <w:rPr>
          <w:rFonts w:eastAsia="Calibri"/>
          <w:i/>
          <w:lang w:eastAsia="en-US"/>
        </w:rPr>
      </w:pP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bookmarkStart w:id="8" w:name="1t3h5sf"/>
      <w:bookmarkEnd w:id="8"/>
      <w:r w:rsidRPr="001534C1">
        <w:rPr>
          <w:rFonts w:eastAsia="Calibri"/>
          <w:b/>
          <w:lang w:eastAsia="en-US"/>
        </w:rPr>
        <w:t>УВЕДОМЛЕНИЕ</w:t>
      </w: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о возникновении личной заинтересованности при исполнении</w:t>
      </w: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 xml:space="preserve">должностных обязанностей, которая приводит или может привести </w:t>
      </w: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к конфликту интересов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1534C1">
        <w:rPr>
          <w:rFonts w:eastAsia="Calibri"/>
          <w:i/>
          <w:lang w:eastAsia="en-US"/>
        </w:rPr>
        <w:t>(нужное подчеркнуть)</w:t>
      </w:r>
      <w:r w:rsidRPr="001534C1">
        <w:rPr>
          <w:rFonts w:eastAsia="Calibri"/>
          <w:lang w:eastAsia="en-US"/>
        </w:rPr>
        <w:t>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________________________________________________________________________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________________________________________________________________________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________________________________________________________________________</w:t>
      </w: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________________________________________________________________________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i/>
          <w:lang w:eastAsia="en-US"/>
        </w:rPr>
      </w:pPr>
      <w:r w:rsidRPr="001534C1">
        <w:rPr>
          <w:rFonts w:eastAsia="Calibri"/>
          <w:lang w:eastAsia="en-US"/>
        </w:rPr>
        <w:t xml:space="preserve">Намереваюсь (не намереваюсь) </w:t>
      </w:r>
      <w:r w:rsidRPr="001534C1">
        <w:rPr>
          <w:rFonts w:eastAsia="Calibri"/>
          <w:i/>
          <w:lang w:eastAsia="en-US"/>
        </w:rPr>
        <w:t>(нужное подчеркнуть)</w:t>
      </w:r>
      <w:r w:rsidRPr="001534C1">
        <w:rPr>
          <w:rFonts w:eastAsia="Calibri"/>
          <w:lang w:eastAsia="en-US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>Новосибирской области при рассмотрении настоящего уведомления</w:t>
      </w:r>
      <w:r w:rsidRPr="001534C1">
        <w:rPr>
          <w:rFonts w:eastAsia="Calibri"/>
          <w:i/>
          <w:lang w:eastAsia="en-US"/>
        </w:rPr>
        <w:t>.</w:t>
      </w:r>
    </w:p>
    <w:p w:rsidR="001534C1" w:rsidRPr="001534C1" w:rsidRDefault="001534C1" w:rsidP="001534C1">
      <w:pPr>
        <w:widowControl w:val="0"/>
        <w:ind w:firstLine="709"/>
        <w:jc w:val="both"/>
        <w:rPr>
          <w:rFonts w:eastAsia="Calibri"/>
          <w:i/>
          <w:lang w:eastAsia="en-US"/>
        </w:rPr>
      </w:pPr>
    </w:p>
    <w:p w:rsidR="001534C1" w:rsidRPr="001534C1" w:rsidRDefault="001534C1" w:rsidP="001534C1">
      <w:pPr>
        <w:widowControl w:val="0"/>
        <w:jc w:val="both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«___»___________20___г.______________________________ _________________</w:t>
      </w:r>
      <w:r w:rsidRPr="001534C1">
        <w:rPr>
          <w:rFonts w:eastAsia="Calibri"/>
          <w:lang w:eastAsia="en-US"/>
        </w:rPr>
        <w:tab/>
      </w:r>
      <w:r w:rsidRPr="001534C1">
        <w:rPr>
          <w:rFonts w:ascii="Calibri" w:eastAsia="Calibri" w:hAnsi="Calibri"/>
          <w:lang w:eastAsia="en-US"/>
        </w:rPr>
        <w:tab/>
      </w:r>
      <w:r w:rsidRPr="001534C1">
        <w:rPr>
          <w:rFonts w:ascii="Calibri" w:eastAsia="Calibri" w:hAnsi="Calibri"/>
          <w:lang w:eastAsia="en-US"/>
        </w:rPr>
        <w:tab/>
      </w:r>
      <w:r w:rsidRPr="001534C1">
        <w:rPr>
          <w:rFonts w:ascii="Calibri" w:eastAsia="Calibri" w:hAnsi="Calibri"/>
          <w:lang w:eastAsia="en-US"/>
        </w:rPr>
        <w:tab/>
      </w:r>
      <w:r w:rsidRPr="001534C1">
        <w:rPr>
          <w:rFonts w:ascii="Calibri" w:eastAsia="Calibri" w:hAnsi="Calibri"/>
          <w:lang w:eastAsia="en-US"/>
        </w:rPr>
        <w:tab/>
      </w:r>
      <w:r w:rsidRPr="001534C1">
        <w:rPr>
          <w:rFonts w:eastAsia="Calibri"/>
          <w:lang w:eastAsia="en-US"/>
        </w:rPr>
        <w:t>(подпись лица, направляющего уведомление)        (фамилия, инициалы)</w:t>
      </w: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>ПРИЛОЖЕНИЕ № 2</w:t>
      </w: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  <w:r w:rsidRPr="001534C1">
        <w:rPr>
          <w:rFonts w:eastAsia="Calibri"/>
          <w:lang w:eastAsia="en-US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r w:rsidRPr="001534C1">
        <w:rPr>
          <w:rFonts w:eastAsia="Calibri"/>
          <w:bCs/>
          <w:iCs/>
          <w:lang w:eastAsia="en-US"/>
        </w:rPr>
        <w:t xml:space="preserve">Майского сельсовета Краснозерского района </w:t>
      </w:r>
      <w:r w:rsidRPr="001534C1">
        <w:rPr>
          <w:rFonts w:eastAsia="Calibri"/>
          <w:lang w:eastAsia="en-US"/>
        </w:rPr>
        <w:t xml:space="preserve">Новосибирской области, о возникновении личной заинтересованности при </w:t>
      </w:r>
      <w:r w:rsidRPr="001534C1">
        <w:rPr>
          <w:rFonts w:eastAsia="Calibri"/>
          <w:lang w:eastAsia="en-US"/>
        </w:rPr>
        <w:lastRenderedPageBreak/>
        <w:t>исполнении должностных обязанностей, которая приводит или может привести к конфликту интересов</w:t>
      </w:r>
    </w:p>
    <w:p w:rsidR="001534C1" w:rsidRPr="001534C1" w:rsidRDefault="001534C1" w:rsidP="001534C1">
      <w:pPr>
        <w:widowControl w:val="0"/>
        <w:ind w:left="4395"/>
        <w:jc w:val="center"/>
        <w:rPr>
          <w:rFonts w:eastAsia="Calibri"/>
          <w:lang w:eastAsia="en-US"/>
        </w:rPr>
      </w:pPr>
    </w:p>
    <w:p w:rsidR="001534C1" w:rsidRPr="001534C1" w:rsidRDefault="001534C1" w:rsidP="001534C1">
      <w:pPr>
        <w:widowControl w:val="0"/>
        <w:rPr>
          <w:rFonts w:eastAsia="Calibri"/>
          <w:lang w:eastAsia="en-US"/>
        </w:rPr>
      </w:pP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ЖУРНАЛ</w:t>
      </w:r>
    </w:p>
    <w:p w:rsidR="001534C1" w:rsidRPr="001534C1" w:rsidRDefault="001534C1" w:rsidP="001534C1">
      <w:pPr>
        <w:widowControl w:val="0"/>
        <w:jc w:val="center"/>
        <w:rPr>
          <w:rFonts w:eastAsia="Calibri"/>
          <w:b/>
          <w:lang w:eastAsia="en-US"/>
        </w:rPr>
      </w:pPr>
      <w:r w:rsidRPr="001534C1">
        <w:rPr>
          <w:rFonts w:eastAsia="Calibri"/>
          <w:b/>
          <w:lang w:eastAsia="en-US"/>
        </w:rPr>
        <w:t>регистрации уведомлений муниципальных служащих</w:t>
      </w:r>
    </w:p>
    <w:p w:rsidR="001534C1" w:rsidRPr="001534C1" w:rsidRDefault="001534C1" w:rsidP="001534C1">
      <w:pPr>
        <w:widowControl w:val="0"/>
        <w:jc w:val="center"/>
        <w:rPr>
          <w:rFonts w:eastAsia="Calibri"/>
          <w:lang w:eastAsia="en-US"/>
        </w:rPr>
      </w:pPr>
      <w:r w:rsidRPr="001534C1">
        <w:rPr>
          <w:rFonts w:eastAsia="Calibri"/>
          <w:b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534C1" w:rsidRPr="001534C1" w:rsidRDefault="001534C1" w:rsidP="001534C1">
      <w:pPr>
        <w:jc w:val="center"/>
        <w:rPr>
          <w:rFonts w:eastAsia="Calibri"/>
          <w:lang w:eastAsia="en-US"/>
        </w:rPr>
      </w:pPr>
    </w:p>
    <w:p w:rsidR="001534C1" w:rsidRPr="001534C1" w:rsidRDefault="001534C1" w:rsidP="001534C1">
      <w:pPr>
        <w:jc w:val="center"/>
        <w:rPr>
          <w:rFonts w:eastAsia="Calibri"/>
          <w:lang w:eastAsia="en-US"/>
        </w:rPr>
      </w:pP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701"/>
        <w:gridCol w:w="1701"/>
        <w:gridCol w:w="1446"/>
        <w:gridCol w:w="2126"/>
        <w:gridCol w:w="1418"/>
        <w:gridCol w:w="1275"/>
      </w:tblGrid>
      <w:tr w:rsidR="001534C1" w:rsidRPr="001534C1" w:rsidTr="0005165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widowControl w:val="0"/>
              <w:ind w:left="-57" w:right="-57" w:firstLine="11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Должность муниципального служащего, направившего уведомление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Дата регистрации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widowControl w:val="0"/>
              <w:ind w:left="-57" w:right="-57" w:firstLine="11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Результат рассмотрения уведомления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Примечание</w:t>
            </w:r>
          </w:p>
        </w:tc>
      </w:tr>
      <w:tr w:rsidR="001534C1" w:rsidRPr="001534C1" w:rsidTr="0005165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1534C1">
              <w:rPr>
                <w:rFonts w:eastAsia="Calibri"/>
                <w:lang w:eastAsia="en-US"/>
              </w:rPr>
              <w:t>7</w:t>
            </w:r>
          </w:p>
        </w:tc>
      </w:tr>
      <w:tr w:rsidR="001534C1" w:rsidRPr="001534C1" w:rsidTr="0005165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1534C1" w:rsidRPr="001534C1" w:rsidTr="0005165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1" w:rsidRPr="001534C1" w:rsidRDefault="001534C1" w:rsidP="001534C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534C1" w:rsidRPr="001534C1" w:rsidRDefault="001534C1" w:rsidP="001534C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A7A83" w:rsidRPr="008A7A83" w:rsidRDefault="008A7A83" w:rsidP="008A7A83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8A7A83">
        <w:t xml:space="preserve">АДМИНИСТРАЦИЯ </w:t>
      </w:r>
    </w:p>
    <w:p w:rsidR="008A7A83" w:rsidRPr="008A7A83" w:rsidRDefault="008A7A83" w:rsidP="008A7A83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ind w:right="29"/>
        <w:jc w:val="center"/>
      </w:pPr>
      <w:r w:rsidRPr="008A7A83">
        <w:t xml:space="preserve">МАЙСКОГО </w:t>
      </w:r>
      <w:r w:rsidRPr="008A7A83">
        <w:rPr>
          <w:spacing w:val="-1"/>
        </w:rPr>
        <w:t>СЕЛЬСОВЕТА</w:t>
      </w:r>
    </w:p>
    <w:p w:rsidR="008A7A83" w:rsidRPr="008A7A83" w:rsidRDefault="008A7A83" w:rsidP="008A7A83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pacing w:val="-1"/>
        </w:rPr>
      </w:pPr>
      <w:r w:rsidRPr="008A7A83">
        <w:rPr>
          <w:spacing w:val="-1"/>
        </w:rPr>
        <w:t xml:space="preserve">КРАСНОЗЕРСКОГО РАЙОНА </w:t>
      </w:r>
    </w:p>
    <w:p w:rsidR="008A7A83" w:rsidRPr="008A7A83" w:rsidRDefault="008A7A83" w:rsidP="008A7A83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8A7A83">
        <w:rPr>
          <w:spacing w:val="-1"/>
        </w:rPr>
        <w:t>НОВОСИБИРСКОЙ ОБЛАСТИ</w:t>
      </w:r>
    </w:p>
    <w:p w:rsidR="008A7A83" w:rsidRPr="008A7A83" w:rsidRDefault="008A7A83" w:rsidP="008A7A83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</w:pPr>
      <w:r w:rsidRPr="008A7A83">
        <w:t>ПОСТАНОВЛЕНИЕ</w:t>
      </w:r>
    </w:p>
    <w:p w:rsidR="008A7A83" w:rsidRPr="008A7A83" w:rsidRDefault="008A7A83" w:rsidP="008A7A83">
      <w:pPr>
        <w:rPr>
          <w:rFonts w:eastAsia="Calibri"/>
          <w:b/>
          <w:lang w:eastAsia="en-US"/>
        </w:rPr>
      </w:pPr>
    </w:p>
    <w:p w:rsidR="008A7A83" w:rsidRPr="008A7A83" w:rsidRDefault="008A7A83" w:rsidP="008A7A83">
      <w:pPr>
        <w:widowControl w:val="0"/>
        <w:shd w:val="clear" w:color="auto" w:fill="FFFFFF"/>
        <w:autoSpaceDE w:val="0"/>
        <w:autoSpaceDN w:val="0"/>
        <w:adjustRightInd w:val="0"/>
        <w:ind w:left="10" w:right="29"/>
      </w:pPr>
      <w:r w:rsidRPr="008A7A83">
        <w:t>01.04.2022 г.                                              с.Майское                                                 № 26</w:t>
      </w:r>
    </w:p>
    <w:p w:rsidR="008A7A83" w:rsidRPr="008A7A83" w:rsidRDefault="008A7A83" w:rsidP="008A7A83">
      <w:pPr>
        <w:jc w:val="center"/>
        <w:rPr>
          <w:rFonts w:eastAsia="Calibri"/>
          <w:u w:val="single"/>
          <w:lang w:eastAsia="en-US"/>
        </w:rPr>
      </w:pPr>
    </w:p>
    <w:p w:rsidR="008A7A83" w:rsidRPr="008A7A83" w:rsidRDefault="008A7A83" w:rsidP="008A7A83">
      <w:pPr>
        <w:widowControl w:val="0"/>
        <w:autoSpaceDE w:val="0"/>
        <w:autoSpaceDN w:val="0"/>
        <w:jc w:val="center"/>
        <w:rPr>
          <w:b/>
        </w:rPr>
      </w:pPr>
      <w:r w:rsidRPr="008A7A83">
        <w:rPr>
          <w:b/>
        </w:rPr>
        <w:t xml:space="preserve">Об утверждении Порядка размещения сведений </w:t>
      </w:r>
    </w:p>
    <w:p w:rsidR="008A7A83" w:rsidRPr="008A7A83" w:rsidRDefault="008A7A83" w:rsidP="008A7A83">
      <w:pPr>
        <w:widowControl w:val="0"/>
        <w:autoSpaceDE w:val="0"/>
        <w:autoSpaceDN w:val="0"/>
        <w:jc w:val="center"/>
        <w:rPr>
          <w:b/>
        </w:rPr>
      </w:pPr>
      <w:r w:rsidRPr="008A7A83"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b/>
          <w:i/>
        </w:rPr>
        <w:t xml:space="preserve">, </w:t>
      </w:r>
      <w:r w:rsidRPr="008A7A83">
        <w:rPr>
          <w:b/>
        </w:rPr>
        <w:t>и членов их семей на официальном сайте администрации Майского сельсовета Краснозерского района Новосибирской области, предоставления этих сведений общероссийским средствам массовой информации для опубликования</w:t>
      </w:r>
    </w:p>
    <w:p w:rsidR="008A7A83" w:rsidRPr="008A7A83" w:rsidRDefault="008A7A83" w:rsidP="008A7A83">
      <w:pPr>
        <w:widowControl w:val="0"/>
        <w:autoSpaceDE w:val="0"/>
        <w:autoSpaceDN w:val="0"/>
        <w:jc w:val="center"/>
      </w:pPr>
    </w:p>
    <w:p w:rsidR="008A7A83" w:rsidRPr="008A7A83" w:rsidRDefault="008A7A83" w:rsidP="008A7A83">
      <w:pPr>
        <w:autoSpaceDE w:val="0"/>
        <w:autoSpaceDN w:val="0"/>
        <w:adjustRightInd w:val="0"/>
        <w:ind w:firstLine="851"/>
        <w:jc w:val="both"/>
        <w:rPr>
          <w:color w:val="000000"/>
          <w:shd w:val="clear" w:color="auto" w:fill="FFFFFF"/>
          <w:lang w:eastAsia="en-US"/>
        </w:rPr>
      </w:pPr>
      <w:r w:rsidRPr="008A7A83">
        <w:rPr>
          <w:rFonts w:eastAsia="Calibri"/>
          <w:lang w:eastAsia="en-US"/>
        </w:rPr>
        <w:t xml:space="preserve"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с учетом части 11 статьи 2 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</w:t>
      </w:r>
      <w:r w:rsidRPr="008A7A83">
        <w:rPr>
          <w:rFonts w:eastAsia="Calibri"/>
          <w:lang w:eastAsia="en-US"/>
        </w:rPr>
        <w:lastRenderedPageBreak/>
        <w:t xml:space="preserve">муниципальной службе в Новосибирской области»,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опубликования», </w:t>
      </w:r>
      <w:r w:rsidRPr="008A7A83">
        <w:rPr>
          <w:color w:val="000000"/>
          <w:shd w:val="clear" w:color="auto" w:fill="FFFFFF"/>
          <w:lang w:eastAsia="en-US"/>
        </w:rPr>
        <w:t xml:space="preserve">администрация Майского сельсовета Краснозерского района Новосибирской области </w:t>
      </w:r>
    </w:p>
    <w:p w:rsidR="008A7A83" w:rsidRPr="008A7A83" w:rsidRDefault="008A7A83" w:rsidP="008A7A8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A7A83">
        <w:rPr>
          <w:color w:val="000000"/>
          <w:lang w:eastAsia="en-US"/>
        </w:rPr>
        <w:t>ПОСТАНОВЛЯЕТ:</w:t>
      </w:r>
    </w:p>
    <w:p w:rsidR="008A7A83" w:rsidRPr="008A7A83" w:rsidRDefault="008A7A83" w:rsidP="008A7A8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A7A83">
        <w:rPr>
          <w:rFonts w:eastAsia="Calibri"/>
          <w:lang w:eastAsia="en-US"/>
        </w:rPr>
        <w:t>1. 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rFonts w:eastAsia="Calibri"/>
          <w:i/>
          <w:lang w:eastAsia="en-US"/>
        </w:rPr>
        <w:t xml:space="preserve">, </w:t>
      </w:r>
      <w:r w:rsidRPr="008A7A83">
        <w:rPr>
          <w:rFonts w:eastAsia="Calibri"/>
          <w:lang w:eastAsia="en-US"/>
        </w:rPr>
        <w:t>и членов их семей на официальном сайте администрации Майского сельсовета Краснозерского района Новосибирской области и предоставления этих сведений общероссийским средствам массовой информации для опубликования.</w:t>
      </w:r>
    </w:p>
    <w:p w:rsidR="008A7A83" w:rsidRPr="008A7A83" w:rsidRDefault="008A7A83" w:rsidP="008A7A83">
      <w:pPr>
        <w:spacing w:line="259" w:lineRule="auto"/>
        <w:jc w:val="both"/>
        <w:rPr>
          <w:color w:val="000000"/>
          <w:lang w:eastAsia="ar-SA"/>
        </w:rPr>
      </w:pPr>
      <w:r w:rsidRPr="008A7A83">
        <w:rPr>
          <w:rFonts w:eastAsia="Calibri"/>
          <w:lang w:eastAsia="en-US"/>
        </w:rPr>
        <w:tab/>
        <w:t xml:space="preserve">2. </w:t>
      </w:r>
      <w:r w:rsidRPr="008A7A83">
        <w:rPr>
          <w:color w:val="000000"/>
          <w:lang w:eastAsia="ar-SA"/>
        </w:rPr>
        <w:t>Признать утратившими силу:</w:t>
      </w:r>
    </w:p>
    <w:p w:rsidR="008A7A83" w:rsidRPr="008A7A83" w:rsidRDefault="008A7A83" w:rsidP="008A7A83">
      <w:pPr>
        <w:suppressAutoHyphens/>
        <w:jc w:val="both"/>
        <w:rPr>
          <w:bCs/>
          <w:color w:val="000000"/>
          <w:lang w:eastAsia="ar-SA"/>
        </w:rPr>
      </w:pPr>
      <w:r w:rsidRPr="008A7A83">
        <w:rPr>
          <w:color w:val="000000"/>
          <w:lang w:eastAsia="ar-SA"/>
        </w:rPr>
        <w:tab/>
        <w:t>2.1. Постановление администрации Майского сельсовета Краснозерского района Новосибирской области от 29.12.2015 №186</w:t>
      </w:r>
      <w:r w:rsidRPr="008A7A83">
        <w:rPr>
          <w:bCs/>
          <w:color w:val="000000"/>
          <w:lang w:eastAsia="ar-SA"/>
        </w:rPr>
        <w:t xml:space="preserve"> «</w:t>
      </w:r>
      <w:r w:rsidRPr="008A7A83">
        <w:rPr>
          <w:rFonts w:eastAsia="Calibri"/>
          <w:lang w:eastAsia="en-US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r w:rsidRPr="008A7A83">
        <w:rPr>
          <w:rFonts w:eastAsia="Calibri"/>
          <w:spacing w:val="-2"/>
          <w:lang w:eastAsia="en-US"/>
        </w:rPr>
        <w:t>муниципальные должности муниципального образования</w:t>
      </w:r>
      <w:r w:rsidRPr="008A7A83">
        <w:rPr>
          <w:rFonts w:eastAsia="Calibri"/>
          <w:lang w:eastAsia="en-US"/>
        </w:rPr>
        <w:t xml:space="preserve"> Майского сельсовета и должности муниципальной службы, и членов их семей на официальном сайте органа местного </w:t>
      </w:r>
      <w:r w:rsidRPr="008A7A83">
        <w:rPr>
          <w:rFonts w:eastAsia="Calibri"/>
          <w:spacing w:val="-2"/>
          <w:lang w:eastAsia="en-US"/>
        </w:rPr>
        <w:t xml:space="preserve">самоуправления и предоставления этих сведений средствам </w:t>
      </w:r>
      <w:r w:rsidRPr="008A7A83">
        <w:rPr>
          <w:rFonts w:eastAsia="Calibri"/>
          <w:spacing w:val="-1"/>
          <w:lang w:eastAsia="en-US"/>
        </w:rPr>
        <w:t>массовой информации для опубликования</w:t>
      </w:r>
      <w:r w:rsidRPr="008A7A83">
        <w:rPr>
          <w:bCs/>
          <w:color w:val="000000"/>
          <w:lang w:eastAsia="ar-SA"/>
        </w:rPr>
        <w:t>»;</w:t>
      </w:r>
    </w:p>
    <w:p w:rsidR="008A7A83" w:rsidRPr="008A7A83" w:rsidRDefault="008A7A83" w:rsidP="008A7A83">
      <w:pPr>
        <w:ind w:firstLine="709"/>
        <w:jc w:val="both"/>
        <w:rPr>
          <w:rFonts w:eastAsia="Calibri"/>
          <w:lang w:eastAsia="en-US"/>
        </w:rPr>
      </w:pPr>
      <w:r w:rsidRPr="008A7A83">
        <w:rPr>
          <w:color w:val="000000"/>
          <w:lang w:eastAsia="ar-SA"/>
        </w:rPr>
        <w:t>2.2. Постановление администрации Майского сельсовета Краснозерского района Новосибирской области от 27.01.2021 №8</w:t>
      </w:r>
      <w:r w:rsidRPr="008A7A83">
        <w:rPr>
          <w:bCs/>
          <w:color w:val="000000"/>
          <w:lang w:eastAsia="ar-SA"/>
        </w:rPr>
        <w:t xml:space="preserve"> «</w:t>
      </w:r>
      <w:r w:rsidRPr="008A7A83">
        <w:rPr>
          <w:rFonts w:eastAsia="Calibri"/>
          <w:lang w:eastAsia="en-US"/>
        </w:rPr>
        <w:t>О внесении изменений в постановление администрации Майского сельсовета Краснозерского района Новосибирской области  от  29.12.2015  № 186</w:t>
      </w:r>
      <w:r w:rsidRPr="008A7A83">
        <w:rPr>
          <w:bCs/>
          <w:color w:val="000000"/>
          <w:lang w:eastAsia="ar-SA"/>
        </w:rPr>
        <w:t>»;</w:t>
      </w:r>
    </w:p>
    <w:p w:rsidR="008A7A83" w:rsidRPr="008A7A83" w:rsidRDefault="008A7A83" w:rsidP="008A7A83">
      <w:pPr>
        <w:ind w:firstLine="709"/>
        <w:jc w:val="both"/>
        <w:rPr>
          <w:rFonts w:eastAsia="Calibri"/>
          <w:lang w:eastAsia="en-US"/>
        </w:rPr>
      </w:pPr>
      <w:r w:rsidRPr="008A7A83">
        <w:rPr>
          <w:color w:val="000000"/>
          <w:lang w:eastAsia="ar-SA"/>
        </w:rPr>
        <w:t>2.3. Постановление администрации Майского сельсовета Краснозерского района Новосибирской области от 20.02.2021 №16</w:t>
      </w:r>
      <w:r w:rsidRPr="008A7A83">
        <w:rPr>
          <w:bCs/>
          <w:color w:val="000000"/>
          <w:lang w:eastAsia="ar-SA"/>
        </w:rPr>
        <w:t xml:space="preserve"> «</w:t>
      </w:r>
      <w:r w:rsidRPr="008A7A83">
        <w:rPr>
          <w:rFonts w:eastAsia="Calibri"/>
          <w:lang w:eastAsia="en-US"/>
        </w:rPr>
        <w:t>О внесении изменений в постановление администрации Майского сельсовета Краснозерского района Новосибирской области  от  29.12.2015  № 186</w:t>
      </w:r>
      <w:r w:rsidRPr="008A7A83">
        <w:rPr>
          <w:bCs/>
          <w:color w:val="000000"/>
          <w:lang w:eastAsia="ar-SA"/>
        </w:rPr>
        <w:t>»;</w:t>
      </w:r>
    </w:p>
    <w:p w:rsidR="008A7A83" w:rsidRPr="008A7A83" w:rsidRDefault="008A7A83" w:rsidP="008A7A83">
      <w:pPr>
        <w:ind w:firstLine="709"/>
        <w:jc w:val="both"/>
        <w:rPr>
          <w:bCs/>
          <w:color w:val="000000"/>
          <w:lang w:eastAsia="ar-SA"/>
        </w:rPr>
      </w:pPr>
      <w:r w:rsidRPr="008A7A83">
        <w:rPr>
          <w:color w:val="000000"/>
          <w:lang w:eastAsia="ar-SA"/>
        </w:rPr>
        <w:t>2.4. Постановление администрации Майского сельсовета Краснозерского района Новосибирской области от 19.04.2021 №40</w:t>
      </w:r>
      <w:r w:rsidRPr="008A7A83">
        <w:rPr>
          <w:bCs/>
          <w:color w:val="000000"/>
          <w:lang w:eastAsia="ar-SA"/>
        </w:rPr>
        <w:t xml:space="preserve"> «</w:t>
      </w:r>
      <w:r w:rsidRPr="008A7A83">
        <w:rPr>
          <w:rFonts w:eastAsia="Calibri"/>
          <w:lang w:eastAsia="en-US"/>
        </w:rPr>
        <w:t>О внесении изменений в постановление администрации Майского сельсовета Краснозерского района Новосибирской области  от  29.12.2015  № 186</w:t>
      </w:r>
      <w:r w:rsidRPr="008A7A83">
        <w:rPr>
          <w:bCs/>
          <w:color w:val="000000"/>
          <w:lang w:eastAsia="ar-SA"/>
        </w:rPr>
        <w:t>»;</w:t>
      </w:r>
    </w:p>
    <w:p w:rsidR="008A7A83" w:rsidRPr="008A7A83" w:rsidRDefault="008A7A83" w:rsidP="008A7A83">
      <w:pPr>
        <w:ind w:firstLine="709"/>
        <w:jc w:val="both"/>
        <w:rPr>
          <w:bCs/>
          <w:color w:val="000000"/>
          <w:lang w:eastAsia="ar-SA"/>
        </w:rPr>
      </w:pPr>
      <w:r w:rsidRPr="008A7A83">
        <w:rPr>
          <w:color w:val="000000"/>
          <w:lang w:eastAsia="ar-SA"/>
        </w:rPr>
        <w:t>2.5. Постановление администрации Майского сельсовета Краснозерского района Новосибирской области от 20.05.2021 №45</w:t>
      </w:r>
      <w:r w:rsidRPr="008A7A83">
        <w:rPr>
          <w:bCs/>
          <w:color w:val="000000"/>
          <w:lang w:eastAsia="ar-SA"/>
        </w:rPr>
        <w:t xml:space="preserve"> «</w:t>
      </w:r>
      <w:r w:rsidRPr="008A7A83">
        <w:rPr>
          <w:rFonts w:eastAsia="Calibri"/>
          <w:lang w:eastAsia="en-US"/>
        </w:rPr>
        <w:t>О внесении изменений в постановление администрации Майского сельсовета Краснозерского района Новосибирской области  от  29.12.2015  № 186</w:t>
      </w:r>
      <w:r w:rsidRPr="008A7A83">
        <w:rPr>
          <w:bCs/>
          <w:color w:val="000000"/>
          <w:lang w:eastAsia="ar-SA"/>
        </w:rPr>
        <w:t>».</w:t>
      </w:r>
    </w:p>
    <w:p w:rsidR="008A7A83" w:rsidRPr="008A7A83" w:rsidRDefault="008A7A83" w:rsidP="008A7A83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8A7A83">
        <w:rPr>
          <w:color w:val="000000"/>
        </w:rPr>
        <w:tab/>
        <w:t xml:space="preserve">3. </w:t>
      </w:r>
      <w:r w:rsidRPr="008A7A83">
        <w:rPr>
          <w:rFonts w:eastAsia="Calibri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8A7A83" w:rsidRPr="008A7A83" w:rsidRDefault="008A7A83" w:rsidP="008A7A83">
      <w:pPr>
        <w:shd w:val="clear" w:color="auto" w:fill="FFFFFF"/>
        <w:rPr>
          <w:color w:val="000000"/>
        </w:rPr>
      </w:pPr>
      <w:r w:rsidRPr="008A7A83">
        <w:rPr>
          <w:color w:val="000000"/>
        </w:rPr>
        <w:tab/>
        <w:t>4. Контроль за исполнением настоящего постановления оставляю за собой.</w:t>
      </w:r>
    </w:p>
    <w:p w:rsidR="008A7A83" w:rsidRPr="008A7A83" w:rsidRDefault="008A7A83" w:rsidP="008A7A83">
      <w:pPr>
        <w:ind w:firstLine="709"/>
        <w:contextualSpacing/>
        <w:jc w:val="both"/>
        <w:rPr>
          <w:rFonts w:eastAsia="Calibri"/>
          <w:lang w:eastAsia="en-US"/>
        </w:rPr>
      </w:pPr>
    </w:p>
    <w:p w:rsidR="008A7A83" w:rsidRPr="008A7A83" w:rsidRDefault="008A7A83" w:rsidP="008A7A83">
      <w:pPr>
        <w:ind w:firstLine="709"/>
        <w:contextualSpacing/>
        <w:jc w:val="both"/>
        <w:rPr>
          <w:rFonts w:eastAsia="Calibri"/>
          <w:lang w:eastAsia="en-US"/>
        </w:rPr>
      </w:pPr>
    </w:p>
    <w:p w:rsidR="008A7A83" w:rsidRPr="008A7A83" w:rsidRDefault="008A7A83" w:rsidP="008A7A83">
      <w:pPr>
        <w:shd w:val="clear" w:color="auto" w:fill="FFFFFF"/>
        <w:spacing w:line="276" w:lineRule="auto"/>
        <w:jc w:val="both"/>
        <w:rPr>
          <w:rFonts w:eastAsia="Calibri"/>
          <w:color w:val="000000"/>
          <w:lang w:eastAsia="en-US"/>
        </w:rPr>
      </w:pPr>
      <w:r w:rsidRPr="008A7A83">
        <w:rPr>
          <w:rFonts w:eastAsia="Calibri"/>
          <w:color w:val="000000"/>
          <w:lang w:eastAsia="en-US"/>
        </w:rPr>
        <w:t xml:space="preserve">Глава Майского сельсовета </w:t>
      </w:r>
    </w:p>
    <w:p w:rsidR="008A7A83" w:rsidRPr="008A7A83" w:rsidRDefault="008A7A83" w:rsidP="008A7A83">
      <w:pPr>
        <w:spacing w:line="276" w:lineRule="auto"/>
        <w:rPr>
          <w:rFonts w:eastAsia="Calibri"/>
          <w:color w:val="000000"/>
          <w:lang w:eastAsia="en-US"/>
        </w:rPr>
      </w:pPr>
      <w:r w:rsidRPr="008A7A83">
        <w:rPr>
          <w:rFonts w:eastAsia="Calibri"/>
          <w:color w:val="000000"/>
          <w:lang w:eastAsia="en-US"/>
        </w:rPr>
        <w:t xml:space="preserve">Краснозерского района </w:t>
      </w:r>
    </w:p>
    <w:p w:rsidR="008A7A83" w:rsidRPr="008A7A83" w:rsidRDefault="008A7A83" w:rsidP="008A7A83">
      <w:pPr>
        <w:rPr>
          <w:rFonts w:eastAsia="Calibri"/>
          <w:lang w:eastAsia="en-US"/>
        </w:rPr>
      </w:pPr>
      <w:r w:rsidRPr="008A7A83">
        <w:rPr>
          <w:rFonts w:eastAsia="Calibri"/>
          <w:color w:val="000000"/>
          <w:lang w:eastAsia="en-US"/>
        </w:rPr>
        <w:t xml:space="preserve">Новосибирской области             </w:t>
      </w:r>
      <w:r w:rsidRPr="008A7A83">
        <w:rPr>
          <w:rFonts w:eastAsia="Calibri"/>
          <w:color w:val="000000"/>
          <w:lang w:eastAsia="en-US"/>
        </w:rPr>
        <w:tab/>
        <w:t xml:space="preserve">                                        О.В. Евтушенко</w:t>
      </w:r>
    </w:p>
    <w:p w:rsidR="008A7A83" w:rsidRPr="008A7A83" w:rsidRDefault="008A7A83" w:rsidP="008A7A83"/>
    <w:p w:rsidR="008A7A83" w:rsidRPr="008A7A83" w:rsidRDefault="008A7A83" w:rsidP="008A7A83">
      <w:pPr>
        <w:ind w:left="5529"/>
        <w:contextualSpacing/>
        <w:jc w:val="right"/>
        <w:rPr>
          <w:rFonts w:eastAsia="Calibri"/>
          <w:lang w:eastAsia="en-US"/>
        </w:rPr>
      </w:pPr>
      <w:r w:rsidRPr="008A7A83">
        <w:rPr>
          <w:rFonts w:eastAsia="Calibri"/>
          <w:lang w:eastAsia="en-US"/>
        </w:rPr>
        <w:t>УТВЕРЖДЕН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8A7A83">
        <w:rPr>
          <w:rFonts w:eastAsia="Calibri"/>
          <w:color w:val="000000"/>
          <w:spacing w:val="-10"/>
          <w:lang w:eastAsia="en-US"/>
        </w:rPr>
        <w:t>постановлением администрации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8A7A83">
        <w:rPr>
          <w:rFonts w:eastAsia="Calibri"/>
          <w:color w:val="000000"/>
          <w:spacing w:val="-10"/>
          <w:lang w:eastAsia="en-US"/>
        </w:rPr>
        <w:t xml:space="preserve">Майского сельсовета 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8A7A83">
        <w:rPr>
          <w:rFonts w:eastAsia="Calibri"/>
          <w:color w:val="000000"/>
          <w:spacing w:val="-10"/>
          <w:lang w:eastAsia="en-US"/>
        </w:rPr>
        <w:t>Краснозерского района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8A7A83">
        <w:rPr>
          <w:rFonts w:eastAsia="Calibri"/>
          <w:color w:val="000000"/>
          <w:spacing w:val="-10"/>
          <w:lang w:eastAsia="en-US"/>
        </w:rPr>
        <w:t>Новосибирской области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spacing w:val="-10"/>
          <w:lang w:eastAsia="en-US"/>
        </w:rPr>
      </w:pPr>
      <w:r w:rsidRPr="008A7A83">
        <w:rPr>
          <w:rFonts w:eastAsia="Calibri"/>
          <w:color w:val="000000"/>
          <w:spacing w:val="-10"/>
          <w:lang w:eastAsia="en-US"/>
        </w:rPr>
        <w:t>от 01.04.2022 № 26</w:t>
      </w:r>
    </w:p>
    <w:p w:rsidR="008A7A83" w:rsidRPr="008A7A83" w:rsidRDefault="008A7A83" w:rsidP="008A7A83">
      <w:pPr>
        <w:shd w:val="clear" w:color="auto" w:fill="FFFFFF"/>
        <w:ind w:left="5670"/>
        <w:jc w:val="right"/>
        <w:rPr>
          <w:rFonts w:eastAsia="Calibri"/>
          <w:color w:val="000000"/>
          <w:lang w:eastAsia="en-US"/>
        </w:rPr>
      </w:pPr>
    </w:p>
    <w:p w:rsidR="008A7A83" w:rsidRPr="008A7A83" w:rsidRDefault="008A7A83" w:rsidP="008A7A83">
      <w:pPr>
        <w:ind w:firstLine="709"/>
        <w:contextualSpacing/>
        <w:jc w:val="center"/>
        <w:rPr>
          <w:rFonts w:eastAsia="Calibri"/>
          <w:b/>
          <w:lang w:eastAsia="en-US"/>
        </w:rPr>
      </w:pPr>
      <w:r w:rsidRPr="008A7A83">
        <w:rPr>
          <w:rFonts w:eastAsia="Calibri"/>
          <w:b/>
          <w:lang w:eastAsia="en-US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rFonts w:eastAsia="Calibri"/>
          <w:b/>
          <w:i/>
          <w:lang w:eastAsia="en-US"/>
        </w:rPr>
        <w:t xml:space="preserve">, </w:t>
      </w:r>
      <w:r w:rsidRPr="008A7A83">
        <w:rPr>
          <w:rFonts w:eastAsia="Calibri"/>
          <w:b/>
          <w:lang w:eastAsia="en-US"/>
        </w:rPr>
        <w:t>и членов их семей на официальном сайте администрации Майского сельсовета Краснозерского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8A7A83" w:rsidRPr="008A7A83" w:rsidRDefault="008A7A83" w:rsidP="008A7A83">
      <w:pPr>
        <w:ind w:firstLine="709"/>
        <w:contextualSpacing/>
        <w:jc w:val="both"/>
        <w:rPr>
          <w:rFonts w:eastAsia="Calibri"/>
          <w:lang w:eastAsia="en-US"/>
        </w:rPr>
      </w:pP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1. Настоящим Порядком устанавливаются правила размещения в информационно-телекоммуникационной сети «Интернет» на официальном сайте администрации Майского сельсовета Краснозерского района Новосибирской области (далее – официальный сайт)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1) сведений о доходах, расходах, об имуществе и обязательствах имущественного характера:</w:t>
      </w:r>
    </w:p>
    <w:p w:rsidR="008A7A83" w:rsidRPr="008A7A83" w:rsidRDefault="008A7A83" w:rsidP="008A7A83">
      <w:pPr>
        <w:ind w:left="284" w:firstLine="709"/>
        <w:contextualSpacing/>
        <w:jc w:val="both"/>
        <w:rPr>
          <w:i/>
          <w:lang w:eastAsia="en-US"/>
        </w:rPr>
      </w:pPr>
      <w:r w:rsidRPr="008A7A83">
        <w:rPr>
          <w:lang w:eastAsia="en-US"/>
        </w:rPr>
        <w:t>лиц, замещающих муниципальные должности Майского сельсовета Краснозерского района Новосибирской области</w:t>
      </w:r>
      <w:r w:rsidRPr="008A7A83">
        <w:rPr>
          <w:i/>
          <w:lang w:eastAsia="en-US"/>
        </w:rPr>
        <w:t>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лиц, замещающих должности муниципальной службы в администрации Майского сельсовета Краснозерского района Новосибирской области</w:t>
      </w:r>
      <w:r w:rsidRPr="008A7A83">
        <w:rPr>
          <w:i/>
          <w:lang w:eastAsia="en-US"/>
        </w:rPr>
        <w:t>,</w:t>
      </w:r>
      <w:r w:rsidRPr="008A7A83">
        <w:rPr>
          <w:lang w:eastAsia="en-US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постановлением администрации Майского сельсовета Краснозерского района Новосибирской области;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2) сведений 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Pr="008A7A83">
        <w:rPr>
          <w:i/>
          <w:lang w:eastAsia="en-US"/>
        </w:rPr>
        <w:t xml:space="preserve"> </w:t>
      </w:r>
      <w:r w:rsidRPr="008A7A83">
        <w:rPr>
          <w:lang w:eastAsia="en-US"/>
        </w:rPr>
        <w:t>Майского сельсовета Краснозерского района Новосибирской области (далее - руководитель муниципального учреждения);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  1  настоящего пункта;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2. На официальном сайте размещаются и общероссийским средствам массовой информации предоставляются для опубликования (по форме согласно приложению № 1 к настоящему Порядку)</w:t>
      </w:r>
      <w:r w:rsidRPr="008A7A83">
        <w:rPr>
          <w:b/>
          <w:lang w:eastAsia="en-US"/>
        </w:rPr>
        <w:t xml:space="preserve"> </w:t>
      </w:r>
      <w:r w:rsidRPr="008A7A83">
        <w:rPr>
          <w:lang w:eastAsia="en-US"/>
        </w:rPr>
        <w:t xml:space="preserve">следующие сведения о доходах, расходах, об имуществе и обязательствах имущественного характера: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1) перечень объектов недвижимого имущества, принадлежащих лицу из числа лиц, указанных в подпункте 1 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lastRenderedPageBreak/>
        <w:t>2) перечень транспортных средств с указанием вида и марки, принадлежащих на праве собственности лицу из числа лиц, указанных в подпункте 1  пункта 1 настоящего Порядка, его супруге (супругу) и несовершеннолетним детям;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3) декларированный годовой доход лица из числа лиц, указанных в подпункте 1  пункта 1 настоящего Порядка, его супруги (супруга) и несовершеннолетних детей; 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8A7A83">
        <w:rPr>
          <w:bCs/>
          <w:lang w:eastAsia="en-US"/>
        </w:rPr>
        <w:t xml:space="preserve">(долей участия, паев в уставных (складочных) капиталах организаций), </w:t>
      </w:r>
      <w:r w:rsidRPr="008A7A83">
        <w:rPr>
          <w:lang w:eastAsia="en-US"/>
        </w:rPr>
        <w:t>цифровых финансовых</w:t>
      </w:r>
      <w:r w:rsidRPr="008A7A83">
        <w:rPr>
          <w:rFonts w:ascii="Calibri" w:hAnsi="Calibri" w:cs="Calibri"/>
          <w:lang w:eastAsia="en-US"/>
        </w:rPr>
        <w:t xml:space="preserve"> </w:t>
      </w:r>
      <w:r w:rsidRPr="008A7A83">
        <w:rPr>
          <w:lang w:eastAsia="en-US"/>
        </w:rPr>
        <w:t xml:space="preserve">активов, цифровой валюты, если общая сумма таких сделок (сумма такой сделки) превышает общий доход лица из числа лиц, указанных в подпункте 1  пункта 1 настоящего Порядка, его супруги (супруга) </w:t>
      </w:r>
      <w:r w:rsidRPr="008A7A83">
        <w:rPr>
          <w:bCs/>
          <w:lang w:eastAsia="en-US"/>
        </w:rPr>
        <w:t>за три последних года, предшествующих отчетному периоду.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3.</w:t>
      </w:r>
      <w:r w:rsidRPr="008A7A83" w:rsidDel="00105427">
        <w:rPr>
          <w:vertAlign w:val="superscript"/>
          <w:lang w:eastAsia="en-US"/>
        </w:rPr>
        <w:t xml:space="preserve"> </w:t>
      </w:r>
      <w:r w:rsidRPr="008A7A83">
        <w:rPr>
          <w:lang w:eastAsia="en-US"/>
        </w:rPr>
        <w:t xml:space="preserve">На официальном сайте по форме согласно приложению № 3 к настоящему Порядку размещаются и общероссийским средствам массовой информации предоставляются для опубликования следующие сведения о доходах, об имуществе и обязательствах имущественного характера: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учреждения, его супруге (супругу) и несовершеннолетним детям;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3) декларированный годовой доход лица, замещающего должность руководителя муниципального учреждения, его супруги (супруга) и несовершеннолетних детей.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4. Сведения об исполнении лицами, замещающими муниципальные должности депутатов представительного органа Майского сельсовета Краснозерского района Новосибирской области и осуществляющими свои полномочия на непостоянной основе, 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от 03.12.2012 № 230-ФЗ «О контроле за соответствием расходов лиц, замещающих государственные должности и иных лиц, их доходам», размещаются на официальном сайте по форме согласно приложению № 2 к настоящему Порядку.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5. В размещаемых на официальном сайте сведениях запрещается указывать: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1) иные сведения (кроме сведений, предусмотренных в пунктах 2, 3 и 4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2) персональные данные лиц, указанных в подпунктах 3 и 4 пункта 1 настоящего Порядка;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 подпунктах 1 и 2 пункта 1, пункте 4 настоящего Порядка, их супруг (супругов), иных членов их семей;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и 2 пункта 1, пункте 4 настоящего Порядка, их супругам, иным членам их семей или находящихся в их пользовании;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5) информацию, отнесенную к государственной тайне или являющуюся конфиденциальной.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t>6. Не допускается размещение на официальном сайте сведений о доходах, расходах, об имуществе и обязательствах имущественного характера: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t>1) в заархивированном формате (.rar, .zip), сканированных документов;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lastRenderedPageBreak/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t>3) с использованием форматов, требующих дополнительного распознавания.</w:t>
      </w:r>
    </w:p>
    <w:p w:rsidR="008A7A83" w:rsidRPr="008A7A83" w:rsidRDefault="008A7A83" w:rsidP="008A7A83">
      <w:pPr>
        <w:ind w:left="284" w:firstLine="709"/>
        <w:contextualSpacing/>
        <w:jc w:val="both"/>
        <w:rPr>
          <w:iCs/>
          <w:lang w:eastAsia="en-US"/>
        </w:rPr>
      </w:pPr>
      <w:r w:rsidRPr="008A7A83">
        <w:rPr>
          <w:lang w:eastAsia="en-US"/>
        </w:rPr>
        <w:t xml:space="preserve">7. 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 ответственным специалистом администрации муниципального образования на официальном сайте  в разделе "Противодействие коррупции". 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i/>
          <w:lang w:eastAsia="en-US"/>
        </w:rPr>
      </w:pPr>
      <w:r w:rsidRPr="008A7A83">
        <w:rPr>
          <w:lang w:eastAsia="en-US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8A7A83">
        <w:rPr>
          <w:i/>
          <w:lang w:eastAsia="en-US"/>
        </w:rPr>
        <w:t xml:space="preserve"> </w:t>
      </w:r>
      <w:r w:rsidRPr="008A7A83">
        <w:rPr>
          <w:lang w:eastAsia="en-US"/>
        </w:rPr>
        <w:t>уполномоченным специалистом администрации муниципального образования</w:t>
      </w:r>
      <w:r w:rsidRPr="008A7A83">
        <w:rPr>
          <w:i/>
          <w:lang w:eastAsia="en-US"/>
        </w:rPr>
        <w:t xml:space="preserve"> </w:t>
      </w:r>
      <w:r w:rsidRPr="008A7A83">
        <w:rPr>
          <w:lang w:eastAsia="en-US"/>
        </w:rPr>
        <w:t>на официальном сайте в разделе "Противодействие коррупции".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lang w:eastAsia="en-US"/>
        </w:rPr>
      </w:pPr>
      <w:r w:rsidRPr="008A7A83">
        <w:rPr>
          <w:lang w:eastAsia="en-US"/>
        </w:rPr>
        <w:t>8.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8A7A83" w:rsidRPr="008A7A83" w:rsidRDefault="008A7A83" w:rsidP="008A7A83">
      <w:pPr>
        <w:autoSpaceDE w:val="0"/>
        <w:autoSpaceDN w:val="0"/>
        <w:adjustRightInd w:val="0"/>
        <w:ind w:left="284" w:firstLine="709"/>
        <w:jc w:val="both"/>
        <w:rPr>
          <w:iCs/>
          <w:lang w:eastAsia="en-US"/>
        </w:rPr>
      </w:pPr>
      <w:r w:rsidRPr="008A7A83">
        <w:rPr>
          <w:lang w:eastAsia="en-US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находятся на официальном сайте, и ежегодно обновляются в течение четырнадцати рабочих дней со дня истечения срока, установленного для подачи таких сведений.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9. 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сведений, на официальном сайте.</w:t>
      </w:r>
      <w:r w:rsidRPr="008A7A83">
        <w:rPr>
          <w:i/>
          <w:lang w:eastAsia="en-US"/>
        </w:rPr>
        <w:t xml:space="preserve"> 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10. Ответственный специалист администрации,</w:t>
      </w:r>
      <w:r w:rsidRPr="008A7A83">
        <w:rPr>
          <w:rFonts w:ascii="Calibri" w:hAnsi="Calibri"/>
          <w:lang w:eastAsia="en-US"/>
        </w:rPr>
        <w:t xml:space="preserve"> </w:t>
      </w:r>
      <w:r w:rsidRPr="008A7A83">
        <w:rPr>
          <w:lang w:eastAsia="en-US"/>
        </w:rPr>
        <w:t>указанный в абзаце первом пункта 7 настоящего Порядка: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или 2 пункта 1 настоящего Порядка, в отношении которого поступил запрос;</w:t>
      </w:r>
    </w:p>
    <w:p w:rsidR="008A7A83" w:rsidRPr="008A7A83" w:rsidRDefault="008A7A83" w:rsidP="008A7A83">
      <w:pPr>
        <w:ind w:left="284" w:firstLine="709"/>
        <w:contextualSpacing/>
        <w:jc w:val="both"/>
        <w:rPr>
          <w:i/>
          <w:lang w:eastAsia="en-US"/>
        </w:rPr>
      </w:pPr>
      <w:r w:rsidRPr="008A7A83">
        <w:rPr>
          <w:lang w:eastAsia="en-US"/>
        </w:rPr>
        <w:t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пунктах 2, 3 или 4 настоящего Порядка, по формам согласно приложениям № 1, № 2, № 3, в том случае, если запрашиваемые сведения отсутствуют на официальном сайте, или направляет информацию о месте размещения сведений, в том случае, если запрашиваемые сведения размещены на официальном сайте</w:t>
      </w:r>
      <w:r w:rsidRPr="008A7A83">
        <w:rPr>
          <w:i/>
          <w:lang w:eastAsia="en-US"/>
        </w:rPr>
        <w:t>.</w:t>
      </w:r>
    </w:p>
    <w:p w:rsidR="008A7A83" w:rsidRPr="008A7A83" w:rsidRDefault="008A7A83" w:rsidP="008A7A83">
      <w:pPr>
        <w:ind w:left="284" w:firstLine="709"/>
        <w:contextualSpacing/>
        <w:jc w:val="both"/>
        <w:rPr>
          <w:lang w:eastAsia="en-US"/>
        </w:rPr>
      </w:pPr>
      <w:r w:rsidRPr="008A7A83">
        <w:rPr>
          <w:lang w:eastAsia="en-US"/>
        </w:rPr>
        <w:t>11. Ответственный специалист администрации</w:t>
      </w:r>
      <w:r w:rsidRPr="008A7A83">
        <w:rPr>
          <w:i/>
          <w:lang w:eastAsia="en-US"/>
        </w:rPr>
        <w:t>,</w:t>
      </w:r>
      <w:r w:rsidRPr="008A7A83">
        <w:rPr>
          <w:lang w:eastAsia="en-US"/>
        </w:rPr>
        <w:t xml:space="preserve"> обеспечивающий размещение сведений о доходах, расходах, об имуществе и обязательствах имущественного характера по формам согласно приложениям № 1, № 2 и № 3 к настоящему Порядку на официальном сайте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A7A83" w:rsidRPr="008A7A83" w:rsidRDefault="008A7A83" w:rsidP="008A7A83">
      <w:pPr>
        <w:ind w:firstLine="709"/>
        <w:jc w:val="center"/>
        <w:rPr>
          <w:rFonts w:eastAsia="Calibri"/>
          <w:sz w:val="28"/>
          <w:szCs w:val="28"/>
          <w:lang w:eastAsia="en-US"/>
        </w:rPr>
        <w:sectPr w:rsidR="008A7A83" w:rsidRPr="008A7A83" w:rsidSect="002B7772">
          <w:headerReference w:type="defaul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A7A83">
        <w:rPr>
          <w:lang w:eastAsia="en-US"/>
        </w:rPr>
        <w:t>_________</w:t>
      </w:r>
    </w:p>
    <w:p w:rsidR="008A7A83" w:rsidRPr="008A7A83" w:rsidRDefault="008A7A83" w:rsidP="008A7A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A7A83" w:rsidRPr="008A7A83" w:rsidRDefault="008A7A83" w:rsidP="008A7A83">
      <w:pPr>
        <w:ind w:left="680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7A83">
        <w:rPr>
          <w:rFonts w:eastAsia="Calibri"/>
          <w:b/>
          <w:sz w:val="22"/>
          <w:szCs w:val="22"/>
          <w:lang w:eastAsia="en-US"/>
        </w:rPr>
        <w:t xml:space="preserve">Приложение № 1 </w:t>
      </w:r>
      <w:r w:rsidRPr="008A7A83">
        <w:rPr>
          <w:rFonts w:eastAsia="Calibri"/>
          <w:sz w:val="22"/>
          <w:szCs w:val="22"/>
          <w:lang w:eastAsia="en-US"/>
        </w:rPr>
        <w:t>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rFonts w:eastAsia="Calibri"/>
          <w:i/>
          <w:sz w:val="22"/>
          <w:szCs w:val="22"/>
          <w:lang w:eastAsia="en-US"/>
        </w:rPr>
        <w:t xml:space="preserve">, </w:t>
      </w:r>
      <w:r w:rsidRPr="008A7A83">
        <w:rPr>
          <w:rFonts w:eastAsia="Calibri"/>
          <w:sz w:val="22"/>
          <w:szCs w:val="22"/>
          <w:lang w:eastAsia="en-US"/>
        </w:rPr>
        <w:t>и членов их семей на официальном сайте администрации Майского сельсовета Краснозерского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8A7A83" w:rsidRPr="008A7A83" w:rsidTr="00271817">
        <w:trPr>
          <w:trHeight w:val="945"/>
        </w:trPr>
        <w:tc>
          <w:tcPr>
            <w:tcW w:w="450" w:type="dxa"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</w:p>
        </w:tc>
        <w:tc>
          <w:tcPr>
            <w:tcW w:w="15001" w:type="dxa"/>
            <w:gridSpan w:val="12"/>
            <w:hideMark/>
          </w:tcPr>
          <w:p w:rsidR="008A7A83" w:rsidRPr="008A7A83" w:rsidRDefault="008A7A83" w:rsidP="008A7A83">
            <w:pPr>
              <w:jc w:val="center"/>
              <w:rPr>
                <w:rFonts w:eastAsia="Calibri"/>
                <w:b/>
                <w:lang w:eastAsia="en-US"/>
              </w:rPr>
            </w:pPr>
            <w:r w:rsidRPr="008A7A83">
              <w:rPr>
                <w:b/>
                <w:bCs/>
                <w:sz w:val="22"/>
                <w:szCs w:val="22"/>
              </w:rPr>
              <w:t>Сведения о доходах, расходах, об имуществе и обязательствах имущественного характера</w:t>
            </w:r>
            <w:r w:rsidRPr="008A7A83">
              <w:rPr>
                <w:b/>
                <w:bCs/>
                <w:sz w:val="22"/>
                <w:szCs w:val="22"/>
              </w:rPr>
              <w:br/>
              <w:t xml:space="preserve">лиц, замещающих </w:t>
            </w:r>
            <w:r w:rsidRPr="008A7A83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муниципальные должности, муниципальных служащих и членов их семей на официальном сайте </w:t>
            </w:r>
          </w:p>
          <w:p w:rsidR="008A7A83" w:rsidRPr="008A7A83" w:rsidRDefault="008A7A83" w:rsidP="008A7A83">
            <w:pPr>
              <w:jc w:val="center"/>
              <w:rPr>
                <w:rFonts w:eastAsia="Calibri"/>
                <w:b/>
                <w:lang w:eastAsia="en-US"/>
              </w:rPr>
            </w:pPr>
            <w:r w:rsidRPr="008A7A83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администрации </w:t>
            </w:r>
            <w:r w:rsidRPr="008A7A83">
              <w:rPr>
                <w:b/>
                <w:bCs/>
                <w:sz w:val="22"/>
                <w:szCs w:val="22"/>
              </w:rPr>
              <w:t>за период с 1 января по 31 декабря 20__ года</w:t>
            </w:r>
          </w:p>
        </w:tc>
      </w:tr>
      <w:tr w:rsidR="008A7A83" w:rsidRPr="008A7A83" w:rsidTr="00271817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</w:p>
          <w:p w:rsidR="008A7A83" w:rsidRPr="008A7A83" w:rsidRDefault="008A7A83" w:rsidP="008A7A83">
            <w:pPr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№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1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Должность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2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Транспортные средства</w:t>
            </w:r>
            <w:r w:rsidRPr="008A7A83">
              <w:rPr>
                <w:b/>
                <w:bCs/>
                <w:sz w:val="22"/>
                <w:szCs w:val="22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A83" w:rsidRPr="008A7A83" w:rsidTr="00271817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вид объекта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3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4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вид объекта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3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8A7A83" w:rsidRPr="008A7A83" w:rsidRDefault="008A7A83" w:rsidP="008A7A83">
            <w:pPr>
              <w:jc w:val="center"/>
              <w:rPr>
                <w:b/>
                <w:bCs/>
              </w:rPr>
            </w:pPr>
            <w:r w:rsidRPr="008A7A83">
              <w:rPr>
                <w:b/>
                <w:bCs/>
                <w:sz w:val="22"/>
                <w:szCs w:val="22"/>
                <w:lang w:val="en-US"/>
              </w:rPr>
              <w:t>&lt;</w:t>
            </w:r>
            <w:r w:rsidRPr="008A7A83">
              <w:rPr>
                <w:b/>
                <w:bCs/>
                <w:sz w:val="22"/>
                <w:szCs w:val="22"/>
              </w:rPr>
              <w:t>4</w:t>
            </w:r>
            <w:r w:rsidRPr="008A7A83">
              <w:rPr>
                <w:b/>
                <w:bCs/>
                <w:sz w:val="22"/>
                <w:szCs w:val="22"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8A7A83">
            <w:pPr>
              <w:rPr>
                <w:b/>
                <w:bCs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  <w:r w:rsidRPr="008A7A83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</w:tr>
      <w:tr w:rsidR="008A7A83" w:rsidRPr="008A7A83" w:rsidTr="0027181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8A7A83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>
            <w:r w:rsidRPr="008A7A83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8A7A83"/>
        </w:tc>
      </w:tr>
      <w:tr w:rsidR="008A7A83" w:rsidRPr="008A7A83" w:rsidTr="0027181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>
            <w:r w:rsidRPr="008A7A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</w:tr>
      <w:tr w:rsidR="008A7A83" w:rsidRPr="008A7A83" w:rsidTr="00271817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r w:rsidRPr="008A7A83">
              <w:rPr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</w:tr>
      <w:tr w:rsidR="008A7A83" w:rsidRPr="008A7A83" w:rsidTr="0027181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r w:rsidRPr="008A7A83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</w:tr>
      <w:tr w:rsidR="008A7A83" w:rsidRPr="008A7A83" w:rsidTr="0027181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>
            <w:r w:rsidRPr="008A7A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8A7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8A7A83"/>
        </w:tc>
      </w:tr>
    </w:tbl>
    <w:p w:rsidR="008A7A83" w:rsidRPr="008A7A83" w:rsidRDefault="008A7A83" w:rsidP="008A7A83">
      <w:pPr>
        <w:jc w:val="both"/>
        <w:rPr>
          <w:bCs/>
          <w:sz w:val="22"/>
          <w:szCs w:val="22"/>
        </w:rPr>
      </w:pPr>
    </w:p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 xml:space="preserve">&lt;1&gt; Указывается только ФИО лица, замещающего </w:t>
      </w:r>
      <w:r w:rsidRPr="008A7A83">
        <w:rPr>
          <w:rFonts w:eastAsia="Calibri"/>
          <w:sz w:val="20"/>
          <w:szCs w:val="20"/>
          <w:lang w:eastAsia="en-US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>&lt;2&gt; Указывается наименование замещаемой/занимаемой должности в (наименование муниципального образования).</w:t>
      </w:r>
    </w:p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>&lt;3&gt; Жилой дом, земельный участок, квартира и т.д.</w:t>
      </w:r>
    </w:p>
    <w:p w:rsidR="008A7A83" w:rsidRPr="008A7A83" w:rsidRDefault="008A7A83" w:rsidP="008A7A83">
      <w:pPr>
        <w:rPr>
          <w:rFonts w:eastAsia="Calibri"/>
          <w:i/>
          <w:sz w:val="28"/>
          <w:szCs w:val="28"/>
          <w:u w:val="single"/>
          <w:lang w:eastAsia="en-US"/>
        </w:rPr>
        <w:sectPr w:rsidR="008A7A83" w:rsidRPr="008A7A83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8A7A83">
        <w:rPr>
          <w:bCs/>
          <w:sz w:val="20"/>
          <w:szCs w:val="20"/>
        </w:rPr>
        <w:t>&lt;4&gt; Россия или иная страна (государство)</w:t>
      </w:r>
      <w:r w:rsidRPr="008A7A83">
        <w:rPr>
          <w:bCs/>
          <w:szCs w:val="22"/>
        </w:rPr>
        <w:t>.</w:t>
      </w:r>
    </w:p>
    <w:p w:rsidR="008A7A83" w:rsidRPr="008A7A83" w:rsidRDefault="008A7A83" w:rsidP="008A7A83">
      <w:pPr>
        <w:ind w:left="5529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7A83">
        <w:rPr>
          <w:rFonts w:eastAsia="Calibri"/>
          <w:b/>
          <w:sz w:val="22"/>
          <w:szCs w:val="22"/>
          <w:lang w:eastAsia="en-US"/>
        </w:rPr>
        <w:lastRenderedPageBreak/>
        <w:t xml:space="preserve">Приложение № 2 </w:t>
      </w:r>
      <w:r w:rsidRPr="008A7A83">
        <w:rPr>
          <w:rFonts w:eastAsia="Calibri"/>
          <w:sz w:val="22"/>
          <w:szCs w:val="22"/>
          <w:lang w:eastAsia="en-US"/>
        </w:rPr>
        <w:t>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rFonts w:eastAsia="Calibri"/>
          <w:i/>
          <w:sz w:val="22"/>
          <w:szCs w:val="22"/>
          <w:lang w:eastAsia="en-US"/>
        </w:rPr>
        <w:t xml:space="preserve">, </w:t>
      </w:r>
      <w:r w:rsidRPr="008A7A83">
        <w:rPr>
          <w:rFonts w:eastAsia="Calibri"/>
          <w:sz w:val="22"/>
          <w:szCs w:val="22"/>
          <w:lang w:eastAsia="en-US"/>
        </w:rPr>
        <w:t>и членов их семей на официальном сайте администрации Майского сельсовета Краснозерского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8A7A83" w:rsidRPr="008A7A83" w:rsidRDefault="008A7A83" w:rsidP="008A7A83">
      <w:pPr>
        <w:ind w:left="567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8A7A83" w:rsidRPr="008A7A83" w:rsidRDefault="008A7A83" w:rsidP="008A7A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A7A83">
        <w:rPr>
          <w:rFonts w:eastAsia="Calibri"/>
          <w:b/>
          <w:sz w:val="28"/>
          <w:szCs w:val="28"/>
          <w:lang w:eastAsia="en-US"/>
        </w:rPr>
        <w:t xml:space="preserve">Уведомления об отсутствии фактов совершения </w:t>
      </w:r>
    </w:p>
    <w:p w:rsidR="008A7A83" w:rsidRPr="008A7A83" w:rsidRDefault="008A7A83" w:rsidP="008A7A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A7A83">
        <w:rPr>
          <w:rFonts w:eastAsia="Calibri"/>
          <w:b/>
          <w:sz w:val="28"/>
          <w:szCs w:val="28"/>
          <w:lang w:eastAsia="en-US"/>
        </w:rPr>
        <w:t xml:space="preserve">в период с 1 января по 31 декабря 20__ года </w:t>
      </w:r>
    </w:p>
    <w:p w:rsidR="008A7A83" w:rsidRPr="008A7A83" w:rsidRDefault="008A7A83" w:rsidP="008A7A83">
      <w:pPr>
        <w:jc w:val="center"/>
        <w:rPr>
          <w:rFonts w:eastAsia="Calibri"/>
          <w:b/>
          <w:sz w:val="28"/>
          <w:szCs w:val="28"/>
          <w:vertAlign w:val="superscript"/>
          <w:lang w:eastAsia="en-US"/>
        </w:rPr>
      </w:pPr>
      <w:r w:rsidRPr="008A7A83">
        <w:rPr>
          <w:rFonts w:eastAsia="Calibri"/>
          <w:b/>
          <w:sz w:val="28"/>
          <w:szCs w:val="28"/>
          <w:lang w:eastAsia="en-US"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r w:rsidRPr="008A7A83">
        <w:rPr>
          <w:b/>
          <w:sz w:val="28"/>
          <w:szCs w:val="28"/>
        </w:rPr>
        <w:t>представлены</w:t>
      </w:r>
      <w:r w:rsidRPr="008A7A83">
        <w:rPr>
          <w:rFonts w:eastAsia="Calibri"/>
          <w:b/>
          <w:sz w:val="28"/>
          <w:szCs w:val="28"/>
          <w:lang w:eastAsia="en-US"/>
        </w:rPr>
        <w:t xml:space="preserve"> депутатами Совета депутатов </w:t>
      </w:r>
    </w:p>
    <w:p w:rsidR="008A7A83" w:rsidRPr="008A7A83" w:rsidRDefault="008A7A83" w:rsidP="008A7A83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f4"/>
        <w:tblW w:w="0" w:type="auto"/>
        <w:tblInd w:w="1774" w:type="dxa"/>
        <w:tblLook w:val="04A0"/>
      </w:tblPr>
      <w:tblGrid>
        <w:gridCol w:w="567"/>
        <w:gridCol w:w="6078"/>
      </w:tblGrid>
      <w:tr w:rsidR="008A7A83" w:rsidRPr="008A7A83" w:rsidTr="00271817">
        <w:tc>
          <w:tcPr>
            <w:tcW w:w="567" w:type="dxa"/>
          </w:tcPr>
          <w:p w:rsidR="008A7A83" w:rsidRPr="008A7A83" w:rsidRDefault="008A7A83" w:rsidP="008A7A83">
            <w:pPr>
              <w:spacing w:after="160" w:line="259" w:lineRule="auto"/>
              <w:jc w:val="center"/>
              <w:rPr>
                <w:b/>
              </w:rPr>
            </w:pPr>
            <w:r w:rsidRPr="008A7A83">
              <w:rPr>
                <w:b/>
              </w:rPr>
              <w:t>№</w:t>
            </w:r>
          </w:p>
        </w:tc>
        <w:tc>
          <w:tcPr>
            <w:tcW w:w="6078" w:type="dxa"/>
          </w:tcPr>
          <w:p w:rsidR="008A7A83" w:rsidRPr="008A7A83" w:rsidRDefault="008A7A83" w:rsidP="008A7A83">
            <w:pPr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A7A83">
              <w:rPr>
                <w:rFonts w:eastAsia="Calibri"/>
                <w:b/>
                <w:lang w:eastAsia="en-US"/>
              </w:rPr>
              <w:t xml:space="preserve">Фамилия, инициалы депутата </w:t>
            </w:r>
          </w:p>
        </w:tc>
      </w:tr>
      <w:tr w:rsidR="008A7A83" w:rsidRPr="008A7A83" w:rsidTr="00271817">
        <w:tc>
          <w:tcPr>
            <w:tcW w:w="567" w:type="dxa"/>
          </w:tcPr>
          <w:p w:rsidR="008A7A83" w:rsidRPr="008A7A83" w:rsidRDefault="008A7A83" w:rsidP="008A7A8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8A7A8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78" w:type="dxa"/>
          </w:tcPr>
          <w:p w:rsidR="008A7A83" w:rsidRPr="008A7A83" w:rsidRDefault="008A7A83" w:rsidP="008A7A8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i/>
                <w:color w:val="808080"/>
                <w:lang w:eastAsia="en-US"/>
              </w:rPr>
            </w:pPr>
          </w:p>
        </w:tc>
      </w:tr>
      <w:tr w:rsidR="008A7A83" w:rsidRPr="008A7A83" w:rsidTr="00271817">
        <w:tc>
          <w:tcPr>
            <w:tcW w:w="567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A7A8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78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i/>
                <w:color w:val="808080"/>
                <w:lang w:eastAsia="en-US"/>
              </w:rPr>
            </w:pPr>
            <w:r w:rsidRPr="008A7A83">
              <w:rPr>
                <w:rFonts w:eastAsia="Calibri"/>
                <w:i/>
                <w:color w:val="808080"/>
                <w:lang w:eastAsia="en-US"/>
              </w:rPr>
              <w:t>.</w:t>
            </w:r>
          </w:p>
        </w:tc>
      </w:tr>
      <w:tr w:rsidR="008A7A83" w:rsidRPr="008A7A83" w:rsidTr="00271817">
        <w:tc>
          <w:tcPr>
            <w:tcW w:w="567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A7A8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078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8A7A83" w:rsidRPr="008A7A83" w:rsidTr="00271817">
        <w:tc>
          <w:tcPr>
            <w:tcW w:w="567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A7A83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078" w:type="dxa"/>
          </w:tcPr>
          <w:p w:rsidR="008A7A83" w:rsidRPr="008A7A83" w:rsidRDefault="008A7A83" w:rsidP="008A7A8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8A7A83" w:rsidRPr="008A7A83" w:rsidRDefault="008A7A83" w:rsidP="008A7A83">
      <w:pPr>
        <w:ind w:left="-567" w:firstLine="425"/>
        <w:jc w:val="both"/>
        <w:rPr>
          <w:rFonts w:eastAsia="Calibri"/>
          <w:i/>
          <w:sz w:val="22"/>
          <w:szCs w:val="22"/>
          <w:lang w:eastAsia="en-US"/>
        </w:rPr>
      </w:pPr>
    </w:p>
    <w:p w:rsidR="008A7A83" w:rsidRPr="008A7A83" w:rsidRDefault="008A7A83" w:rsidP="008A7A83">
      <w:pPr>
        <w:ind w:left="-567" w:firstLine="425"/>
        <w:jc w:val="both"/>
        <w:rPr>
          <w:rFonts w:eastAsia="Calibri"/>
          <w:i/>
          <w:lang w:eastAsia="en-US"/>
        </w:rPr>
      </w:pPr>
      <w:r w:rsidRPr="008A7A83">
        <w:rPr>
          <w:rFonts w:eastAsia="Calibri"/>
          <w:i/>
          <w:lang w:eastAsia="en-US"/>
        </w:rPr>
        <w:t>________________</w:t>
      </w:r>
    </w:p>
    <w:p w:rsidR="008A7A83" w:rsidRPr="008A7A83" w:rsidRDefault="008A7A83" w:rsidP="008A7A83">
      <w:pPr>
        <w:ind w:left="-284" w:firstLine="284"/>
        <w:contextualSpacing/>
        <w:jc w:val="both"/>
        <w:rPr>
          <w:rFonts w:eastAsia="Calibri"/>
          <w:b/>
          <w:sz w:val="20"/>
          <w:szCs w:val="20"/>
          <w:vertAlign w:val="superscript"/>
          <w:lang w:eastAsia="en-US"/>
        </w:rPr>
      </w:pPr>
      <w:r w:rsidRPr="008A7A83">
        <w:rPr>
          <w:rFonts w:eastAsia="Calibri"/>
          <w:b/>
          <w:sz w:val="20"/>
          <w:szCs w:val="20"/>
          <w:vertAlign w:val="superscript"/>
          <w:lang w:eastAsia="en-US"/>
        </w:rPr>
        <w:t>* </w:t>
      </w:r>
      <w:r w:rsidRPr="008A7A83">
        <w:rPr>
          <w:rFonts w:eastAsia="Calibri"/>
          <w:b/>
          <w:sz w:val="20"/>
          <w:szCs w:val="20"/>
          <w:lang w:eastAsia="en-US"/>
        </w:rPr>
        <w:t>Примечание</w:t>
      </w:r>
    </w:p>
    <w:p w:rsidR="008A7A83" w:rsidRPr="008A7A83" w:rsidRDefault="008A7A83" w:rsidP="008A7A83">
      <w:pPr>
        <w:autoSpaceDE w:val="0"/>
        <w:autoSpaceDN w:val="0"/>
        <w:adjustRightInd w:val="0"/>
        <w:ind w:firstLine="142"/>
        <w:jc w:val="both"/>
        <w:rPr>
          <w:rFonts w:eastAsia="Calibri"/>
          <w:sz w:val="20"/>
          <w:szCs w:val="20"/>
          <w:lang w:eastAsia="en-US"/>
        </w:rPr>
      </w:pPr>
      <w:r w:rsidRPr="008A7A83">
        <w:rPr>
          <w:rFonts w:eastAsia="Calibri"/>
          <w:i/>
          <w:sz w:val="20"/>
          <w:szCs w:val="20"/>
          <w:lang w:eastAsia="en-US"/>
        </w:rPr>
        <w:t>На основании части 4.2 статьи 12.1 Федерального закона от 25.12.2008 № 273-ФЗ «О противодействии коррупции»</w:t>
      </w:r>
      <w:r w:rsidRPr="008A7A83">
        <w:rPr>
          <w:rFonts w:eastAsia="Calibri"/>
          <w:sz w:val="20"/>
          <w:szCs w:val="20"/>
          <w:lang w:eastAsia="en-US"/>
        </w:rPr>
        <w:t xml:space="preserve">, </w:t>
      </w:r>
      <w:r w:rsidRPr="008A7A83">
        <w:rPr>
          <w:rFonts w:eastAsia="Calibri"/>
          <w:i/>
          <w:sz w:val="20"/>
          <w:szCs w:val="20"/>
          <w:lang w:eastAsia="en-US"/>
        </w:rPr>
        <w:t>абзаца второгочасти 4 статьи 2 Закона Новосибирской области от 10.11.2017 № 216-ОЗ «</w:t>
      </w:r>
      <w:r w:rsidRPr="008A7A83">
        <w:rPr>
          <w:rFonts w:eastAsia="Calibri"/>
          <w:bCs/>
          <w:i/>
          <w:sz w:val="20"/>
          <w:szCs w:val="20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8A7A83">
        <w:rPr>
          <w:rFonts w:eastAsia="Calibri"/>
          <w:sz w:val="20"/>
          <w:szCs w:val="20"/>
          <w:lang w:eastAsia="en-US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от 03.12.2012 № 230-ФЗ «О контроле за соответствием расходов лиц, замещающих государственные должности, и иных лиц их доходам». </w:t>
      </w:r>
    </w:p>
    <w:p w:rsidR="008A7A83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Default="008A7A83" w:rsidP="008A7A83">
      <w:pPr>
        <w:jc w:val="both"/>
        <w:rPr>
          <w:rFonts w:eastAsia="Calibri"/>
          <w:b/>
          <w:lang w:eastAsia="en-US"/>
        </w:rPr>
        <w:sectPr w:rsidR="008A7A83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8A7A83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8A7A83" w:rsidRDefault="008A7A83" w:rsidP="008A7A83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8A7A83" w:rsidRPr="008A7A83" w:rsidRDefault="008A7A83" w:rsidP="008A7A83">
      <w:pPr>
        <w:ind w:left="5812"/>
        <w:contextualSpacing/>
        <w:jc w:val="both"/>
        <w:rPr>
          <w:rFonts w:eastAsia="Calibri"/>
          <w:sz w:val="20"/>
          <w:szCs w:val="20"/>
          <w:lang w:eastAsia="en-US"/>
        </w:rPr>
      </w:pPr>
      <w:r w:rsidRPr="008A7A83">
        <w:rPr>
          <w:rFonts w:eastAsia="Calibri"/>
          <w:b/>
          <w:sz w:val="20"/>
          <w:szCs w:val="20"/>
          <w:lang w:eastAsia="en-US"/>
        </w:rPr>
        <w:t xml:space="preserve">Приложение № 3 </w:t>
      </w:r>
      <w:r w:rsidRPr="008A7A83">
        <w:rPr>
          <w:rFonts w:eastAsia="Calibri"/>
          <w:sz w:val="20"/>
          <w:szCs w:val="20"/>
          <w:lang w:eastAsia="en-US"/>
        </w:rPr>
        <w:t>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администрации Майского сельсовета Краснозерского района Новосибирской области, должности руководителей муниципальных учреждений Майского сельсовета Краснозерского района Новосибирской области</w:t>
      </w:r>
      <w:r w:rsidRPr="008A7A83">
        <w:rPr>
          <w:rFonts w:eastAsia="Calibri"/>
          <w:i/>
          <w:sz w:val="20"/>
          <w:szCs w:val="20"/>
          <w:lang w:eastAsia="en-US"/>
        </w:rPr>
        <w:t xml:space="preserve">, </w:t>
      </w:r>
      <w:r w:rsidRPr="008A7A83">
        <w:rPr>
          <w:rFonts w:eastAsia="Calibri"/>
          <w:sz w:val="20"/>
          <w:szCs w:val="20"/>
          <w:lang w:eastAsia="en-US"/>
        </w:rPr>
        <w:t>и членов их семей на официальном сайте администрации Майского сельсовета Краснозерского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8A7A83" w:rsidRPr="008A7A83" w:rsidRDefault="008A7A83" w:rsidP="008A7A83">
      <w:pPr>
        <w:ind w:left="6804"/>
        <w:contextualSpacing/>
        <w:jc w:val="both"/>
        <w:rPr>
          <w:b/>
          <w:bCs/>
          <w:sz w:val="20"/>
          <w:szCs w:val="20"/>
        </w:rPr>
      </w:pPr>
    </w:p>
    <w:p w:rsidR="008A7A83" w:rsidRPr="008A7A83" w:rsidRDefault="008A7A83" w:rsidP="008A7A8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A7A83">
        <w:rPr>
          <w:b/>
          <w:bCs/>
          <w:sz w:val="20"/>
          <w:szCs w:val="20"/>
        </w:rPr>
        <w:t>Сведения о доходах, об имуществе и обязательствах имущественного характера</w:t>
      </w:r>
      <w:r w:rsidRPr="008A7A83">
        <w:rPr>
          <w:b/>
          <w:bCs/>
          <w:sz w:val="20"/>
          <w:szCs w:val="20"/>
        </w:rPr>
        <w:br/>
        <w:t xml:space="preserve">руководителей муниципальных учреждений </w:t>
      </w:r>
      <w:r w:rsidRPr="008A7A83">
        <w:rPr>
          <w:rFonts w:eastAsia="Calibri"/>
          <w:b/>
          <w:sz w:val="20"/>
          <w:szCs w:val="20"/>
          <w:lang w:eastAsia="en-US"/>
        </w:rPr>
        <w:t xml:space="preserve">и членов их семей на официальном сайте </w:t>
      </w:r>
    </w:p>
    <w:p w:rsidR="008A7A83" w:rsidRPr="008A7A83" w:rsidRDefault="008A7A83" w:rsidP="008A7A83">
      <w:pPr>
        <w:jc w:val="center"/>
        <w:rPr>
          <w:b/>
          <w:bCs/>
          <w:sz w:val="20"/>
          <w:szCs w:val="20"/>
        </w:rPr>
      </w:pPr>
      <w:r w:rsidRPr="008A7A83">
        <w:rPr>
          <w:b/>
          <w:bCs/>
          <w:sz w:val="20"/>
          <w:szCs w:val="20"/>
        </w:rPr>
        <w:t>за период с 1 января по 31 декабря 20__ года</w:t>
      </w:r>
    </w:p>
    <w:p w:rsidR="008A7A83" w:rsidRPr="008A7A83" w:rsidRDefault="008A7A83" w:rsidP="008A7A83">
      <w:pPr>
        <w:jc w:val="center"/>
        <w:rPr>
          <w:b/>
          <w:bCs/>
          <w:sz w:val="20"/>
          <w:szCs w:val="20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8A7A83" w:rsidRPr="008A7A83" w:rsidTr="00271817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№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1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Должность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2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8A7A83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A7A83" w:rsidRPr="008A7A83" w:rsidTr="00271817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вид объекта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3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4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вид объекта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3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 xml:space="preserve">площадь 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8A7A83" w:rsidRPr="008A7A83" w:rsidRDefault="008A7A83" w:rsidP="00271817">
            <w:pPr>
              <w:jc w:val="center"/>
              <w:rPr>
                <w:b/>
                <w:bCs/>
                <w:sz w:val="20"/>
                <w:szCs w:val="20"/>
              </w:rPr>
            </w:pPr>
            <w:r w:rsidRPr="008A7A83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8A7A83">
              <w:rPr>
                <w:b/>
                <w:bCs/>
                <w:sz w:val="20"/>
                <w:szCs w:val="20"/>
              </w:rPr>
              <w:t>4</w:t>
            </w:r>
            <w:r w:rsidRPr="008A7A83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7A83" w:rsidRPr="008A7A83" w:rsidRDefault="008A7A83" w:rsidP="002718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</w:tr>
      <w:tr w:rsidR="008A7A83" w:rsidRPr="008A7A83" w:rsidTr="0027181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  <w:r w:rsidRPr="008A7A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3" w:rsidRPr="008A7A83" w:rsidRDefault="008A7A83" w:rsidP="0027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83" w:rsidRPr="008A7A83" w:rsidRDefault="008A7A83" w:rsidP="00271817">
            <w:pPr>
              <w:rPr>
                <w:sz w:val="20"/>
                <w:szCs w:val="20"/>
              </w:rPr>
            </w:pPr>
          </w:p>
        </w:tc>
      </w:tr>
    </w:tbl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 xml:space="preserve">&lt;1&gt; Указывается только ФИО лица, замещающего </w:t>
      </w:r>
      <w:r w:rsidRPr="008A7A83">
        <w:rPr>
          <w:rFonts w:eastAsia="Calibri"/>
          <w:sz w:val="20"/>
          <w:szCs w:val="20"/>
          <w:lang w:eastAsia="en-US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A7A83" w:rsidRPr="008A7A83" w:rsidRDefault="008A7A83" w:rsidP="008A7A83">
      <w:pPr>
        <w:jc w:val="both"/>
        <w:rPr>
          <w:bCs/>
          <w:sz w:val="20"/>
          <w:szCs w:val="20"/>
        </w:rPr>
      </w:pPr>
      <w:r w:rsidRPr="008A7A83">
        <w:rPr>
          <w:bCs/>
          <w:sz w:val="20"/>
          <w:szCs w:val="20"/>
        </w:rPr>
        <w:t>&lt;3&gt; Жилой дом, земельный участок, квартира и т.д.</w:t>
      </w:r>
    </w:p>
    <w:p w:rsidR="008A7A83" w:rsidRPr="008A7A83" w:rsidRDefault="008A7A83" w:rsidP="008A7A83">
      <w:pPr>
        <w:jc w:val="both"/>
        <w:rPr>
          <w:rFonts w:eastAsia="Calibri"/>
          <w:sz w:val="20"/>
          <w:szCs w:val="20"/>
          <w:lang w:eastAsia="en-US"/>
        </w:rPr>
      </w:pPr>
      <w:r w:rsidRPr="008A7A83">
        <w:rPr>
          <w:bCs/>
          <w:sz w:val="20"/>
          <w:szCs w:val="20"/>
        </w:rPr>
        <w:t>&lt;4&gt; Россия или иная страна (государство).</w:t>
      </w:r>
    </w:p>
    <w:p w:rsidR="00FD6A11" w:rsidRDefault="008A7A83" w:rsidP="00DC6847">
      <w:pPr>
        <w:jc w:val="right"/>
        <w:sectPr w:rsidR="00FD6A11" w:rsidSect="008A7A83">
          <w:pgSz w:w="16838" w:h="11906" w:orient="landscape" w:code="9"/>
          <w:pgMar w:top="851" w:right="1134" w:bottom="567" w:left="1134" w:header="708" w:footer="708" w:gutter="0"/>
          <w:cols w:space="708"/>
          <w:docGrid w:linePitch="360"/>
        </w:sectPr>
      </w:pPr>
      <w:r>
        <w:t xml:space="preserve">     </w:t>
      </w:r>
    </w:p>
    <w:p w:rsidR="00FD6A11" w:rsidRPr="00FD6A11" w:rsidRDefault="00FD6A11" w:rsidP="00FD6A11">
      <w:pPr>
        <w:autoSpaceDE w:val="0"/>
        <w:autoSpaceDN w:val="0"/>
        <w:adjustRightInd w:val="0"/>
        <w:jc w:val="center"/>
        <w:rPr>
          <w:bCs/>
          <w:u w:val="single"/>
        </w:rPr>
      </w:pPr>
      <w:r w:rsidRPr="00FD6A11">
        <w:rPr>
          <w:bCs/>
        </w:rPr>
        <w:lastRenderedPageBreak/>
        <w:t>АДМИНИСТРАЦИЯ</w:t>
      </w:r>
    </w:p>
    <w:p w:rsidR="00FD6A11" w:rsidRPr="00FD6A11" w:rsidRDefault="00FD6A11" w:rsidP="00FD6A11">
      <w:pPr>
        <w:autoSpaceDE w:val="0"/>
        <w:autoSpaceDN w:val="0"/>
        <w:adjustRightInd w:val="0"/>
        <w:jc w:val="center"/>
        <w:rPr>
          <w:b/>
          <w:bCs/>
        </w:rPr>
      </w:pPr>
      <w:r w:rsidRPr="00FD6A11">
        <w:rPr>
          <w:bCs/>
        </w:rPr>
        <w:t>МАЙСКОГО СЕЛЬСОВЕТА</w:t>
      </w:r>
    </w:p>
    <w:p w:rsidR="00FD6A11" w:rsidRPr="00FD6A11" w:rsidRDefault="00FD6A11" w:rsidP="00FD6A11">
      <w:pPr>
        <w:autoSpaceDE w:val="0"/>
        <w:autoSpaceDN w:val="0"/>
        <w:adjustRightInd w:val="0"/>
        <w:jc w:val="center"/>
        <w:rPr>
          <w:bCs/>
        </w:rPr>
      </w:pPr>
      <w:r w:rsidRPr="00FD6A11">
        <w:rPr>
          <w:bCs/>
        </w:rPr>
        <w:t xml:space="preserve">КРАСНОЗЕРСКОГО РАЙОНА </w:t>
      </w:r>
    </w:p>
    <w:p w:rsidR="00FD6A11" w:rsidRPr="00FD6A11" w:rsidRDefault="00FD6A11" w:rsidP="00FD6A11">
      <w:pPr>
        <w:autoSpaceDE w:val="0"/>
        <w:autoSpaceDN w:val="0"/>
        <w:adjustRightInd w:val="0"/>
        <w:jc w:val="center"/>
        <w:rPr>
          <w:bCs/>
        </w:rPr>
      </w:pPr>
      <w:r w:rsidRPr="00FD6A11">
        <w:rPr>
          <w:bCs/>
        </w:rPr>
        <w:t>НОВОСИБИРСКОЙ ОБЛАСТИ</w:t>
      </w:r>
    </w:p>
    <w:p w:rsidR="00FD6A11" w:rsidRPr="00FD6A11" w:rsidRDefault="00FD6A11" w:rsidP="00FD6A11">
      <w:pPr>
        <w:tabs>
          <w:tab w:val="left" w:pos="6810"/>
        </w:tabs>
        <w:autoSpaceDE w:val="0"/>
        <w:autoSpaceDN w:val="0"/>
        <w:adjustRightInd w:val="0"/>
        <w:jc w:val="center"/>
        <w:rPr>
          <w:bCs/>
        </w:rPr>
      </w:pPr>
    </w:p>
    <w:p w:rsidR="00FD6A11" w:rsidRPr="00FD6A11" w:rsidRDefault="00FD6A11" w:rsidP="00FD6A11">
      <w:pPr>
        <w:tabs>
          <w:tab w:val="left" w:pos="6810"/>
        </w:tabs>
        <w:autoSpaceDE w:val="0"/>
        <w:autoSpaceDN w:val="0"/>
        <w:adjustRightInd w:val="0"/>
        <w:rPr>
          <w:bCs/>
        </w:rPr>
      </w:pPr>
      <w:r w:rsidRPr="00FD6A11">
        <w:rPr>
          <w:bCs/>
        </w:rPr>
        <w:t xml:space="preserve">                                                   ПОСТАНОВЛЕНИЕ</w:t>
      </w:r>
    </w:p>
    <w:p w:rsidR="00FD6A11" w:rsidRPr="00FD6A11" w:rsidRDefault="00FD6A11" w:rsidP="00FD6A11">
      <w:pPr>
        <w:tabs>
          <w:tab w:val="left" w:pos="6810"/>
        </w:tabs>
        <w:autoSpaceDE w:val="0"/>
        <w:autoSpaceDN w:val="0"/>
        <w:adjustRightInd w:val="0"/>
        <w:rPr>
          <w:bCs/>
        </w:rPr>
      </w:pPr>
    </w:p>
    <w:p w:rsidR="00FD6A11" w:rsidRPr="00FD6A11" w:rsidRDefault="00FD6A11" w:rsidP="00FD6A11">
      <w:pPr>
        <w:tabs>
          <w:tab w:val="left" w:pos="675"/>
          <w:tab w:val="center" w:pos="4677"/>
          <w:tab w:val="left" w:pos="7830"/>
        </w:tabs>
        <w:autoSpaceDE w:val="0"/>
        <w:autoSpaceDN w:val="0"/>
        <w:adjustRightInd w:val="0"/>
        <w:jc w:val="center"/>
        <w:rPr>
          <w:bCs/>
          <w:color w:val="000000"/>
        </w:rPr>
      </w:pPr>
      <w:r w:rsidRPr="00FD6A11">
        <w:rPr>
          <w:bCs/>
          <w:color w:val="000000"/>
        </w:rPr>
        <w:t>От 01.04.2022г.</w:t>
      </w:r>
      <w:r w:rsidRPr="00FD6A11">
        <w:rPr>
          <w:bCs/>
          <w:color w:val="000000"/>
        </w:rPr>
        <w:tab/>
        <w:t xml:space="preserve">                              с. Майское                                                     № 27</w:t>
      </w:r>
    </w:p>
    <w:p w:rsidR="00FD6A11" w:rsidRPr="00FD6A11" w:rsidRDefault="00FD6A11" w:rsidP="00FD6A11">
      <w:pPr>
        <w:tabs>
          <w:tab w:val="left" w:pos="675"/>
          <w:tab w:val="center" w:pos="4677"/>
          <w:tab w:val="left" w:pos="7830"/>
        </w:tabs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</w:tblGrid>
      <w:tr w:rsidR="00FD6A11" w:rsidRPr="00FD6A11" w:rsidTr="0019453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D6A11" w:rsidRPr="00FD6A11" w:rsidRDefault="00FD6A11" w:rsidP="00FD6A11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FD6A11">
              <w:rPr>
                <w:bCs/>
                <w:color w:val="000000"/>
              </w:rPr>
              <w:t>Об утверждении паспортов</w:t>
            </w:r>
            <w:r w:rsidRPr="00FD6A11">
              <w:rPr>
                <w:b/>
                <w:color w:val="000000"/>
              </w:rPr>
              <w:t xml:space="preserve"> </w:t>
            </w:r>
            <w:r w:rsidRPr="00FD6A11">
              <w:rPr>
                <w:bCs/>
                <w:color w:val="000000"/>
              </w:rPr>
              <w:t>пожарной безопасности населенных пунктов,</w:t>
            </w:r>
            <w:r w:rsidRPr="00FD6A11">
              <w:rPr>
                <w:b/>
                <w:color w:val="000000"/>
              </w:rPr>
              <w:t xml:space="preserve"> </w:t>
            </w:r>
            <w:r w:rsidRPr="00FD6A11">
              <w:rPr>
                <w:bCs/>
                <w:color w:val="000000"/>
              </w:rPr>
              <w:t>подверженных угрозе лесных пожаров на 2022г.</w:t>
            </w:r>
          </w:p>
        </w:tc>
      </w:tr>
    </w:tbl>
    <w:p w:rsidR="00FD6A11" w:rsidRPr="00FD6A11" w:rsidRDefault="00FD6A11" w:rsidP="00FD6A11">
      <w:pPr>
        <w:suppressAutoHyphens/>
        <w:rPr>
          <w:lang w:eastAsia="ar-SA"/>
        </w:rPr>
      </w:pPr>
    </w:p>
    <w:p w:rsidR="00FD6A11" w:rsidRPr="00FD6A11" w:rsidRDefault="00FD6A11" w:rsidP="00FD6A11">
      <w:pPr>
        <w:suppressAutoHyphens/>
        <w:ind w:right="-6"/>
        <w:jc w:val="both"/>
        <w:rPr>
          <w:lang w:eastAsia="ar-SA"/>
        </w:rPr>
      </w:pPr>
      <w:r w:rsidRPr="00FD6A11">
        <w:rPr>
          <w:lang w:eastAsia="ar-SA"/>
        </w:rPr>
        <w:tab/>
        <w:t>Во исполнении Федерального закона от 21.12.1994 №69 ФЗ «О пожарной безопасности», федерального  закона от 21.12.1994 № 68 ФЗ «О защите населения и территории от чрезвычайных  ситуаций природного и техногенного характера», в целях усиления противопожарной защиты населенных пунктов, предотвращения гибели людей, снижения материального ущерба от пожаров, администрация Майского сельсовета Краснозерского района Новосибирской области.</w:t>
      </w:r>
    </w:p>
    <w:p w:rsidR="00FD6A11" w:rsidRPr="00FD6A11" w:rsidRDefault="00FD6A11" w:rsidP="00FD6A11">
      <w:pPr>
        <w:suppressAutoHyphens/>
        <w:ind w:right="-6"/>
        <w:jc w:val="both"/>
        <w:rPr>
          <w:lang w:eastAsia="ar-SA"/>
        </w:rPr>
      </w:pPr>
      <w:r w:rsidRPr="00FD6A11">
        <w:rPr>
          <w:lang w:eastAsia="ar-SA"/>
        </w:rPr>
        <w:tab/>
        <w:t>ПОСТАНОВЛЯЕТ:</w:t>
      </w:r>
    </w:p>
    <w:p w:rsidR="00FD6A11" w:rsidRPr="00FD6A11" w:rsidRDefault="00FD6A11" w:rsidP="00FD6A11">
      <w:pPr>
        <w:suppressAutoHyphens/>
        <w:ind w:right="-6"/>
        <w:jc w:val="both"/>
        <w:rPr>
          <w:color w:val="000000"/>
          <w:shd w:val="clear" w:color="auto" w:fill="FFFFFF"/>
          <w:lang w:eastAsia="ar-SA"/>
        </w:rPr>
      </w:pPr>
      <w:r w:rsidRPr="00FD6A11">
        <w:rPr>
          <w:lang w:eastAsia="ar-SA"/>
        </w:rPr>
        <w:t xml:space="preserve"> </w:t>
      </w:r>
      <w:r w:rsidRPr="00FD6A11">
        <w:rPr>
          <w:lang w:eastAsia="ar-SA"/>
        </w:rPr>
        <w:tab/>
        <w:t>1.</w:t>
      </w:r>
      <w:r w:rsidRPr="00FD6A11">
        <w:rPr>
          <w:color w:val="000000"/>
          <w:shd w:val="clear" w:color="auto" w:fill="FFFFFF"/>
          <w:lang w:eastAsia="ar-SA"/>
        </w:rPr>
        <w:t xml:space="preserve"> Утвердить паспорта пожарной безопасности населенных пунктов, подверженных угрозе лесных пожаров на 2022г. (приложения 1,2,3,4).</w:t>
      </w:r>
    </w:p>
    <w:p w:rsidR="00FD6A11" w:rsidRPr="00FD6A11" w:rsidRDefault="00FD6A11" w:rsidP="00FD6A11">
      <w:pPr>
        <w:shd w:val="clear" w:color="auto" w:fill="FFFFFF"/>
        <w:suppressAutoHyphens/>
        <w:jc w:val="both"/>
        <w:rPr>
          <w:rFonts w:eastAsia="Calibri"/>
          <w:color w:val="000000"/>
          <w:lang w:eastAsia="en-US"/>
        </w:rPr>
      </w:pPr>
      <w:r w:rsidRPr="00FD6A11">
        <w:rPr>
          <w:lang w:eastAsia="ar-SA"/>
        </w:rPr>
        <w:tab/>
        <w:t xml:space="preserve">2. </w:t>
      </w:r>
      <w:r w:rsidRPr="00FD6A11">
        <w:rPr>
          <w:rFonts w:eastAsia="Calibri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FD6A11" w:rsidRPr="00FD6A11" w:rsidRDefault="00FD6A11" w:rsidP="00FD6A11">
      <w:pPr>
        <w:suppressAutoHyphens/>
        <w:ind w:right="-6"/>
        <w:jc w:val="both"/>
        <w:rPr>
          <w:lang w:eastAsia="ar-SA"/>
        </w:rPr>
      </w:pPr>
      <w:r w:rsidRPr="00FD6A11">
        <w:rPr>
          <w:lang w:eastAsia="ar-SA"/>
        </w:rPr>
        <w:t xml:space="preserve">        </w:t>
      </w:r>
    </w:p>
    <w:p w:rsidR="00FD6A11" w:rsidRPr="00FD6A11" w:rsidRDefault="00FD6A11" w:rsidP="00FD6A11">
      <w:pPr>
        <w:suppressAutoHyphens/>
        <w:rPr>
          <w:lang w:eastAsia="ar-SA"/>
        </w:rPr>
      </w:pPr>
    </w:p>
    <w:p w:rsidR="00FD6A11" w:rsidRPr="00FD6A11" w:rsidRDefault="00FD6A11" w:rsidP="00FD6A11">
      <w:pPr>
        <w:suppressAutoHyphens/>
        <w:rPr>
          <w:lang w:eastAsia="ar-SA"/>
        </w:rPr>
      </w:pPr>
      <w:r w:rsidRPr="00FD6A11">
        <w:rPr>
          <w:lang w:eastAsia="ar-SA"/>
        </w:rPr>
        <w:t xml:space="preserve">Глава Майского сельсовета   </w:t>
      </w:r>
    </w:p>
    <w:p w:rsidR="00FD6A11" w:rsidRPr="00FD6A11" w:rsidRDefault="00FD6A11" w:rsidP="00FD6A11">
      <w:pPr>
        <w:suppressAutoHyphens/>
        <w:rPr>
          <w:lang w:eastAsia="ar-SA"/>
        </w:rPr>
      </w:pPr>
      <w:r w:rsidRPr="00FD6A11">
        <w:rPr>
          <w:lang w:eastAsia="ar-SA"/>
        </w:rPr>
        <w:t xml:space="preserve">Краснозерского района </w:t>
      </w:r>
    </w:p>
    <w:p w:rsidR="00FD6A11" w:rsidRPr="00FD6A11" w:rsidRDefault="00FD6A11" w:rsidP="00FD6A11">
      <w:pPr>
        <w:suppressAutoHyphens/>
        <w:rPr>
          <w:lang w:eastAsia="ar-SA"/>
        </w:rPr>
      </w:pPr>
      <w:r w:rsidRPr="00FD6A11">
        <w:rPr>
          <w:lang w:eastAsia="ar-SA"/>
        </w:rPr>
        <w:t>Новосибирской области                                                            О.В. Евтушенко</w:t>
      </w:r>
    </w:p>
    <w:p w:rsidR="00FD6A11" w:rsidRPr="00FD6A11" w:rsidRDefault="00FD6A11" w:rsidP="00FD6A11">
      <w:pPr>
        <w:suppressAutoHyphens/>
        <w:autoSpaceDE w:val="0"/>
        <w:jc w:val="both"/>
        <w:rPr>
          <w:rFonts w:eastAsia="Times New Roman CYR"/>
          <w:lang w:eastAsia="ar-SA"/>
        </w:rPr>
      </w:pPr>
    </w:p>
    <w:p w:rsidR="00FD6A11" w:rsidRPr="00FD6A11" w:rsidRDefault="00FD6A11" w:rsidP="00FD6A11">
      <w:pPr>
        <w:suppressAutoHyphens/>
        <w:autoSpaceDE w:val="0"/>
        <w:jc w:val="both"/>
        <w:rPr>
          <w:rFonts w:eastAsia="Times New Roman CYR"/>
          <w:lang w:eastAsia="ar-SA"/>
        </w:rPr>
      </w:pPr>
    </w:p>
    <w:p w:rsidR="00FD6A11" w:rsidRPr="00FD6A11" w:rsidRDefault="00FD6A11" w:rsidP="00FD6A11">
      <w:pPr>
        <w:suppressAutoHyphens/>
        <w:autoSpaceDE w:val="0"/>
        <w:jc w:val="both"/>
        <w:rPr>
          <w:rFonts w:eastAsia="Times New Roman CYR"/>
          <w:lang w:eastAsia="ar-SA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FD6A11" w:rsidRPr="00FD6A11" w:rsidTr="00194531">
        <w:tc>
          <w:tcPr>
            <w:tcW w:w="4076" w:type="dxa"/>
          </w:tcPr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Приложение 1                                                                                        к постановлению администрации                    Майского сельсовета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Краснозерского района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Новосибирской области                              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от 01.04.2022 № 27</w:t>
            </w:r>
          </w:p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</w:t>
            </w:r>
          </w:p>
        </w:tc>
      </w:tr>
      <w:tr w:rsidR="00FD6A11" w:rsidRPr="00FD6A11" w:rsidTr="001945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D6A11" w:rsidRPr="00FD6A11" w:rsidRDefault="00FD6A11" w:rsidP="00FD6A11">
            <w:pPr>
              <w:jc w:val="right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                                              УТВЕРЖДАЮ                                                              Глава Майского сельсовета                                                                                                                                                                                                                                  Краснозерского   района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6A11">
              <w:rPr>
                <w:sz w:val="20"/>
                <w:szCs w:val="20"/>
                <w:u w:val="single"/>
              </w:rPr>
              <w:t xml:space="preserve">                    </w:t>
            </w:r>
            <w:r w:rsidRPr="00FD6A11">
              <w:rPr>
                <w:sz w:val="20"/>
                <w:szCs w:val="20"/>
              </w:rPr>
              <w:t>О.В. Евтушенко                                                                                                                                                                                                                                                 01 апреля 2022 г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ПАСПОРТ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ПОЖАРНОЙ БЕЗОПАСНОСТИ НАСЕЛЕННОГО ПУНКТА,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ПОДВЕРЖЕНОГО УГРОЗЕ ЛЕСНЫХ ПОЖАРОВ на 2022год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5642"/>
      </w:tblGrid>
      <w:tr w:rsidR="00FD6A11" w:rsidRPr="00FD6A11" w:rsidTr="00194531">
        <w:tc>
          <w:tcPr>
            <w:tcW w:w="4250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населённого пункта</w:t>
            </w:r>
          </w:p>
        </w:tc>
        <w:tc>
          <w:tcPr>
            <w:tcW w:w="564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Село Майское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Наименование городского (сельского) поселения</w:t>
            </w:r>
          </w:p>
        </w:tc>
        <w:tc>
          <w:tcPr>
            <w:tcW w:w="564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Майский  сельсовет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64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Краснозерский район</w:t>
            </w:r>
          </w:p>
        </w:tc>
      </w:tr>
      <w:tr w:rsidR="00FD6A11" w:rsidRPr="00FD6A11" w:rsidTr="00194531">
        <w:trPr>
          <w:trHeight w:val="580"/>
        </w:trPr>
        <w:tc>
          <w:tcPr>
            <w:tcW w:w="4250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64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Новосибирская область 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Краткое описание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rFonts w:ascii="Arial" w:hAnsi="Arial" w:cs="Arial"/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"/>
        <w:gridCol w:w="4355"/>
        <w:gridCol w:w="4502"/>
      </w:tblGrid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Характеристика населенного пункта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Значение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населенного пункта, км</w:t>
            </w:r>
            <w:r w:rsidRPr="00FD6A11">
              <w:rPr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979000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Численность постоянно зарегистрированного населения,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1187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Средняя численность населения в летний период,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866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протяжённость участка(ов) границы населённого пункта с лесным участком, км.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40000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городских лесов, расположенных на землях населенного пункта, га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нет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Сведения о медицинских учреждениях, домов отдыха, пансионатов, детских лагерей и других объектов, имеющих общую границу с лесным участком и относящихся к этому населенному пункту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Фельдшерско-акушерский пункт с.Майское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Перечень сил и средств подразделений пожарной охраны,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привлекаемых к тушению пожара в населенном пункте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1441"/>
        <w:gridCol w:w="1133"/>
        <w:gridCol w:w="261"/>
        <w:gridCol w:w="1086"/>
        <w:gridCol w:w="1150"/>
        <w:gridCol w:w="741"/>
        <w:gridCol w:w="329"/>
        <w:gridCol w:w="1070"/>
        <w:gridCol w:w="586"/>
        <w:gridCol w:w="1134"/>
      </w:tblGrid>
      <w:tr w:rsidR="00FD6A11" w:rsidRPr="00FD6A11" w:rsidTr="00194531"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outset" w:sz="2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Наименование подразделения,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адрес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Вид пожарной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охраны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Расстояние до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населенного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пункта, км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Время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прибытия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к месту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вызова, мин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расчёте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резерве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Численность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личного состава (чел.)</w:t>
            </w:r>
          </w:p>
        </w:tc>
      </w:tr>
      <w:tr w:rsidR="00FD6A11" w:rsidRPr="00FD6A11" w:rsidTr="00194531">
        <w:tc>
          <w:tcPr>
            <w:tcW w:w="2119" w:type="dxa"/>
            <w:gridSpan w:val="2"/>
            <w:vMerge/>
            <w:tcBorders>
              <w:top w:val="single" w:sz="4" w:space="0" w:color="DDE1E6"/>
              <w:left w:val="outset" w:sz="2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DDE1E6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DDE1E6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DDE1E6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DDE1E6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DDE1E6"/>
              <w:left w:val="single" w:sz="4" w:space="0" w:color="auto"/>
              <w:bottom w:val="single" w:sz="4" w:space="0" w:color="DDE1E6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 карауле</w:t>
            </w:r>
          </w:p>
        </w:tc>
      </w:tr>
      <w:tr w:rsidR="00FD6A11" w:rsidRPr="00FD6A11" w:rsidTr="00194531">
        <w:trPr>
          <w:trHeight w:val="1167"/>
        </w:trPr>
        <w:tc>
          <w:tcPr>
            <w:tcW w:w="2119" w:type="dxa"/>
            <w:gridSpan w:val="2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Пожарный пост , с.Майское, ул.Промышленная,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500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1 автомобиль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D6A11" w:rsidRPr="00FD6A11" w:rsidTr="00194531">
        <w:trPr>
          <w:trHeight w:val="1375"/>
        </w:trPr>
        <w:tc>
          <w:tcPr>
            <w:tcW w:w="9609" w:type="dxa"/>
            <w:gridSpan w:val="11"/>
            <w:tcBorders>
              <w:top w:val="nil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auto"/>
            <w:vAlign w:val="center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</w:p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Лица ответственные за проведение мероприятий по предупреждению и ликвидации последствий чрезвычайных ситуаций и оказание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Фамилия ,имя ,отчество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Контактный телефон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Евтушенко Олеся Викторовна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Глава Майского сельсовета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8(38357)68-160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Показатели и критерии готовности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 климатическому сроку начала пожароопасного сезона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5245"/>
        <w:gridCol w:w="3686"/>
      </w:tblGrid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Минерализованная полоса установленной ширины на всей протяжённости участка(ов) границы населённого пункта с лесным участком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Организация своевременной очистки территории населенного пункта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Проводится субботник 2 раза в год ЗАО Новомайское ЖКХ и общественность </w:t>
            </w:r>
          </w:p>
        </w:tc>
      </w:tr>
      <w:tr w:rsidR="00FD6A11" w:rsidRPr="00FD6A11" w:rsidTr="00194531">
        <w:trPr>
          <w:trHeight w:val="1104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Звуковая система оповещения населения о чрезвычайной ситуации, а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также телефонная связь ( радиосвязь)для сообщения о пожаре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Телефонная /мобильная  связь, нарочное оповещение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Источники наружного противопожарного водоснабжения (пожарные гидранты, реки, озера, пруды, бассейны, градирни и т.п), отвечающие установленным требованиям пожарной безопасности, расположенные в пределах 500 м от любого строения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Пожарные гидранты-9 шт, водонапорные скважины -2 шт.</w:t>
            </w:r>
          </w:p>
        </w:tc>
      </w:tr>
      <w:tr w:rsidR="00FD6A11" w:rsidRPr="00FD6A11" w:rsidTr="00194531">
        <w:trPr>
          <w:trHeight w:val="945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Подъездная автомобильная дорога к населенному пункту ,а также обеспеченность подъездов к зданиям и сооружениям на его территории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Обеспечен подъезд к населенному пункту со всех сторон.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Исправное наружное освещение в темное время суток территории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Всегда в исправном состоянии 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Добровольное пожарное 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</w:tr>
      <w:tr w:rsidR="00FD6A11" w:rsidRPr="00FD6A11" w:rsidTr="00194531">
        <w:trPr>
          <w:trHeight w:val="1380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Первичные средства пожаротушения и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противопожарный инвентарь (ранцевые огнетушители, мотопомпы, спец.маски, краги, топоры, лопаты багры и т.п) для привлекаемых к тушению пожаров добровольных формирований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Два ранцевых огнетушителя ,лопата -1 шт, топор-1 шт.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Муниципальный правовой акт, регламентирующий порядок подготовки населенного пункта к пожароопасному сезону и привлечения населения (работников организаций) для тушения лесных пожаров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Включение мероприятий по обеспечению пожарной безопасности в планы, схемы и программы развития территорий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 лиц</w:t>
            </w:r>
          </w:p>
        </w:tc>
      </w:tr>
    </w:tbl>
    <w:p w:rsidR="00FD6A11" w:rsidRPr="00FD6A11" w:rsidRDefault="00FD6A11" w:rsidP="00FD6A11">
      <w:pPr>
        <w:spacing w:after="200" w:line="276" w:lineRule="auto"/>
        <w:rPr>
          <w:sz w:val="20"/>
          <w:szCs w:val="20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FD6A11" w:rsidRPr="00FD6A11" w:rsidTr="00194531">
        <w:tc>
          <w:tcPr>
            <w:tcW w:w="4076" w:type="dxa"/>
          </w:tcPr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Приложение 2                                                                                        </w:t>
            </w:r>
            <w:r w:rsidRPr="00FD6A11">
              <w:rPr>
                <w:sz w:val="20"/>
                <w:szCs w:val="20"/>
              </w:rPr>
              <w:lastRenderedPageBreak/>
              <w:t>к постановлению администрации                    Майского сельсовета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Краснозерского района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Новосибирской области                              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от 01.04.2022 № 27</w:t>
            </w:r>
          </w:p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</w:t>
            </w:r>
          </w:p>
        </w:tc>
      </w:tr>
      <w:tr w:rsidR="00FD6A11" w:rsidRPr="00FD6A11" w:rsidTr="001945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D6A11" w:rsidRPr="00FD6A11" w:rsidRDefault="00FD6A11" w:rsidP="00FD6A11">
            <w:pPr>
              <w:jc w:val="right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 xml:space="preserve">                                                    УТВЕРЖДАЮ                                                              Глава Майского сельсовета                                                                                                                                                                                                                                  Краснозерского   района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6A11">
              <w:rPr>
                <w:sz w:val="20"/>
                <w:szCs w:val="20"/>
                <w:u w:val="single"/>
              </w:rPr>
              <w:t xml:space="preserve">                    </w:t>
            </w:r>
            <w:r w:rsidRPr="00FD6A11">
              <w:rPr>
                <w:sz w:val="20"/>
                <w:szCs w:val="20"/>
              </w:rPr>
              <w:t>О.В. Евтушенко                                                                                                                                                                                                                                                 01 апреля 2022 г</w:t>
            </w:r>
          </w:p>
        </w:tc>
      </w:tr>
    </w:tbl>
    <w:p w:rsidR="00FD6A11" w:rsidRPr="00FD6A11" w:rsidRDefault="00FD6A11" w:rsidP="00FD6A11">
      <w:pPr>
        <w:spacing w:after="200" w:line="276" w:lineRule="auto"/>
        <w:rPr>
          <w:sz w:val="20"/>
          <w:szCs w:val="20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ПАСПОРТ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ПОЖАРНОЙ БЕЗОПАСНОСТИ НАСЕЛЕННОГО ПУНКТА,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ПОДВЕРЖЕНОГО УГРОЗЕ ЛЕСНЫХ ПОЖАРОВ на 2022год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5642"/>
      </w:tblGrid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населённого пункта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Село Чернаки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городского (сельского) поселения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Майский  сельсовет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Краснозерский район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Новосибирская область 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Краткое описание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rFonts w:ascii="Arial" w:hAnsi="Arial" w:cs="Arial"/>
          <w:color w:val="3B4256"/>
          <w:sz w:val="20"/>
          <w:szCs w:val="20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"/>
        <w:gridCol w:w="4355"/>
        <w:gridCol w:w="4502"/>
      </w:tblGrid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Характеристика населенного пункта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Значение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населенного пункта, км</w:t>
            </w:r>
            <w:r w:rsidRPr="00FD6A11">
              <w:rPr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908000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Численность постоянно зарегистрированного населения, чел.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346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Средняя численность населения в летний период, чел.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280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протяжённость участка(ов) границы населённого пункта с лесным участком, км.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105000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городских лесов, расположенных на землях населенного пункта, га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нет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Сведения о медицинских учреждениях , домов отдыха, пансионатов, детских лагерей и других объектов, имеющих общую границу с лесным участком и относящихся к этому населенному пункту </w:t>
            </w:r>
          </w:p>
        </w:tc>
        <w:tc>
          <w:tcPr>
            <w:tcW w:w="450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Фельдшерско акушерский пункт с. Чернаки</w:t>
            </w:r>
          </w:p>
        </w:tc>
      </w:tr>
      <w:tr w:rsidR="00FD6A11" w:rsidRPr="00FD6A11" w:rsidTr="00194531">
        <w:tc>
          <w:tcPr>
            <w:tcW w:w="75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4502" w:type="dxa"/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Перечень сил и средств подразделений пожарной охраны,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lastRenderedPageBreak/>
        <w:t>привлекаемых к тушению пожара в населенном пункте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1441"/>
        <w:gridCol w:w="1133"/>
        <w:gridCol w:w="261"/>
        <w:gridCol w:w="1086"/>
        <w:gridCol w:w="1150"/>
        <w:gridCol w:w="741"/>
        <w:gridCol w:w="329"/>
        <w:gridCol w:w="1070"/>
        <w:gridCol w:w="729"/>
        <w:gridCol w:w="956"/>
        <w:gridCol w:w="35"/>
      </w:tblGrid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Наименование подразделения,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адрес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Вид пожарной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охраны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Расстояние до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населенного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пункта, км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Время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прибытия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к месту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вызова, мин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расчёте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резерве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Численность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личного состава (чел.)</w:t>
            </w:r>
          </w:p>
        </w:tc>
      </w:tr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 карауле</w:t>
            </w:r>
          </w:p>
        </w:tc>
      </w:tr>
      <w:tr w:rsidR="00FD6A11" w:rsidRPr="00FD6A11" w:rsidTr="00194531">
        <w:trPr>
          <w:gridAfter w:val="1"/>
          <w:wAfter w:w="35" w:type="dxa"/>
          <w:trHeight w:val="1281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Пожарный пост ПЧ, с.Майское, ул.Промышленная,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1000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1 автомобиль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D6A11" w:rsidRPr="00FD6A11" w:rsidTr="00194531">
        <w:trPr>
          <w:gridAfter w:val="1"/>
          <w:wAfter w:w="35" w:type="dxa"/>
          <w:trHeight w:val="19"/>
        </w:trPr>
        <w:tc>
          <w:tcPr>
            <w:tcW w:w="8618" w:type="dxa"/>
            <w:gridSpan w:val="10"/>
            <w:tcBorders>
              <w:top w:val="nil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auto"/>
            <w:vAlign w:val="center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</w:p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FD6A11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 xml:space="preserve">Лица </w:t>
            </w:r>
            <w:r w:rsidRPr="00FD6A11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ответственные за проведение мероприятий по предупреждению и ликвидации последствий чрезвычайных ситуаций и оказание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DDE1E6"/>
              <w:bottom w:val="single" w:sz="4" w:space="0" w:color="DDE1E6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Фамилия ,имя ,отчество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Контактный телефон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Евтушенко Олеся Викторовна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Глава Майского сельсовета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8(38357)68-160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Показатели и критерии готовности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 климатическому сроку начала пожароопасного сезона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5245"/>
        <w:gridCol w:w="3686"/>
      </w:tblGrid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Минерализованная полоса установленной ширины на всей протяжённости участка(ов) границы населённого пункта с лесным участком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Организация своевременной очистки территории населенного пункта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Проводится субботник 2 раза в год ЗАО Новомайское ЖКХ и общественность </w:t>
            </w:r>
          </w:p>
        </w:tc>
      </w:tr>
      <w:tr w:rsidR="00FD6A11" w:rsidRPr="00FD6A11" w:rsidTr="00194531">
        <w:trPr>
          <w:trHeight w:val="1104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Звуковая система оповещения населения о чрезвычайной ситуации, а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также телефонная связь ( радиосвязь)для сообщения о пожаре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Телефонная /мобильная  связь, нарочное оповещение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Источники наружного противопожарного водоснабжения (пожарные гидранты, реки, озера, пруды, бассейны, градирни и т.п), отвечающие установленным требованиям пожарной безопасности, расположенные в пределах 500 м от любого строения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Пожарные гидранты-9 шт, водонапорные скважины -1 шт.</w:t>
            </w:r>
          </w:p>
        </w:tc>
      </w:tr>
      <w:tr w:rsidR="00FD6A11" w:rsidRPr="00FD6A11" w:rsidTr="00194531">
        <w:trPr>
          <w:trHeight w:val="945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территории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Обеспечен подъезд к населенному пункту через мост р. Карасук, подъезд к зданиям и сооружениям со всех сторон.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Исправное наружное освещение в темное время суток территории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Всегда в исправном состоянии 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Добровольное пожарное 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</w:tr>
      <w:tr w:rsidR="00FD6A11" w:rsidRPr="00FD6A11" w:rsidTr="00194531">
        <w:trPr>
          <w:trHeight w:val="1380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Первичные средства пожаротушения и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противопожарный инвентарь (ранцевые огнетушители, мотопомпы, спец.маски, краги, топоры, лопаты багры и т.п) для привлекаемых к тушению пожаров добровольных формирований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Два ранцевых огнетушителя, лопата -1 шт, топор-1 шт.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Муниципальный правовой акт, регламентирующий порядок подготовки населенного пункта к пожароопасному сезону и привлечения населения (работников организаций) для тушения лесных пожаров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Включение мероприятий по обеспечению пожарной безопасности в планы, схемы и программы развития территорий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 лиц</w:t>
            </w:r>
          </w:p>
        </w:tc>
      </w:tr>
    </w:tbl>
    <w:p w:rsidR="00FD6A11" w:rsidRPr="00FD6A11" w:rsidRDefault="00FD6A11" w:rsidP="00FD6A11">
      <w:pPr>
        <w:spacing w:after="200" w:line="276" w:lineRule="auto"/>
        <w:rPr>
          <w:sz w:val="20"/>
          <w:szCs w:val="20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FD6A11" w:rsidRPr="00FD6A11" w:rsidTr="00194531">
        <w:tc>
          <w:tcPr>
            <w:tcW w:w="4076" w:type="dxa"/>
          </w:tcPr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Приложение 3                                                                                        к постановлению администрации                    Майского сельсовета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Краснозерского района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Новосибирской области                              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от 01.04.2022 № 27</w:t>
            </w:r>
          </w:p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</w:t>
            </w:r>
          </w:p>
        </w:tc>
      </w:tr>
      <w:tr w:rsidR="00FD6A11" w:rsidRPr="00FD6A11" w:rsidTr="001945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D6A11" w:rsidRPr="00FD6A11" w:rsidRDefault="00FD6A11" w:rsidP="00FD6A11">
            <w:pPr>
              <w:jc w:val="right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                                              УТВЕРЖДАЮ                                                              Глава Майского сельсовета                                                                                                                                                                                                                                  Краснозерского   района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6A11">
              <w:rPr>
                <w:sz w:val="20"/>
                <w:szCs w:val="20"/>
                <w:u w:val="single"/>
              </w:rPr>
              <w:t xml:space="preserve">                    </w:t>
            </w:r>
            <w:r w:rsidRPr="00FD6A11">
              <w:rPr>
                <w:sz w:val="20"/>
                <w:szCs w:val="20"/>
              </w:rPr>
              <w:t>О.В. Евтушенко                                                                                                                                                                                                                                                 01 апреля 2022 г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ПАСПОРТ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ПОЖАРНОЙ БЕЗОПАСНОСТИ НАСЕЛЕННОГО ПУНКТА,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ПОДВЕРЖЕНОГО УГРОЗЕ ЛЕСНЫХ ПОЖАРОВ на 2022год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892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5642"/>
      </w:tblGrid>
      <w:tr w:rsidR="00FD6A11" w:rsidRPr="00FD6A11" w:rsidTr="00194531">
        <w:tc>
          <w:tcPr>
            <w:tcW w:w="4250" w:type="dxa"/>
            <w:tcBorders>
              <w:top w:val="single" w:sz="4" w:space="0" w:color="DDE1E6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населённого пункта</w:t>
            </w:r>
          </w:p>
        </w:tc>
        <w:tc>
          <w:tcPr>
            <w:tcW w:w="5642" w:type="dxa"/>
            <w:tcBorders>
              <w:top w:val="single" w:sz="4" w:space="0" w:color="DDE1E6"/>
              <w:left w:val="single" w:sz="4" w:space="0" w:color="DDE1E6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Поселок Целинный</w:t>
            </w:r>
          </w:p>
        </w:tc>
      </w:tr>
      <w:tr w:rsidR="00FD6A11" w:rsidRPr="00FD6A11" w:rsidTr="00194531">
        <w:tc>
          <w:tcPr>
            <w:tcW w:w="4250" w:type="dxa"/>
            <w:tcBorders>
              <w:top w:val="single" w:sz="4" w:space="0" w:color="DDE1E6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городского (сельского) поселения</w:t>
            </w:r>
          </w:p>
        </w:tc>
        <w:tc>
          <w:tcPr>
            <w:tcW w:w="5642" w:type="dxa"/>
            <w:tcBorders>
              <w:top w:val="single" w:sz="4" w:space="0" w:color="DDE1E6"/>
              <w:left w:val="single" w:sz="4" w:space="0" w:color="DDE1E6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Майский  сельсовет</w:t>
            </w:r>
          </w:p>
        </w:tc>
      </w:tr>
      <w:tr w:rsidR="00FD6A11" w:rsidRPr="00FD6A11" w:rsidTr="00194531">
        <w:tc>
          <w:tcPr>
            <w:tcW w:w="4250" w:type="dxa"/>
            <w:tcBorders>
              <w:top w:val="single" w:sz="4" w:space="0" w:color="DDE1E6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642" w:type="dxa"/>
            <w:tcBorders>
              <w:top w:val="single" w:sz="4" w:space="0" w:color="DDE1E6"/>
              <w:left w:val="single" w:sz="4" w:space="0" w:color="DDE1E6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Краснозерский район</w:t>
            </w:r>
          </w:p>
        </w:tc>
      </w:tr>
      <w:tr w:rsidR="00FD6A11" w:rsidRPr="00FD6A11" w:rsidTr="00194531">
        <w:tc>
          <w:tcPr>
            <w:tcW w:w="4250" w:type="dxa"/>
            <w:tcBorders>
              <w:top w:val="single" w:sz="4" w:space="0" w:color="DDE1E6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642" w:type="dxa"/>
            <w:tcBorders>
              <w:top w:val="single" w:sz="4" w:space="0" w:color="DDE1E6"/>
              <w:left w:val="single" w:sz="4" w:space="0" w:color="DDE1E6"/>
              <w:bottom w:val="single" w:sz="4" w:space="0" w:color="DDE1E6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Новосибирская область 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Краткое описание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rFonts w:ascii="Arial" w:hAnsi="Arial" w:cs="Arial"/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"/>
        <w:gridCol w:w="4355"/>
        <w:gridCol w:w="4502"/>
      </w:tblGrid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Характеристика населенного пункта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Значение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населенного пункта, км</w:t>
            </w:r>
            <w:r w:rsidRPr="00FD6A11">
              <w:rPr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144000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Численность постоянно зарегистрированного населения,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79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Средняя численность населения в летний период,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53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протяжённость участка(ов) границы населённого пункта с лесным участком, км.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45000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городских лесов, расположенных на землях населенного пункта, га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нет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Сведения о медицинских учреждениях , домов отдыха, пансионатов, детских лагерей и других объектов, имеющих общую границу с лесным участком и относящихся к этому населенному пункту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нет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Перечень сил и средств подразделений пожарной охраны,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привлекаемых к тушению пожара в населенном пункте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1441"/>
        <w:gridCol w:w="1133"/>
        <w:gridCol w:w="261"/>
        <w:gridCol w:w="1086"/>
        <w:gridCol w:w="1150"/>
        <w:gridCol w:w="741"/>
        <w:gridCol w:w="329"/>
        <w:gridCol w:w="1230"/>
        <w:gridCol w:w="569"/>
        <w:gridCol w:w="956"/>
        <w:gridCol w:w="35"/>
      </w:tblGrid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Наименование подразделения,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адрес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Вид пожарной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охраны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Расстояние до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населенного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пункта, км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Время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прибытия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к месту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вызова, мин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расчёте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резерве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Численность</w:t>
            </w: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личного состава (чел.)</w:t>
            </w:r>
          </w:p>
        </w:tc>
      </w:tr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 карауле</w:t>
            </w:r>
          </w:p>
        </w:tc>
      </w:tr>
      <w:tr w:rsidR="00FD6A11" w:rsidRPr="00FD6A11" w:rsidTr="00194531">
        <w:trPr>
          <w:gridAfter w:val="1"/>
          <w:wAfter w:w="35" w:type="dxa"/>
          <w:trHeight w:val="1225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Пожарный пост ,с.Майское, ул.Промышленная,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    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30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1 автомобиль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D6A11" w:rsidRPr="00FD6A11" w:rsidTr="00194531">
        <w:trPr>
          <w:gridAfter w:val="1"/>
          <w:wAfter w:w="35" w:type="dxa"/>
          <w:trHeight w:val="19"/>
        </w:trPr>
        <w:tc>
          <w:tcPr>
            <w:tcW w:w="8618" w:type="dxa"/>
            <w:gridSpan w:val="10"/>
            <w:tcBorders>
              <w:top w:val="nil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auto"/>
            <w:vAlign w:val="center"/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</w:p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Лица ответственные за проведение мероприятий по предупреждению и ликвидации последствий чрезвычайных ситуаций и оказание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DDE1E6"/>
              <w:bottom w:val="single" w:sz="4" w:space="0" w:color="DDE1E6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Фамилия ,имя ,отчество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Контактный телефон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Евтушенко Олеся Викторовна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Глава Майского сельсовета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8(38357)68-160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Показатели и критерии готовности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 климатическому сроку начала пожароопасного сезона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5245"/>
        <w:gridCol w:w="3686"/>
      </w:tblGrid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Минерализованная полоса установленной ширины на всей протяжённости участка(ов) границы населённого пункта с лесным участком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Организация своевременной очистки территории населенного пункта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Ежегодно проводится  очистка территории населенного пункта и минерализованной полосы от горючих отходов, мусора, тары, опавших листьев, сухой травы</w:t>
            </w:r>
          </w:p>
        </w:tc>
      </w:tr>
      <w:tr w:rsidR="00FD6A11" w:rsidRPr="00FD6A11" w:rsidTr="00194531">
        <w:trPr>
          <w:trHeight w:val="1104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Звуковая система оповещения населения о чрезвычайной ситуации, а </w:t>
            </w:r>
          </w:p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также телефонная связь ( радиосвязь)для сообщения о пожаре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Телефонная /мобильная  связь, нарочное оповещение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Источники наружного противопожарного водоснабжения (пожарные гидранты, реки, озера, пруды, бассейны, градирни и т.п), отвечающие установленным требованиям пожарной безопасности, расположенные в пределах 500 м от любого строения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Водонапорные скважины -1 шт.</w:t>
            </w:r>
          </w:p>
        </w:tc>
      </w:tr>
      <w:tr w:rsidR="00FD6A11" w:rsidRPr="00FD6A11" w:rsidTr="00194531">
        <w:trPr>
          <w:trHeight w:val="945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Подъездная автомобильная дорога к населенному пункту ,а также обеспеченность подъездов к зданиям и сооружениям на его территории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Обеспечен подъезд к населенному пункту со всех сторон.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Исправное наружное освещение в темное время суток территории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Всегда в исправном состоянии 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Добровольное пожарное 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</w:tr>
      <w:tr w:rsidR="00FD6A11" w:rsidRPr="00FD6A11" w:rsidTr="00194531">
        <w:trPr>
          <w:trHeight w:val="1380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Первичные средства пожаротушения и </w:t>
            </w:r>
          </w:p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противопожарный инвентарь (ранцевые огнетушители, мотопомпы, спец.маски, краги, топоры, лопаты багры и т.п) для привлекаемых к тушению пожаров добровольных формирований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Два ранцевых огнетушителя, лопата -1 шт, топор-1 шт.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Муниципальный правовой акт, регламентирующий порядок подготовки населенного пункта к пожароопасному сезону и привлечения населения (работников организаций) для тушения лесных пожаров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Включение мероприятий по обеспечению пожарной безопасности в планы, схемы и программы развития территорий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shd w:val="clear" w:color="auto" w:fill="FFFFFF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 лиц</w:t>
            </w:r>
          </w:p>
        </w:tc>
      </w:tr>
    </w:tbl>
    <w:p w:rsidR="00FD6A11" w:rsidRPr="00FD6A11" w:rsidRDefault="00FD6A11" w:rsidP="00FD6A11">
      <w:pPr>
        <w:shd w:val="clear" w:color="auto" w:fill="FFFFFF"/>
        <w:spacing w:after="200" w:line="276" w:lineRule="auto"/>
        <w:rPr>
          <w:sz w:val="20"/>
          <w:szCs w:val="20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FD6A11" w:rsidRPr="00FD6A11" w:rsidTr="00194531">
        <w:tc>
          <w:tcPr>
            <w:tcW w:w="4076" w:type="dxa"/>
          </w:tcPr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Приложение 4                                                                                        к постановлению администрации                    Майского сельсовета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Краснозерского района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Новосибирской области                               </w:t>
            </w:r>
          </w:p>
          <w:p w:rsidR="00FD6A11" w:rsidRPr="00FD6A11" w:rsidRDefault="00FD6A11" w:rsidP="00FD6A11">
            <w:pPr>
              <w:jc w:val="right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от 01.04.2022 № 2</w:t>
            </w:r>
            <w:r>
              <w:rPr>
                <w:sz w:val="20"/>
                <w:szCs w:val="20"/>
              </w:rPr>
              <w:t>7</w:t>
            </w:r>
          </w:p>
        </w:tc>
      </w:tr>
      <w:tr w:rsidR="00FD6A11" w:rsidRPr="00FD6A11" w:rsidTr="001945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D6A11" w:rsidRPr="00FD6A11" w:rsidRDefault="00FD6A11" w:rsidP="00FD6A11">
            <w:pPr>
              <w:jc w:val="right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                                              УТВЕРЖДАЮ                                                              Глава Майского сельсовета                                                                                                                                                                                                                                  Краснозерского   района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6A11">
              <w:rPr>
                <w:sz w:val="20"/>
                <w:szCs w:val="20"/>
                <w:u w:val="single"/>
              </w:rPr>
              <w:t xml:space="preserve">                    </w:t>
            </w:r>
            <w:r w:rsidRPr="00FD6A11">
              <w:rPr>
                <w:sz w:val="20"/>
                <w:szCs w:val="20"/>
              </w:rPr>
              <w:t>О.В. Евтушенко                                                                                                                                                                                                                                                 01 апреля 2022 г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ПАСПОРТ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ПОЖАРНОЙ БЕЗОПАСНОСТИ НАСЕЛЕННОГО ПУНКТА,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ПОДВЕРЖЕНОГО УГРОЗЕ ЛЕСНЫХ ПОЖАРОВ на 2022год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5642"/>
      </w:tblGrid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Наименование населённого пункта</w:t>
            </w: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*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Поселок Беспятый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городского (сельского) поселения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Майский  сельсовет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Краснозерский район</w:t>
            </w:r>
          </w:p>
        </w:tc>
      </w:tr>
      <w:tr w:rsidR="00FD6A11" w:rsidRPr="00FD6A11" w:rsidTr="00194531">
        <w:tc>
          <w:tcPr>
            <w:tcW w:w="4250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642" w:type="dxa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Новосибирская область 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Краткое описание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"/>
        <w:gridCol w:w="4355"/>
        <w:gridCol w:w="4502"/>
      </w:tblGrid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Характеристика населенного пункта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/>
                <w:bCs/>
                <w:sz w:val="20"/>
                <w:szCs w:val="20"/>
                <w:bdr w:val="none" w:sz="0" w:space="0" w:color="auto" w:frame="1"/>
              </w:rPr>
              <w:t>Значение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населенного пункта, км</w:t>
            </w:r>
            <w:r w:rsidRPr="00FD6A11">
              <w:rPr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315000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Численность постоянно зарегистрированного населения,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78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Средняя численность населения в летний период, чел.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протяжённость участка(ов) границы населённого пункта с лесным участком, км.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45000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Общая площадь городских лесов, расположенных на землях населенного пункта, га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нет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Сведения о медицинских учреждениях , домов отдыха, пансионатов, детских лагерей и других объектов, имеющих общую границу с лесным участком и относящихся к этому населенному пункту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нет</w:t>
            </w:r>
          </w:p>
        </w:tc>
      </w:tr>
      <w:tr w:rsidR="00FD6A11" w:rsidRPr="00FD6A11" w:rsidTr="00194531">
        <w:tc>
          <w:tcPr>
            <w:tcW w:w="75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Перечень сил и средств подразделений пожарной охраны,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привлекаемых к тушению пожара в населенном пункте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color w:val="3B4256"/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1441"/>
        <w:gridCol w:w="1133"/>
        <w:gridCol w:w="261"/>
        <w:gridCol w:w="1086"/>
        <w:gridCol w:w="1150"/>
        <w:gridCol w:w="741"/>
        <w:gridCol w:w="329"/>
        <w:gridCol w:w="1070"/>
        <w:gridCol w:w="729"/>
        <w:gridCol w:w="956"/>
        <w:gridCol w:w="35"/>
      </w:tblGrid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Наименование подразделения,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адрес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Вид пожарной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охраны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Расстояние до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населенного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пункта, км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Время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прибытия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к месту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вызова, мин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расчёте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Техника в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резерве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(вид/кол-во)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Численность</w:t>
            </w:r>
          </w:p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личного состава (чел.)</w:t>
            </w:r>
          </w:p>
        </w:tc>
      </w:tr>
      <w:tr w:rsidR="00FD6A11" w:rsidRPr="00FD6A11" w:rsidTr="00194531">
        <w:trPr>
          <w:gridAfter w:val="1"/>
          <w:wAfter w:w="35" w:type="dxa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В карауле</w:t>
            </w:r>
          </w:p>
        </w:tc>
      </w:tr>
      <w:tr w:rsidR="00FD6A11" w:rsidRPr="00FD6A11" w:rsidTr="00194531">
        <w:trPr>
          <w:gridAfter w:val="1"/>
          <w:wAfter w:w="35" w:type="dxa"/>
          <w:trHeight w:val="1358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Пожарный пост ,с.Майское, ул.Промышленная,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jc w:val="center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     30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1 автомобиль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D6A11" w:rsidRPr="00FD6A11" w:rsidTr="00194531">
        <w:trPr>
          <w:gridAfter w:val="1"/>
          <w:wAfter w:w="35" w:type="dxa"/>
          <w:trHeight w:val="19"/>
        </w:trPr>
        <w:tc>
          <w:tcPr>
            <w:tcW w:w="8618" w:type="dxa"/>
            <w:gridSpan w:val="10"/>
            <w:tcBorders>
              <w:top w:val="nil"/>
              <w:left w:val="nil"/>
              <w:bottom w:val="single" w:sz="4" w:space="0" w:color="DDE1E6"/>
              <w:right w:val="single" w:sz="4" w:space="0" w:color="DDE1E6"/>
            </w:tcBorders>
            <w:shd w:val="clear" w:color="auto" w:fill="auto"/>
            <w:vAlign w:val="center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</w:p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FD6A11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Лица ответственные за проведение мероприятий по предупреждению и ликвидации последствий чрезвычайных ситуаций и оказание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DDE1E6"/>
              <w:bottom w:val="single" w:sz="4" w:space="0" w:color="DDE1E6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bottom"/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Фамилия ,имя ,отчество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Контактный телефон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Евтушенко Олеся Викторовна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E1E6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Глава Майского сельсовета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8(38357)68-160</w:t>
            </w:r>
          </w:p>
        </w:tc>
      </w:tr>
    </w:tbl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color w:val="3B4256"/>
          <w:sz w:val="20"/>
          <w:szCs w:val="20"/>
          <w:bdr w:val="none" w:sz="0" w:space="0" w:color="auto" w:frame="1"/>
        </w:rPr>
      </w:pP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Показатели и критерии готовности населённого пункта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FD6A11">
        <w:rPr>
          <w:b/>
          <w:bCs/>
          <w:sz w:val="20"/>
          <w:szCs w:val="20"/>
          <w:bdr w:val="none" w:sz="0" w:space="0" w:color="auto" w:frame="1"/>
        </w:rPr>
        <w:t>к климатическому сроку начала пожароопасного сезона</w:t>
      </w:r>
    </w:p>
    <w:p w:rsidR="00FD6A11" w:rsidRPr="00FD6A11" w:rsidRDefault="00FD6A11" w:rsidP="00FD6A11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tbl>
      <w:tblPr>
        <w:tblW w:w="9609" w:type="dxa"/>
        <w:tblBorders>
          <w:top w:val="outset" w:sz="2" w:space="0" w:color="auto"/>
          <w:left w:val="single" w:sz="4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5245"/>
        <w:gridCol w:w="3686"/>
      </w:tblGrid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Минерализованная полоса установленной ширины на всей протяжённости участка(ов) границы населённого пункта с лесным участком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-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Организация своевременной очистки территории населенного пункта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Ежегодно проводится очистка территории населенного пункта и минерализованной полосы от горючих отходов, мусора, тары, опавших листьев, сухой травы</w:t>
            </w:r>
          </w:p>
        </w:tc>
      </w:tr>
      <w:tr w:rsidR="00FD6A11" w:rsidRPr="00FD6A11" w:rsidTr="00194531">
        <w:trPr>
          <w:trHeight w:val="1104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Звуковая система оповещения населения о чрезвычайной ситуации, а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также телефонная связь ( радиосвязь)для сообщения о пожаре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Телефонная /мобильная  связь, нарочное оповещение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Источники наружного противопожарного водоснабжения (пожарные гидранты, реки, озера, пруды, бассейны, градирни и т.п), отвечающие установленным требованиям пожарной безопасности, расположенные в пределах 500 м от любого строения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 Водонапорные скважины -1 шт.</w:t>
            </w:r>
          </w:p>
        </w:tc>
      </w:tr>
      <w:tr w:rsidR="00FD6A11" w:rsidRPr="00FD6A11" w:rsidTr="00194531">
        <w:trPr>
          <w:trHeight w:val="945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Подъездная автомобильная дорога к населенному пункту ,а также обеспеченность подъездов к зданиям и сооружениям на его территории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Обеспечен подъезд к населенному пункту со всех сторон.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Исправное наружное освещение в темное время суток территории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Всегда в исправном состоянии 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Добровольное пожарное 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ДПД</w:t>
            </w:r>
          </w:p>
        </w:tc>
      </w:tr>
      <w:tr w:rsidR="00FD6A11" w:rsidRPr="00FD6A11" w:rsidTr="00194531">
        <w:trPr>
          <w:trHeight w:val="1380"/>
        </w:trPr>
        <w:tc>
          <w:tcPr>
            <w:tcW w:w="678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 xml:space="preserve">Первичные средства пожаротушения и </w:t>
            </w:r>
          </w:p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противопожарный инвентарь (ранцевые огнетушители, мотопомпы, спец.маски, краги, топоры, лопаты багры и т.п) для привлекаемых к тушению пожаров добровольных формирований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Два ранцевых огнетушителя ,</w:t>
            </w:r>
          </w:p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лопата -1 шт, топор-1 шт.</w:t>
            </w: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Муниципальный правовой акт, регламентирующий порядок подготовки населенного пункта к пожароопасному сезону и привлечения населения (работников организаций) для тушения лесных пожаров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</w:p>
        </w:tc>
      </w:tr>
      <w:tr w:rsidR="00FD6A11" w:rsidRPr="00FD6A11" w:rsidTr="00194531">
        <w:tc>
          <w:tcPr>
            <w:tcW w:w="6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textAlignment w:val="baseline"/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Включение мероприятий по обеспечению пожарной безопасности в планы, схемы и программы развития территорий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D6A11" w:rsidRPr="00FD6A11" w:rsidRDefault="00FD6A11" w:rsidP="00FD6A11">
            <w:pPr>
              <w:rPr>
                <w:sz w:val="20"/>
                <w:szCs w:val="20"/>
              </w:rPr>
            </w:pPr>
            <w:r w:rsidRPr="00FD6A11">
              <w:rPr>
                <w:sz w:val="20"/>
                <w:szCs w:val="20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 лиц</w:t>
            </w:r>
          </w:p>
        </w:tc>
      </w:tr>
    </w:tbl>
    <w:p w:rsidR="00FD6A11" w:rsidRPr="00FD6A11" w:rsidRDefault="00FD6A11" w:rsidP="00FD6A11">
      <w:pPr>
        <w:spacing w:after="200" w:line="276" w:lineRule="auto"/>
        <w:rPr>
          <w:sz w:val="20"/>
          <w:szCs w:val="20"/>
        </w:rPr>
      </w:pPr>
    </w:p>
    <w:p w:rsidR="00FD6A11" w:rsidRPr="00FD6A11" w:rsidRDefault="00FD6A11" w:rsidP="00FD6A11">
      <w:pPr>
        <w:spacing w:after="200" w:line="276" w:lineRule="auto"/>
        <w:rPr>
          <w:sz w:val="20"/>
          <w:szCs w:val="20"/>
        </w:rPr>
      </w:pPr>
    </w:p>
    <w:p w:rsidR="00DC6847" w:rsidRPr="00DC6847" w:rsidRDefault="00DC6847" w:rsidP="00DC6847">
      <w:pPr>
        <w:suppressAutoHyphens/>
        <w:jc w:val="center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АДМИНИСТРАЦИЯ</w:t>
      </w:r>
    </w:p>
    <w:p w:rsidR="00DC6847" w:rsidRPr="00DC6847" w:rsidRDefault="00DC6847" w:rsidP="00DC6847">
      <w:pPr>
        <w:suppressAutoHyphens/>
        <w:jc w:val="center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МАЙСКОГО СЕЛЬСОВЕТА</w:t>
      </w:r>
    </w:p>
    <w:p w:rsidR="00DC6847" w:rsidRPr="00DC6847" w:rsidRDefault="00DC6847" w:rsidP="00DC6847">
      <w:pPr>
        <w:suppressAutoHyphens/>
        <w:autoSpaceDE w:val="0"/>
        <w:jc w:val="center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КРАСНОЗЕРСКОГО РАЙОНА</w:t>
      </w:r>
    </w:p>
    <w:p w:rsidR="00DC6847" w:rsidRPr="00DC6847" w:rsidRDefault="00DC6847" w:rsidP="00DC6847">
      <w:pPr>
        <w:suppressAutoHyphens/>
        <w:autoSpaceDE w:val="0"/>
        <w:jc w:val="center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НОВОСИБИРСКОЙ ОБЛАСТИ</w:t>
      </w:r>
    </w:p>
    <w:p w:rsidR="00DC6847" w:rsidRPr="00DC6847" w:rsidRDefault="00DC6847" w:rsidP="00DC6847">
      <w:pPr>
        <w:suppressAutoHyphens/>
        <w:autoSpaceDE w:val="0"/>
        <w:jc w:val="center"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autoSpaceDE w:val="0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 xml:space="preserve">                                                ПОСТАНОВЛЕНИЕ</w:t>
      </w:r>
    </w:p>
    <w:p w:rsidR="00DC6847" w:rsidRPr="00DC6847" w:rsidRDefault="00DC6847" w:rsidP="00DC6847">
      <w:pPr>
        <w:suppressAutoHyphens/>
        <w:autoSpaceDE w:val="0"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От 01.04.2022                            с.Майское                                                  № 28</w:t>
      </w: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color w:val="FF0000"/>
          <w:lang w:eastAsia="ar-SA"/>
        </w:rPr>
      </w:pPr>
      <w:r w:rsidRPr="00DC6847">
        <w:rPr>
          <w:rFonts w:eastAsia="Times New Roman CYR"/>
          <w:lang w:eastAsia="ar-SA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</w:tblGrid>
      <w:tr w:rsidR="00DC6847" w:rsidRPr="00DC6847" w:rsidTr="0004679E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DC6847" w:rsidRPr="00DC6847" w:rsidRDefault="00DC6847" w:rsidP="00DC6847">
            <w:pPr>
              <w:suppressAutoHyphens/>
              <w:autoSpaceDE w:val="0"/>
              <w:jc w:val="both"/>
              <w:rPr>
                <w:rFonts w:eastAsia="Calibri"/>
                <w:bCs/>
                <w:lang w:eastAsia="en-US"/>
              </w:rPr>
            </w:pPr>
            <w:r w:rsidRPr="00DC6847">
              <w:rPr>
                <w:rFonts w:eastAsia="Calibri"/>
                <w:bCs/>
                <w:lang w:eastAsia="en-US"/>
              </w:rPr>
              <w:t xml:space="preserve">Об  утверждении актуализированной схемы  водоснабжения и водоотведения Майского </w:t>
            </w:r>
            <w:r w:rsidRPr="00DC6847">
              <w:rPr>
                <w:color w:val="000000"/>
                <w:lang w:eastAsia="ar-SA"/>
              </w:rPr>
              <w:t>сельсовета Краснозерского района Новосибирской области на период до 2034 г (актуализация на 2023г.)</w:t>
            </w:r>
          </w:p>
        </w:tc>
      </w:tr>
    </w:tbl>
    <w:p w:rsidR="00DC6847" w:rsidRPr="00DC6847" w:rsidRDefault="00DC6847" w:rsidP="00DC6847">
      <w:pPr>
        <w:suppressAutoHyphens/>
        <w:rPr>
          <w:lang w:eastAsia="ar-SA"/>
        </w:rPr>
      </w:pPr>
    </w:p>
    <w:p w:rsidR="00DC6847" w:rsidRPr="00DC6847" w:rsidRDefault="00DC6847" w:rsidP="00DC6847">
      <w:pPr>
        <w:suppressAutoHyphens/>
        <w:ind w:firstLine="708"/>
        <w:jc w:val="both"/>
        <w:rPr>
          <w:color w:val="000000"/>
          <w:lang w:eastAsia="ar-SA"/>
        </w:rPr>
      </w:pPr>
      <w:r w:rsidRPr="00DC6847">
        <w:rPr>
          <w:lang w:eastAsia="ar-SA"/>
        </w:rPr>
        <w:t xml:space="preserve"> В соответствии с Федеральным законом  от 06.10.2003 № 131-ФЗ «Об общих принципах организации местного самоуправления в Российской Федерации», п.8 Правил разработки и утверждения схем водоснабжения и водоотведения, утвержденных Постановлением Правительства Российской Федерации   от 05.09.2013  № 782,  </w:t>
      </w:r>
      <w:r w:rsidRPr="00DC6847">
        <w:rPr>
          <w:color w:val="000000"/>
          <w:lang w:eastAsia="ar-SA"/>
        </w:rPr>
        <w:t> </w:t>
      </w:r>
      <w:r w:rsidRPr="00DC6847">
        <w:rPr>
          <w:lang w:eastAsia="ar-SA"/>
        </w:rPr>
        <w:t xml:space="preserve">заключением по результатам публичных слушаний по актуализации  схемы водоснабжения и водоотведения Майского </w:t>
      </w:r>
      <w:r w:rsidRPr="00DC6847">
        <w:rPr>
          <w:color w:val="000000"/>
          <w:lang w:eastAsia="ar-SA"/>
        </w:rPr>
        <w:t xml:space="preserve">сельсовета Краснозерского района Новосибирской области, </w:t>
      </w:r>
    </w:p>
    <w:p w:rsidR="00DC6847" w:rsidRPr="00DC6847" w:rsidRDefault="00DC6847" w:rsidP="00DC6847">
      <w:pPr>
        <w:autoSpaceDE w:val="0"/>
        <w:autoSpaceDN w:val="0"/>
        <w:adjustRightInd w:val="0"/>
        <w:jc w:val="both"/>
      </w:pPr>
      <w:r w:rsidRPr="00DC6847">
        <w:t>ПОСТАНОВЛЯЕТ:</w:t>
      </w:r>
    </w:p>
    <w:p w:rsidR="00DC6847" w:rsidRPr="00DC6847" w:rsidRDefault="00DC6847" w:rsidP="00DC6847">
      <w:pPr>
        <w:numPr>
          <w:ilvl w:val="0"/>
          <w:numId w:val="8"/>
        </w:numPr>
        <w:tabs>
          <w:tab w:val="left" w:pos="993"/>
        </w:tabs>
        <w:suppressAutoHyphens/>
        <w:ind w:right="-6" w:firstLine="567"/>
        <w:jc w:val="both"/>
        <w:rPr>
          <w:lang w:eastAsia="ar-SA"/>
        </w:rPr>
      </w:pPr>
      <w:r w:rsidRPr="00DC6847">
        <w:rPr>
          <w:lang w:eastAsia="ar-SA"/>
        </w:rPr>
        <w:t xml:space="preserve">Утвердить актуализированную схему водоснабжения и водоотведения Майского сельсовета Краснозерского района Новосибирской области на период до 2034 года </w:t>
      </w:r>
      <w:r w:rsidRPr="00DC6847">
        <w:rPr>
          <w:color w:val="000000"/>
          <w:lang w:eastAsia="ar-SA"/>
        </w:rPr>
        <w:t>(актуализация на 2023г).</w:t>
      </w:r>
    </w:p>
    <w:p w:rsidR="00DC6847" w:rsidRPr="00DC6847" w:rsidRDefault="00DC6847" w:rsidP="00DC6847">
      <w:pPr>
        <w:numPr>
          <w:ilvl w:val="0"/>
          <w:numId w:val="8"/>
        </w:numPr>
        <w:tabs>
          <w:tab w:val="left" w:pos="993"/>
        </w:tabs>
        <w:suppressAutoHyphens/>
        <w:ind w:right="-6" w:firstLine="567"/>
        <w:jc w:val="both"/>
        <w:rPr>
          <w:lang w:eastAsia="ar-SA"/>
        </w:rPr>
      </w:pPr>
      <w:r w:rsidRPr="00DC6847">
        <w:rPr>
          <w:lang w:eastAsia="ar-SA"/>
        </w:rPr>
        <w:t xml:space="preserve">Обеспечить размещение схемы водоснабжения и водоотведения Майского  сельсовета  Краснозерского района Новосибирской области на период до 2034 года </w:t>
      </w:r>
      <w:r w:rsidRPr="00DC6847">
        <w:rPr>
          <w:color w:val="000000"/>
          <w:lang w:eastAsia="ar-SA"/>
        </w:rPr>
        <w:t xml:space="preserve">(актуализация на 2023г) </w:t>
      </w:r>
      <w:r w:rsidRPr="00DC6847">
        <w:rPr>
          <w:lang w:eastAsia="ar-SA"/>
        </w:rPr>
        <w:t xml:space="preserve">на официальном сайте  администрации Майского сельсовета Краснозерского района Новосибирской области в сети  «Интернет». </w:t>
      </w:r>
    </w:p>
    <w:p w:rsidR="00DC6847" w:rsidRPr="00DC6847" w:rsidRDefault="00DC6847" w:rsidP="00DC6847">
      <w:pPr>
        <w:suppressAutoHyphens/>
        <w:rPr>
          <w:lang w:eastAsia="ar-SA"/>
        </w:rPr>
      </w:pPr>
      <w:r w:rsidRPr="00DC6847">
        <w:rPr>
          <w:lang w:eastAsia="ar-SA"/>
        </w:rPr>
        <w:t xml:space="preserve">        3.   Контроль за исполнением постановления оставляю за собой.</w:t>
      </w:r>
    </w:p>
    <w:p w:rsidR="00DC6847" w:rsidRPr="00DC6847" w:rsidRDefault="00DC6847" w:rsidP="00DC6847">
      <w:pPr>
        <w:shd w:val="clear" w:color="auto" w:fill="FFFFFF"/>
        <w:jc w:val="both"/>
        <w:outlineLvl w:val="0"/>
        <w:rPr>
          <w:rFonts w:eastAsia="Times New Roman CYR"/>
          <w:b/>
          <w:bCs/>
          <w:kern w:val="36"/>
          <w:lang/>
        </w:rPr>
      </w:pPr>
    </w:p>
    <w:p w:rsidR="00DC6847" w:rsidRPr="00DC6847" w:rsidRDefault="00DC6847" w:rsidP="00DC6847">
      <w:pPr>
        <w:suppressAutoHyphens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Глава Майского сельсовета</w:t>
      </w: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Краснозерского района</w:t>
      </w: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  <w:r w:rsidRPr="00DC6847">
        <w:rPr>
          <w:rFonts w:eastAsia="Times New Roman CYR"/>
          <w:lang w:eastAsia="ar-SA"/>
        </w:rPr>
        <w:t>Новосибирской области                                                                     О.В. Евтушенко</w:t>
      </w:r>
    </w:p>
    <w:p w:rsidR="00DC6847" w:rsidRPr="00DC6847" w:rsidRDefault="00DC6847" w:rsidP="00DC6847">
      <w:pPr>
        <w:tabs>
          <w:tab w:val="left" w:pos="993"/>
        </w:tabs>
        <w:suppressAutoHyphens/>
        <w:ind w:left="567" w:right="-6"/>
        <w:jc w:val="both"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lang w:eastAsia="ar-SA"/>
        </w:rPr>
      </w:pPr>
    </w:p>
    <w:p w:rsidR="00DC6847" w:rsidRPr="00DC6847" w:rsidRDefault="00DC6847" w:rsidP="00DC6847">
      <w:pPr>
        <w:jc w:val="center"/>
        <w:rPr>
          <w:rFonts w:eastAsia="Times New Roman CYR"/>
        </w:rPr>
      </w:pPr>
      <w:r w:rsidRPr="00DC6847">
        <w:rPr>
          <w:rFonts w:eastAsia="Times New Roman CYR"/>
        </w:rPr>
        <w:t>АДМИНИСТРАЦИЯ</w:t>
      </w:r>
    </w:p>
    <w:p w:rsidR="00DC6847" w:rsidRPr="00DC6847" w:rsidRDefault="00DC6847" w:rsidP="00DC6847">
      <w:pPr>
        <w:jc w:val="center"/>
        <w:rPr>
          <w:rFonts w:eastAsia="Times New Roman CYR"/>
        </w:rPr>
      </w:pPr>
      <w:r w:rsidRPr="00DC6847">
        <w:rPr>
          <w:rFonts w:eastAsia="Times New Roman CYR"/>
        </w:rPr>
        <w:t>МАЙСКОГО СЕЛЬСОВЕТА</w:t>
      </w:r>
    </w:p>
    <w:p w:rsidR="00DC6847" w:rsidRPr="00DC6847" w:rsidRDefault="00DC6847" w:rsidP="00DC6847">
      <w:pPr>
        <w:autoSpaceDE w:val="0"/>
        <w:jc w:val="center"/>
        <w:rPr>
          <w:rFonts w:eastAsia="Times New Roman CYR"/>
        </w:rPr>
      </w:pPr>
      <w:r w:rsidRPr="00DC6847">
        <w:rPr>
          <w:rFonts w:eastAsia="Times New Roman CYR"/>
        </w:rPr>
        <w:t>КРАСНОЗЕРСКОГО РАЙОНА</w:t>
      </w:r>
    </w:p>
    <w:p w:rsidR="00DC6847" w:rsidRPr="00DC6847" w:rsidRDefault="00DC6847" w:rsidP="00DC6847">
      <w:pPr>
        <w:autoSpaceDE w:val="0"/>
        <w:jc w:val="center"/>
        <w:rPr>
          <w:rFonts w:eastAsia="Times New Roman CYR"/>
        </w:rPr>
      </w:pPr>
      <w:r w:rsidRPr="00DC6847">
        <w:rPr>
          <w:rFonts w:eastAsia="Times New Roman CYR"/>
        </w:rPr>
        <w:t>НОВОСИБИРСКОЙ ОБЛАСТИ</w:t>
      </w:r>
    </w:p>
    <w:p w:rsidR="00DC6847" w:rsidRPr="00DC6847" w:rsidRDefault="00DC6847" w:rsidP="00DC6847">
      <w:pPr>
        <w:autoSpaceDE w:val="0"/>
        <w:jc w:val="center"/>
        <w:rPr>
          <w:rFonts w:eastAsia="Times New Roman CYR"/>
        </w:rPr>
      </w:pPr>
    </w:p>
    <w:p w:rsidR="00DC6847" w:rsidRPr="00DC6847" w:rsidRDefault="00DC6847" w:rsidP="00DC6847">
      <w:pPr>
        <w:autoSpaceDE w:val="0"/>
        <w:rPr>
          <w:rFonts w:eastAsia="Times New Roman CYR"/>
        </w:rPr>
      </w:pPr>
      <w:r w:rsidRPr="00DC6847">
        <w:rPr>
          <w:rFonts w:eastAsia="Times New Roman CYR"/>
        </w:rPr>
        <w:t xml:space="preserve">                                                ПОСТАНОВЛЕНИЕ</w:t>
      </w:r>
    </w:p>
    <w:p w:rsidR="00DC6847" w:rsidRPr="00DC6847" w:rsidRDefault="00DC6847" w:rsidP="00DC6847">
      <w:pPr>
        <w:autoSpaceDE w:val="0"/>
        <w:rPr>
          <w:rFonts w:eastAsia="Times New Roman CYR"/>
        </w:rPr>
      </w:pPr>
    </w:p>
    <w:p w:rsidR="00DC6847" w:rsidRPr="00DC6847" w:rsidRDefault="00DC6847" w:rsidP="00DC6847">
      <w:pPr>
        <w:autoSpaceDE w:val="0"/>
        <w:jc w:val="both"/>
        <w:rPr>
          <w:rFonts w:eastAsia="Times New Roman CYR"/>
        </w:rPr>
      </w:pPr>
      <w:r w:rsidRPr="00DC6847">
        <w:rPr>
          <w:rFonts w:eastAsia="Times New Roman CYR"/>
        </w:rPr>
        <w:t xml:space="preserve">От 01.04.2022                            с.Майское                                                  № 29   </w:t>
      </w:r>
    </w:p>
    <w:p w:rsidR="00DC6847" w:rsidRPr="00DC6847" w:rsidRDefault="00DC6847" w:rsidP="00DC6847">
      <w:pPr>
        <w:autoSpaceDE w:val="0"/>
        <w:jc w:val="both"/>
        <w:rPr>
          <w:rFonts w:eastAsia="Times New Roman CYR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</w:tblGrid>
      <w:tr w:rsidR="00DC6847" w:rsidRPr="00DC6847" w:rsidTr="0004679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DC6847" w:rsidRPr="00DC6847" w:rsidRDefault="00DC6847" w:rsidP="0004679E">
            <w:pPr>
              <w:autoSpaceDE w:val="0"/>
              <w:jc w:val="both"/>
              <w:rPr>
                <w:rFonts w:eastAsia="Calibri"/>
                <w:bCs/>
                <w:lang w:eastAsia="en-US"/>
              </w:rPr>
            </w:pPr>
            <w:r w:rsidRPr="00DC6847">
              <w:rPr>
                <w:rFonts w:eastAsia="Calibri"/>
                <w:bCs/>
                <w:lang w:eastAsia="en-US"/>
              </w:rPr>
              <w:t>Об  утверждении актуализированной схемы  теплоснабжения Майского</w:t>
            </w:r>
            <w:r w:rsidRPr="00DC6847">
              <w:rPr>
                <w:color w:val="000000"/>
              </w:rPr>
              <w:t xml:space="preserve"> сельсовета </w:t>
            </w:r>
            <w:r w:rsidRPr="00DC6847">
              <w:rPr>
                <w:rFonts w:eastAsia="Calibri"/>
                <w:bCs/>
                <w:lang w:eastAsia="en-US"/>
              </w:rPr>
              <w:t xml:space="preserve"> </w:t>
            </w:r>
            <w:r w:rsidRPr="00DC6847">
              <w:rPr>
                <w:color w:val="000000"/>
              </w:rPr>
              <w:t>Краснозерского района</w:t>
            </w:r>
            <w:r w:rsidRPr="00DC6847">
              <w:rPr>
                <w:rFonts w:eastAsia="Calibri"/>
                <w:bCs/>
                <w:lang w:eastAsia="en-US"/>
              </w:rPr>
              <w:t xml:space="preserve"> </w:t>
            </w:r>
            <w:r w:rsidRPr="00DC6847">
              <w:rPr>
                <w:color w:val="000000"/>
              </w:rPr>
              <w:t xml:space="preserve">Новосибирской области </w:t>
            </w:r>
            <w:r w:rsidRPr="00DC6847">
              <w:rPr>
                <w:rFonts w:eastAsia="Calibri"/>
                <w:bCs/>
                <w:lang w:eastAsia="en-US"/>
              </w:rPr>
              <w:t xml:space="preserve"> </w:t>
            </w:r>
            <w:r w:rsidRPr="00DC6847">
              <w:rPr>
                <w:color w:val="000000"/>
              </w:rPr>
              <w:t>на период до 2034 г. (актуализация на 2023г.)</w:t>
            </w:r>
          </w:p>
        </w:tc>
      </w:tr>
    </w:tbl>
    <w:p w:rsidR="00DC6847" w:rsidRPr="00DC6847" w:rsidRDefault="00DC6847" w:rsidP="00DC6847"/>
    <w:p w:rsidR="00DC6847" w:rsidRPr="00DC6847" w:rsidRDefault="00DC6847" w:rsidP="00DC6847"/>
    <w:p w:rsidR="00DC6847" w:rsidRPr="00DC6847" w:rsidRDefault="00DC6847" w:rsidP="00DC6847">
      <w:pPr>
        <w:jc w:val="both"/>
        <w:rPr>
          <w:color w:val="000000"/>
        </w:rPr>
      </w:pPr>
      <w:r w:rsidRPr="00DC6847">
        <w:t xml:space="preserve">         В  соответствии  с   Федеральным законом  от 06.10.2003 № 131-ФЗ              «Об общих принципах организации местного самоуправления в Российской Федерации», 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  заключением по результатам публичных слушаний по актуализации  схемы теплоснабжения Майского</w:t>
      </w:r>
      <w:r w:rsidRPr="00DC6847">
        <w:rPr>
          <w:color w:val="000000"/>
        </w:rPr>
        <w:t xml:space="preserve"> сельсовета Краснозерского района Новосибирской области,</w:t>
      </w:r>
    </w:p>
    <w:p w:rsidR="00DC6847" w:rsidRPr="00DC6847" w:rsidRDefault="00DC6847" w:rsidP="00DC6847">
      <w:pPr>
        <w:pStyle w:val="ConsNonformat"/>
        <w:widowControl/>
        <w:ind w:right="0"/>
        <w:jc w:val="both"/>
        <w:rPr>
          <w:color w:val="000000"/>
          <w:sz w:val="24"/>
          <w:szCs w:val="24"/>
        </w:rPr>
      </w:pPr>
      <w:r w:rsidRPr="00DC6847">
        <w:rPr>
          <w:rFonts w:ascii="Times New Roman" w:hAnsi="Times New Roman" w:cs="Times New Roman"/>
          <w:sz w:val="24"/>
          <w:szCs w:val="24"/>
        </w:rPr>
        <w:t>ПОСТАНОВЛЯЕТ:</w:t>
      </w:r>
      <w:r w:rsidRPr="00DC6847">
        <w:rPr>
          <w:sz w:val="24"/>
          <w:szCs w:val="24"/>
        </w:rPr>
        <w:t xml:space="preserve">          </w:t>
      </w:r>
    </w:p>
    <w:p w:rsidR="00DC6847" w:rsidRPr="00DC6847" w:rsidRDefault="00DC6847" w:rsidP="00DC6847">
      <w:pPr>
        <w:numPr>
          <w:ilvl w:val="0"/>
          <w:numId w:val="9"/>
        </w:numPr>
        <w:tabs>
          <w:tab w:val="left" w:pos="993"/>
        </w:tabs>
        <w:suppressAutoHyphens/>
        <w:ind w:right="-6"/>
        <w:jc w:val="both"/>
      </w:pPr>
      <w:r w:rsidRPr="00DC6847">
        <w:t>Утвердить актуализированную схему теплоснабжения Майского сельсовета Краснозерского района Новосибирской области на период до 2034 года (актуализация на 2023г).</w:t>
      </w:r>
    </w:p>
    <w:p w:rsidR="00DC6847" w:rsidRPr="00DC6847" w:rsidRDefault="00DC6847" w:rsidP="00DC6847">
      <w:pPr>
        <w:numPr>
          <w:ilvl w:val="0"/>
          <w:numId w:val="9"/>
        </w:numPr>
        <w:tabs>
          <w:tab w:val="left" w:pos="993"/>
        </w:tabs>
        <w:suppressAutoHyphens/>
        <w:ind w:left="0" w:right="-6" w:firstLine="567"/>
        <w:jc w:val="both"/>
      </w:pPr>
      <w:r w:rsidRPr="00DC6847">
        <w:t xml:space="preserve">Обеспечить размещение схемы теплоснабжения Майского сельсовета  Краснозерского района Новосибирской области на период до 2034 года (актуализация на 2023г) на официальном сайте  администрации Майского сельсовета Краснозерского района Новосибирской области в сети  «Интернет». </w:t>
      </w:r>
    </w:p>
    <w:p w:rsidR="00DC6847" w:rsidRPr="00DC6847" w:rsidRDefault="00DC6847" w:rsidP="00DC6847">
      <w:r w:rsidRPr="00DC6847">
        <w:t xml:space="preserve">        3.   Контроль за исполнением постановления оставляю за собой.</w:t>
      </w:r>
    </w:p>
    <w:p w:rsidR="00DC6847" w:rsidRPr="00DC6847" w:rsidRDefault="00DC6847" w:rsidP="00DC6847">
      <w:pPr>
        <w:pStyle w:val="1"/>
        <w:shd w:val="clear" w:color="auto" w:fill="FFFFFF"/>
        <w:spacing w:before="0" w:after="0"/>
        <w:jc w:val="both"/>
        <w:rPr>
          <w:rFonts w:eastAsia="Times New Roman CYR"/>
          <w:sz w:val="24"/>
          <w:szCs w:val="24"/>
        </w:rPr>
      </w:pPr>
    </w:p>
    <w:p w:rsidR="00DC6847" w:rsidRPr="00DC6847" w:rsidRDefault="00DC6847" w:rsidP="00DC6847">
      <w:pPr>
        <w:rPr>
          <w:rFonts w:eastAsia="Times New Roman CYR"/>
        </w:rPr>
      </w:pPr>
    </w:p>
    <w:p w:rsidR="00DC6847" w:rsidRPr="00DC6847" w:rsidRDefault="00DC6847" w:rsidP="00DC6847">
      <w:pPr>
        <w:rPr>
          <w:rFonts w:eastAsia="Times New Roman CYR"/>
        </w:rPr>
      </w:pPr>
    </w:p>
    <w:p w:rsidR="00DC6847" w:rsidRPr="00DC6847" w:rsidRDefault="00DC6847" w:rsidP="00DC6847">
      <w:pPr>
        <w:autoSpaceDE w:val="0"/>
        <w:jc w:val="both"/>
        <w:rPr>
          <w:rFonts w:eastAsia="Times New Roman CYR"/>
        </w:rPr>
      </w:pPr>
      <w:r w:rsidRPr="00DC6847">
        <w:rPr>
          <w:rFonts w:eastAsia="Times New Roman CYR"/>
        </w:rPr>
        <w:t>Глава Майского сельсовета</w:t>
      </w:r>
    </w:p>
    <w:p w:rsidR="00DC6847" w:rsidRPr="00DC6847" w:rsidRDefault="00DC6847" w:rsidP="00DC6847">
      <w:pPr>
        <w:autoSpaceDE w:val="0"/>
        <w:jc w:val="both"/>
        <w:rPr>
          <w:rFonts w:eastAsia="Times New Roman CYR"/>
        </w:rPr>
      </w:pPr>
      <w:r w:rsidRPr="00DC6847">
        <w:rPr>
          <w:rFonts w:eastAsia="Times New Roman CYR"/>
        </w:rPr>
        <w:t>Краснозерского района</w:t>
      </w:r>
    </w:p>
    <w:p w:rsidR="00DC6847" w:rsidRDefault="00DC6847" w:rsidP="00DC6847">
      <w:pPr>
        <w:autoSpaceDE w:val="0"/>
        <w:jc w:val="both"/>
        <w:rPr>
          <w:rFonts w:eastAsia="Times New Roman CYR"/>
          <w:sz w:val="28"/>
          <w:szCs w:val="28"/>
        </w:rPr>
      </w:pPr>
      <w:r w:rsidRPr="00DC6847">
        <w:rPr>
          <w:rFonts w:eastAsia="Times New Roman CYR"/>
        </w:rPr>
        <w:t xml:space="preserve">Новосибирской области                                                                      </w:t>
      </w:r>
      <w:r>
        <w:rPr>
          <w:rFonts w:eastAsia="Times New Roman CYR"/>
          <w:sz w:val="28"/>
          <w:szCs w:val="28"/>
        </w:rPr>
        <w:t>О.В. Евтушенко</w:t>
      </w:r>
    </w:p>
    <w:p w:rsidR="00DC6847" w:rsidRDefault="00DC6847" w:rsidP="00DC6847">
      <w:pPr>
        <w:autoSpaceDE w:val="0"/>
        <w:jc w:val="both"/>
        <w:rPr>
          <w:rFonts w:eastAsia="Times New Roman CYR"/>
          <w:sz w:val="28"/>
          <w:szCs w:val="28"/>
        </w:rPr>
      </w:pPr>
    </w:p>
    <w:p w:rsidR="00DC6847" w:rsidRDefault="00DC6847" w:rsidP="00DC6847">
      <w:pPr>
        <w:autoSpaceDE w:val="0"/>
        <w:jc w:val="both"/>
        <w:rPr>
          <w:rFonts w:eastAsia="Times New Roman CYR"/>
          <w:sz w:val="28"/>
          <w:szCs w:val="28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Pr="00576256" w:rsidRDefault="00DC6847" w:rsidP="00DC6847">
      <w:r w:rsidRPr="00576256">
        <w:rPr>
          <w:b/>
        </w:rPr>
        <w:t>Учредители: а</w:t>
      </w:r>
      <w:r w:rsidRPr="00576256">
        <w:t xml:space="preserve">дминистрация Майского сельсовета,                                                                                             </w:t>
      </w:r>
    </w:p>
    <w:p w:rsidR="00DC6847" w:rsidRPr="00576256" w:rsidRDefault="00DC6847" w:rsidP="00DC6847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DC6847" w:rsidRPr="00576256" w:rsidRDefault="00DC6847" w:rsidP="00DC6847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DC6847" w:rsidRPr="00886320" w:rsidRDefault="00DC6847" w:rsidP="00DC6847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DC6847" w:rsidRPr="00856097" w:rsidRDefault="00DC6847" w:rsidP="00DC6847">
      <w:pPr>
        <w:tabs>
          <w:tab w:val="left" w:pos="6825"/>
        </w:tabs>
        <w:jc w:val="right"/>
        <w:sectPr w:rsidR="00DC6847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10</w:t>
      </w: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Default="00DC6847" w:rsidP="00DC6847">
      <w:pPr>
        <w:autoSpaceDE w:val="0"/>
        <w:jc w:val="both"/>
        <w:rPr>
          <w:rFonts w:eastAsia="Times New Roman CYR"/>
        </w:rPr>
      </w:pPr>
    </w:p>
    <w:p w:rsidR="00DC6847" w:rsidRPr="00E00331" w:rsidRDefault="00DC6847" w:rsidP="00DC6847">
      <w:pPr>
        <w:autoSpaceDE w:val="0"/>
        <w:jc w:val="both"/>
        <w:rPr>
          <w:rFonts w:eastAsia="Times New Roman CYR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DC6847" w:rsidRPr="00DC6847" w:rsidRDefault="00DC6847" w:rsidP="00DC6847">
      <w:pPr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FD6A11" w:rsidRPr="00FD6A11" w:rsidRDefault="00FD6A11" w:rsidP="00FD6A11">
      <w:pPr>
        <w:shd w:val="clear" w:color="auto" w:fill="FFFFFF"/>
        <w:spacing w:after="200" w:line="276" w:lineRule="auto"/>
        <w:rPr>
          <w:sz w:val="20"/>
          <w:szCs w:val="20"/>
        </w:rPr>
      </w:pPr>
    </w:p>
    <w:p w:rsidR="00FD6A11" w:rsidRPr="00FD6A11" w:rsidRDefault="00FD6A11" w:rsidP="00FD6A11">
      <w:pPr>
        <w:shd w:val="clear" w:color="auto" w:fill="FFFFFF"/>
        <w:suppressAutoHyphens/>
        <w:autoSpaceDE w:val="0"/>
        <w:jc w:val="both"/>
        <w:rPr>
          <w:rFonts w:eastAsia="Times New Roman CYR"/>
          <w:sz w:val="20"/>
          <w:szCs w:val="20"/>
          <w:lang w:eastAsia="ar-SA"/>
        </w:rPr>
      </w:pPr>
    </w:p>
    <w:p w:rsidR="008A7A83" w:rsidRPr="00FD6A11" w:rsidRDefault="008A7A83" w:rsidP="008A7A83">
      <w:pPr>
        <w:tabs>
          <w:tab w:val="left" w:pos="6825"/>
        </w:tabs>
        <w:jc w:val="right"/>
        <w:sectPr w:rsidR="008A7A83" w:rsidRPr="00FD6A11" w:rsidSect="00FD6A11">
          <w:pgSz w:w="11906" w:h="16838" w:code="9"/>
          <w:pgMar w:top="1134" w:right="567" w:bottom="1134" w:left="851" w:header="708" w:footer="708" w:gutter="0"/>
          <w:cols w:space="708"/>
          <w:docGrid w:linePitch="360"/>
        </w:sect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</w:pPr>
    </w:p>
    <w:p w:rsidR="008A7A83" w:rsidRPr="00FD6A11" w:rsidRDefault="008A7A83" w:rsidP="008A7A83">
      <w:pPr>
        <w:jc w:val="both"/>
        <w:rPr>
          <w:rFonts w:eastAsia="Calibri"/>
          <w:b/>
          <w:lang w:eastAsia="en-US"/>
        </w:rPr>
        <w:sectPr w:rsidR="008A7A83" w:rsidRPr="00FD6A11" w:rsidSect="00FD6A11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8A7A83" w:rsidRPr="00FD6A11" w:rsidRDefault="008A7A83" w:rsidP="008A7A83">
      <w:pPr>
        <w:ind w:left="6663"/>
        <w:contextualSpacing/>
        <w:jc w:val="both"/>
        <w:rPr>
          <w:rFonts w:eastAsia="Calibri"/>
          <w:b/>
          <w:lang w:eastAsia="en-US"/>
        </w:rPr>
      </w:pPr>
    </w:p>
    <w:p w:rsidR="00C419AC" w:rsidRPr="00FD6A11" w:rsidRDefault="00C419AC"/>
    <w:sectPr w:rsidR="00C419AC" w:rsidRPr="00FD6A11" w:rsidSect="00FD6A11">
      <w:headerReference w:type="default" r:id="rId12"/>
      <w:pgSz w:w="11906" w:h="16838" w:code="9"/>
      <w:pgMar w:top="1134" w:right="56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D2" w:rsidRDefault="002A71D2" w:rsidP="00F60794">
      <w:r>
        <w:separator/>
      </w:r>
    </w:p>
  </w:endnote>
  <w:endnote w:type="continuationSeparator" w:id="1">
    <w:p w:rsidR="002A71D2" w:rsidRDefault="002A71D2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D2" w:rsidRDefault="002A71D2" w:rsidP="00F60794">
      <w:r>
        <w:separator/>
      </w:r>
    </w:p>
  </w:footnote>
  <w:footnote w:type="continuationSeparator" w:id="1">
    <w:p w:rsidR="002A71D2" w:rsidRDefault="002A71D2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241"/>
      <w:docPartObj>
        <w:docPartGallery w:val="Page Numbers (Top of Page)"/>
        <w:docPartUnique/>
      </w:docPartObj>
    </w:sdtPr>
    <w:sdtContent>
      <w:p w:rsidR="005E4784" w:rsidRPr="00367B04" w:rsidRDefault="009B6F55">
        <w:pPr>
          <w:pStyle w:val="ae"/>
          <w:jc w:val="center"/>
        </w:pPr>
        <w:fldSimple w:instr="PAGE   \* MERGEFORMAT">
          <w:r w:rsidR="002C6299">
            <w:rPr>
              <w:noProof/>
            </w:rPr>
            <w:t>15</w:t>
          </w:r>
        </w:fldSimple>
      </w:p>
    </w:sdtContent>
  </w:sdt>
  <w:p w:rsidR="005E4784" w:rsidRPr="00DC501E" w:rsidRDefault="005E4784">
    <w:pPr>
      <w:pStyle w:val="a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Content>
      <w:p w:rsidR="008A7A83" w:rsidRPr="0005177F" w:rsidRDefault="009B6F55">
        <w:pPr>
          <w:pStyle w:val="ae"/>
          <w:jc w:val="center"/>
        </w:pPr>
        <w:fldSimple w:instr="PAGE   \* MERGEFORMAT">
          <w:r w:rsidR="002C6299">
            <w:rPr>
              <w:noProof/>
            </w:rPr>
            <w:t>37</w:t>
          </w:r>
        </w:fldSimple>
      </w:p>
    </w:sdtContent>
  </w:sdt>
  <w:p w:rsidR="008A7A83" w:rsidRDefault="008A7A8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5" w:rsidRDefault="002A71D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09B21EAD"/>
    <w:multiLevelType w:val="multilevel"/>
    <w:tmpl w:val="19205BD4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774" w:hanging="1080"/>
      </w:pPr>
    </w:lvl>
    <w:lvl w:ilvl="5">
      <w:start w:val="1"/>
      <w:numFmt w:val="decimal"/>
      <w:lvlText w:val="%1.%2.%3.%4.%5.%6."/>
      <w:lvlJc w:val="left"/>
      <w:pPr>
        <w:ind w:left="4701" w:hanging="1440"/>
      </w:pPr>
    </w:lvl>
    <w:lvl w:ilvl="6">
      <w:start w:val="1"/>
      <w:numFmt w:val="decimal"/>
      <w:lvlText w:val="%1.%2.%3.%4.%5.%6.%7."/>
      <w:lvlJc w:val="left"/>
      <w:pPr>
        <w:ind w:left="5628" w:hanging="1800"/>
      </w:pPr>
    </w:lvl>
    <w:lvl w:ilvl="7">
      <w:start w:val="1"/>
      <w:numFmt w:val="decimal"/>
      <w:lvlText w:val="%1.%2.%3.%4.%5.%6.%7.%8."/>
      <w:lvlJc w:val="left"/>
      <w:pPr>
        <w:ind w:left="6195" w:hanging="1800"/>
      </w:pPr>
    </w:lvl>
    <w:lvl w:ilvl="8">
      <w:start w:val="1"/>
      <w:numFmt w:val="decimal"/>
      <w:lvlText w:val="%1.%2.%3.%4.%5.%6.%7.%8.%9."/>
      <w:lvlJc w:val="left"/>
      <w:pPr>
        <w:ind w:left="7122" w:hanging="2160"/>
      </w:pPr>
    </w:lvl>
  </w:abstractNum>
  <w:abstractNum w:abstractNumId="2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9649B"/>
    <w:multiLevelType w:val="multilevel"/>
    <w:tmpl w:val="19205BD4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774" w:hanging="1080"/>
      </w:pPr>
    </w:lvl>
    <w:lvl w:ilvl="5">
      <w:start w:val="1"/>
      <w:numFmt w:val="decimal"/>
      <w:lvlText w:val="%1.%2.%3.%4.%5.%6."/>
      <w:lvlJc w:val="left"/>
      <w:pPr>
        <w:ind w:left="4701" w:hanging="1440"/>
      </w:pPr>
    </w:lvl>
    <w:lvl w:ilvl="6">
      <w:start w:val="1"/>
      <w:numFmt w:val="decimal"/>
      <w:lvlText w:val="%1.%2.%3.%4.%5.%6.%7."/>
      <w:lvlJc w:val="left"/>
      <w:pPr>
        <w:ind w:left="5628" w:hanging="1800"/>
      </w:pPr>
    </w:lvl>
    <w:lvl w:ilvl="7">
      <w:start w:val="1"/>
      <w:numFmt w:val="decimal"/>
      <w:lvlText w:val="%1.%2.%3.%4.%5.%6.%7.%8."/>
      <w:lvlJc w:val="left"/>
      <w:pPr>
        <w:ind w:left="6195" w:hanging="1800"/>
      </w:pPr>
    </w:lvl>
    <w:lvl w:ilvl="8">
      <w:start w:val="1"/>
      <w:numFmt w:val="decimal"/>
      <w:lvlText w:val="%1.%2.%3.%4.%5.%6.%7.%8.%9."/>
      <w:lvlJc w:val="left"/>
      <w:pPr>
        <w:ind w:left="7122" w:hanging="2160"/>
      </w:pPr>
    </w:lvl>
  </w:abstractNum>
  <w:abstractNum w:abstractNumId="7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12D91"/>
    <w:rsid w:val="00033C84"/>
    <w:rsid w:val="00064A77"/>
    <w:rsid w:val="00064AD4"/>
    <w:rsid w:val="001534C1"/>
    <w:rsid w:val="001632BF"/>
    <w:rsid w:val="00191A6E"/>
    <w:rsid w:val="001F6A71"/>
    <w:rsid w:val="00202A84"/>
    <w:rsid w:val="002A71D2"/>
    <w:rsid w:val="002C6299"/>
    <w:rsid w:val="002F75B2"/>
    <w:rsid w:val="00315FB4"/>
    <w:rsid w:val="0036661C"/>
    <w:rsid w:val="003E563D"/>
    <w:rsid w:val="003F1EE9"/>
    <w:rsid w:val="00400A07"/>
    <w:rsid w:val="0042008C"/>
    <w:rsid w:val="004A5811"/>
    <w:rsid w:val="00524EB4"/>
    <w:rsid w:val="00554A4D"/>
    <w:rsid w:val="00576256"/>
    <w:rsid w:val="005E4784"/>
    <w:rsid w:val="006B3F31"/>
    <w:rsid w:val="00751B47"/>
    <w:rsid w:val="0076447B"/>
    <w:rsid w:val="007C65A6"/>
    <w:rsid w:val="007E1670"/>
    <w:rsid w:val="00886320"/>
    <w:rsid w:val="008A7A83"/>
    <w:rsid w:val="008F6559"/>
    <w:rsid w:val="00925B96"/>
    <w:rsid w:val="00927E49"/>
    <w:rsid w:val="009B0EA1"/>
    <w:rsid w:val="009B6F55"/>
    <w:rsid w:val="00A06B4A"/>
    <w:rsid w:val="00A83522"/>
    <w:rsid w:val="00A87723"/>
    <w:rsid w:val="00AC4033"/>
    <w:rsid w:val="00BB1958"/>
    <w:rsid w:val="00BC4E28"/>
    <w:rsid w:val="00BE1EF0"/>
    <w:rsid w:val="00C024CA"/>
    <w:rsid w:val="00C419AC"/>
    <w:rsid w:val="00C57E5E"/>
    <w:rsid w:val="00C635D1"/>
    <w:rsid w:val="00C657EA"/>
    <w:rsid w:val="00C82F21"/>
    <w:rsid w:val="00C97516"/>
    <w:rsid w:val="00CA55E6"/>
    <w:rsid w:val="00CB61B7"/>
    <w:rsid w:val="00D670AD"/>
    <w:rsid w:val="00DC6847"/>
    <w:rsid w:val="00E13F11"/>
    <w:rsid w:val="00E25878"/>
    <w:rsid w:val="00E66EAB"/>
    <w:rsid w:val="00E960E6"/>
    <w:rsid w:val="00E97355"/>
    <w:rsid w:val="00EE4B79"/>
    <w:rsid w:val="00F60794"/>
    <w:rsid w:val="00FD09A0"/>
    <w:rsid w:val="00FD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8A7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C6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41</Pages>
  <Words>15532</Words>
  <Characters>88533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32</cp:revision>
  <cp:lastPrinted>2021-02-09T05:21:00Z</cp:lastPrinted>
  <dcterms:created xsi:type="dcterms:W3CDTF">2019-03-26T08:49:00Z</dcterms:created>
  <dcterms:modified xsi:type="dcterms:W3CDTF">2022-04-07T05:28:00Z</dcterms:modified>
</cp:coreProperties>
</file>