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CE535F" w:rsidP="00033C84">
      <w:pPr>
        <w:rPr>
          <w:b/>
          <w:i/>
          <w:sz w:val="28"/>
          <w:szCs w:val="16"/>
        </w:rPr>
      </w:pPr>
      <w:r w:rsidRPr="00CE535F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</w:t>
      </w:r>
      <w:r w:rsidR="00051D1A">
        <w:rPr>
          <w:b/>
          <w:i/>
          <w:sz w:val="28"/>
          <w:szCs w:val="16"/>
        </w:rPr>
        <w:t xml:space="preserve"> </w:t>
      </w:r>
      <w:r w:rsidR="00033C84">
        <w:rPr>
          <w:b/>
          <w:i/>
          <w:sz w:val="28"/>
          <w:szCs w:val="16"/>
        </w:rPr>
        <w:t xml:space="preserve">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4560A0">
        <w:rPr>
          <w:b/>
          <w:i/>
          <w:sz w:val="28"/>
          <w:szCs w:val="16"/>
        </w:rPr>
        <w:t>3</w:t>
      </w:r>
      <w:r w:rsidR="00A40536">
        <w:rPr>
          <w:b/>
          <w:i/>
          <w:sz w:val="28"/>
          <w:szCs w:val="16"/>
        </w:rPr>
        <w:t>3</w:t>
      </w:r>
      <w:r w:rsidR="003E0C34">
        <w:rPr>
          <w:b/>
          <w:i/>
          <w:sz w:val="28"/>
          <w:szCs w:val="16"/>
        </w:rPr>
        <w:t xml:space="preserve"> </w:t>
      </w:r>
      <w:r>
        <w:rPr>
          <w:b/>
          <w:i/>
          <w:sz w:val="28"/>
          <w:szCs w:val="16"/>
        </w:rPr>
        <w:t>от</w:t>
      </w:r>
      <w:r w:rsidR="00C024CA">
        <w:rPr>
          <w:b/>
          <w:i/>
          <w:sz w:val="28"/>
          <w:szCs w:val="16"/>
        </w:rPr>
        <w:t xml:space="preserve"> </w:t>
      </w:r>
      <w:r w:rsidR="00BB6DAF">
        <w:rPr>
          <w:b/>
          <w:i/>
          <w:sz w:val="28"/>
          <w:szCs w:val="16"/>
        </w:rPr>
        <w:t>26</w:t>
      </w:r>
      <w:r>
        <w:rPr>
          <w:b/>
          <w:i/>
          <w:sz w:val="28"/>
          <w:szCs w:val="16"/>
        </w:rPr>
        <w:t>.0</w:t>
      </w:r>
      <w:r w:rsidR="00CA4F0A">
        <w:rPr>
          <w:b/>
          <w:i/>
          <w:sz w:val="28"/>
          <w:szCs w:val="16"/>
        </w:rPr>
        <w:t>7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E66EAB">
        <w:rPr>
          <w:b/>
          <w:i/>
          <w:sz w:val="28"/>
          <w:szCs w:val="16"/>
        </w:rPr>
        <w:t>2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BB6DAF">
        <w:rPr>
          <w:szCs w:val="16"/>
        </w:rPr>
        <w:t>26</w:t>
      </w:r>
      <w:r>
        <w:rPr>
          <w:szCs w:val="16"/>
        </w:rPr>
        <w:t>.0</w:t>
      </w:r>
      <w:r w:rsidR="00CA4F0A">
        <w:rPr>
          <w:szCs w:val="16"/>
        </w:rPr>
        <w:t>7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E66EAB">
        <w:rPr>
          <w:szCs w:val="16"/>
        </w:rPr>
        <w:t>2</w:t>
      </w:r>
      <w:r>
        <w:rPr>
          <w:szCs w:val="16"/>
        </w:rPr>
        <w:t>г. №</w:t>
      </w:r>
      <w:r w:rsidR="004560A0">
        <w:rPr>
          <w:szCs w:val="16"/>
        </w:rPr>
        <w:t>3</w:t>
      </w:r>
      <w:r w:rsidR="00A40536">
        <w:rPr>
          <w:szCs w:val="16"/>
        </w:rPr>
        <w:t>3</w:t>
      </w:r>
    </w:p>
    <w:p w:rsidR="00CA4F0A" w:rsidRPr="00973824" w:rsidRDefault="00CA4F0A" w:rsidP="00033C84">
      <w:pPr>
        <w:jc w:val="right"/>
        <w:rPr>
          <w:szCs w:val="16"/>
        </w:rPr>
      </w:pPr>
    </w:p>
    <w:p w:rsidR="00BB6DAF" w:rsidRPr="00BB6DAF" w:rsidRDefault="00BB6DAF" w:rsidP="00BB6DAF">
      <w:pPr>
        <w:rPr>
          <w:noProof/>
          <w:sz w:val="28"/>
          <w:szCs w:val="28"/>
        </w:rPr>
      </w:pPr>
      <w:r w:rsidRPr="00BB6DAF">
        <w:rPr>
          <w:rFonts w:eastAsia="Quattrocento Sans"/>
          <w:b/>
          <w:color w:val="000000"/>
          <w:sz w:val="28"/>
          <w:szCs w:val="28"/>
          <w:lang w:eastAsia="en-US"/>
        </w:rPr>
        <w:t xml:space="preserve"> </w:t>
      </w:r>
      <w:r w:rsidRPr="00BB6DAF">
        <w:rPr>
          <w:noProof/>
          <w:sz w:val="28"/>
          <w:szCs w:val="28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B6DAF" w:rsidRPr="00BB6DAF" w:rsidRDefault="00BB6DAF" w:rsidP="00BB6DAF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BB6DAF" w:rsidRPr="00A40536" w:rsidRDefault="00BB6DAF" w:rsidP="00BB6DAF">
      <w:pPr>
        <w:jc w:val="center"/>
        <w:rPr>
          <w:b/>
        </w:rPr>
      </w:pPr>
      <w:bookmarkStart w:id="0" w:name="_GoBack"/>
      <w:r w:rsidRPr="00A40536">
        <w:rPr>
          <w:b/>
        </w:rPr>
        <w:t xml:space="preserve">Кадастровая палата по Новосибирской области подвела итоги выдачи сведений из ЕГРН за полгода </w:t>
      </w:r>
    </w:p>
    <w:bookmarkEnd w:id="0"/>
    <w:p w:rsidR="00BB6DAF" w:rsidRPr="00A40536" w:rsidRDefault="00BB6DAF" w:rsidP="00BB6DAF">
      <w:pPr>
        <w:ind w:firstLine="697"/>
        <w:jc w:val="both"/>
      </w:pPr>
      <w:r w:rsidRPr="00A40536">
        <w:rPr>
          <w:color w:val="000000"/>
        </w:rPr>
        <w:t xml:space="preserve">За полгода жители Новосибирской области получили более 1,2 млн выписок из Единого государственного реестра недвижимости (ЕГРН).Среди жителей региона предпочтительным является электронный способ получения сведений: более 95% выписок от общего объёма выписок, выданных в регионе с января по июнь 2022 года. </w:t>
      </w:r>
      <w:r w:rsidRPr="00A40536">
        <w:rPr>
          <w:b/>
          <w:bCs/>
          <w:color w:val="000000"/>
        </w:rPr>
        <w:t> </w:t>
      </w:r>
    </w:p>
    <w:p w:rsidR="00BB6DAF" w:rsidRPr="00A40536" w:rsidRDefault="00BB6DAF" w:rsidP="00BB6DAF">
      <w:pPr>
        <w:ind w:firstLine="697"/>
        <w:jc w:val="both"/>
      </w:pPr>
      <w:r w:rsidRPr="00A40536">
        <w:rPr>
          <w:color w:val="000000"/>
        </w:rPr>
        <w:t>Наиболее популярными среди новосибирцев являются выписки об основных характеристиках и зарегистрированных правах на объект недвижимости, об объекте недвижимости, о правах отдельного лица на имевшиеся (имеющиеся) у него объекты недвижимости. Также жители региона часто запрашивали выписки о переходе прав, о зарегистрированных договорах участия в долевом строительстве, о кадастровой стоимости. К слову, выписка о кадастровой стоимости предоставляется бесплатно.</w:t>
      </w:r>
    </w:p>
    <w:p w:rsidR="00BB6DAF" w:rsidRPr="00A40536" w:rsidRDefault="00BB6DAF" w:rsidP="00BB6DAF">
      <w:pPr>
        <w:ind w:firstLine="697"/>
        <w:jc w:val="both"/>
      </w:pPr>
      <w:r w:rsidRPr="00A40536">
        <w:rPr>
          <w:color w:val="000000"/>
        </w:rPr>
        <w:t>Получить выписку из ЕГРН в бумажном виде можно в офисах</w:t>
      </w:r>
      <w:hyperlink r:id="rId8" w:history="1">
        <w:r w:rsidRPr="00A40536">
          <w:rPr>
            <w:color w:val="0563C1"/>
            <w:u w:val="single"/>
          </w:rPr>
          <w:t>МФЦ</w:t>
        </w:r>
      </w:hyperlink>
      <w:r w:rsidRPr="00A40536">
        <w:rPr>
          <w:color w:val="000000"/>
        </w:rPr>
        <w:t>.  Электронный документ можно запросить на официальном сайте</w:t>
      </w:r>
      <w:hyperlink r:id="rId9" w:history="1">
        <w:r w:rsidRPr="00A40536">
          <w:rPr>
            <w:color w:val="0563C1"/>
            <w:u w:val="single"/>
          </w:rPr>
          <w:t>Росреестра</w:t>
        </w:r>
      </w:hyperlink>
      <w:r w:rsidRPr="00A40536">
        <w:rPr>
          <w:color w:val="000000"/>
        </w:rPr>
        <w:t>, посредством</w:t>
      </w:r>
      <w:hyperlink r:id="rId10" w:history="1">
        <w:r w:rsidRPr="00A40536">
          <w:rPr>
            <w:color w:val="0563C1"/>
            <w:u w:val="single"/>
          </w:rPr>
          <w:t>онлайн-сервиса</w:t>
        </w:r>
      </w:hyperlink>
      <w:r w:rsidRPr="00A40536">
        <w:rPr>
          <w:color w:val="000000"/>
        </w:rPr>
        <w:t xml:space="preserve"> Федеральной кадастровой палаты и на</w:t>
      </w:r>
      <w:hyperlink r:id="rId11" w:history="1">
        <w:r w:rsidRPr="00A40536">
          <w:rPr>
            <w:color w:val="0563C1"/>
            <w:u w:val="single"/>
          </w:rPr>
          <w:t>портале</w:t>
        </w:r>
      </w:hyperlink>
      <w:r w:rsidRPr="00A40536">
        <w:rPr>
          <w:color w:val="000000"/>
        </w:rPr>
        <w:t xml:space="preserve"> Госуслуг.</w:t>
      </w:r>
    </w:p>
    <w:p w:rsidR="00BB6DAF" w:rsidRPr="00A40536" w:rsidRDefault="00BB6DAF" w:rsidP="00BB6DAF">
      <w:pPr>
        <w:ind w:firstLine="697"/>
        <w:jc w:val="both"/>
      </w:pPr>
      <w:r w:rsidRPr="00A40536">
        <w:rPr>
          <w:color w:val="000000"/>
        </w:rPr>
        <w:t>Сведения ЕГРН предоставляются в срок не более трёх рабочих дней со дня получения органом регистрации прав запроса о предоставлении сведений. В случае подачи запроса через МФЦ срок предоставления сведений увеличивается на два дня. В режиме онлайн выписку можно получить в течение нескольких минут. Стоимость выписки</w:t>
      </w:r>
      <w:hyperlink r:id="rId12" w:history="1">
        <w:r w:rsidRPr="00A40536">
          <w:rPr>
            <w:color w:val="0563C1"/>
            <w:u w:val="single"/>
          </w:rPr>
          <w:t>варьируется</w:t>
        </w:r>
      </w:hyperlink>
      <w:r w:rsidRPr="00A40536">
        <w:rPr>
          <w:color w:val="000000"/>
        </w:rPr>
        <w:t xml:space="preserve"> в зависимости от вида предоставляемых сведений, формы документа и типа заявителя.</w:t>
      </w:r>
    </w:p>
    <w:p w:rsidR="00BB6DAF" w:rsidRPr="00A40536" w:rsidRDefault="00BB6DAF" w:rsidP="00BB6DAF">
      <w:pPr>
        <w:ind w:firstLine="700"/>
        <w:jc w:val="both"/>
        <w:rPr>
          <w:color w:val="000000"/>
        </w:rPr>
      </w:pPr>
      <w:r w:rsidRPr="00A40536">
        <w:rPr>
          <w:color w:val="000000"/>
        </w:rPr>
        <w:t xml:space="preserve">Напомним, с 29 июня 2022 года государственная регистрация сделок, ограничений прав и обременений объекта недвижимости, в том числе ипотеки, </w:t>
      </w:r>
      <w:hyperlink r:id="rId13" w:history="1">
        <w:r w:rsidRPr="00A40536">
          <w:rPr>
            <w:color w:val="0563C1"/>
            <w:u w:val="single"/>
          </w:rPr>
          <w:t>удостоверяется</w:t>
        </w:r>
      </w:hyperlink>
      <w:r w:rsidRPr="00A40536">
        <w:rPr>
          <w:color w:val="000000"/>
        </w:rPr>
        <w:t xml:space="preserve"> выпиской из ЕГРН без проставления специального штампа на документе, выражающем содержание сделки.</w:t>
      </w:r>
    </w:p>
    <w:p w:rsidR="00BB6DAF" w:rsidRPr="00A40536" w:rsidRDefault="00BB6DAF" w:rsidP="00BB6DAF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</w:p>
    <w:p w:rsidR="00BB6DAF" w:rsidRPr="00A40536" w:rsidRDefault="00CE535F" w:rsidP="00A4053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Quattrocento Sans"/>
          <w:b/>
          <w:i/>
          <w:color w:val="000000"/>
          <w:sz w:val="28"/>
          <w:szCs w:val="28"/>
        </w:rPr>
      </w:pPr>
      <w:sdt>
        <w:sdtPr>
          <w:tag w:val="goog_rdk_25"/>
          <w:id w:val="845984519"/>
        </w:sdtPr>
        <w:sdtContent>
          <w:r w:rsidR="00BB6DAF" w:rsidRPr="00A40536">
            <w:rPr>
              <w:rFonts w:eastAsia="Arial"/>
              <w:b/>
              <w:i/>
              <w:color w:val="000000"/>
            </w:rPr>
            <w:t xml:space="preserve">Материал подготовлен Управлением Росреестра и филиалом Федеральной кадастровой палаты </w:t>
          </w:r>
        </w:sdtContent>
      </w:sdt>
      <w:sdt>
        <w:sdtPr>
          <w:tag w:val="goog_rdk_26"/>
          <w:id w:val="1862018163"/>
        </w:sdtPr>
        <w:sdtContent/>
      </w:sdt>
      <w:sdt>
        <w:sdtPr>
          <w:tag w:val="goog_rdk_27"/>
          <w:id w:val="-1687829567"/>
        </w:sdtPr>
        <w:sdtEndPr>
          <w:rPr>
            <w:sz w:val="28"/>
            <w:szCs w:val="28"/>
          </w:rPr>
        </w:sdtEndPr>
        <w:sdtContent>
          <w:r w:rsidR="00BB6DAF" w:rsidRPr="00A40536">
            <w:br/>
          </w:r>
          <w:r w:rsidR="00BB6DAF" w:rsidRPr="00A40536">
            <w:rPr>
              <w:rFonts w:eastAsia="Arial"/>
              <w:b/>
              <w:i/>
              <w:color w:val="000000"/>
            </w:rPr>
            <w:t>по Новосибирской области</w:t>
          </w:r>
          <w:r w:rsidR="00BB6DAF" w:rsidRPr="00BB6DAF">
            <w:rPr>
              <w:rFonts w:eastAsia="Arial"/>
              <w:b/>
              <w:i/>
              <w:color w:val="000000"/>
              <w:sz w:val="28"/>
              <w:szCs w:val="28"/>
            </w:rPr>
            <w:t xml:space="preserve"> </w:t>
          </w:r>
        </w:sdtContent>
      </w:sdt>
    </w:p>
    <w:p w:rsidR="00BB6DAF" w:rsidRDefault="00BB6DAF" w:rsidP="00BB6DAF"/>
    <w:p w:rsidR="00214928" w:rsidRPr="00214928" w:rsidRDefault="00214928" w:rsidP="00214928">
      <w:pPr>
        <w:jc w:val="both"/>
      </w:pPr>
    </w:p>
    <w:p w:rsidR="008A7BAD" w:rsidRPr="00FA7A16" w:rsidRDefault="00214928" w:rsidP="00644060">
      <w:pPr>
        <w:jc w:val="right"/>
        <w:sectPr w:rsidR="008A7BAD" w:rsidRPr="00FA7A16" w:rsidSect="008A7BAD">
          <w:headerReference w:type="default" r:id="rId14"/>
          <w:footerReference w:type="even" r:id="rId15"/>
          <w:footerReference w:type="default" r:id="rId16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214928">
        <w:t> </w:t>
      </w:r>
    </w:p>
    <w:p w:rsidR="00FA7A16" w:rsidRPr="00FA7A16" w:rsidRDefault="00FA7A16" w:rsidP="00FA7A16">
      <w:pPr>
        <w:framePr w:wrap="none" w:vAnchor="page" w:hAnchor="page" w:x="6638" w:y="10314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644060" w:rsidRPr="00644060" w:rsidRDefault="00644060" w:rsidP="00644060">
      <w:pPr>
        <w:jc w:val="center"/>
        <w:rPr>
          <w:sz w:val="22"/>
          <w:szCs w:val="22"/>
        </w:rPr>
      </w:pPr>
      <w:r w:rsidRPr="00644060">
        <w:rPr>
          <w:sz w:val="28"/>
          <w:szCs w:val="28"/>
        </w:rPr>
        <w:t xml:space="preserve">АДМИНИСТРАЦИЯ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4060">
        <w:rPr>
          <w:sz w:val="22"/>
          <w:szCs w:val="22"/>
        </w:rPr>
        <w:t xml:space="preserve">МАЙСКОГО СЕЛЬСОВЕТА                                           </w:t>
      </w:r>
    </w:p>
    <w:p w:rsidR="00644060" w:rsidRPr="00644060" w:rsidRDefault="00644060" w:rsidP="00644060">
      <w:pPr>
        <w:jc w:val="center"/>
        <w:rPr>
          <w:sz w:val="22"/>
          <w:szCs w:val="22"/>
        </w:rPr>
      </w:pPr>
      <w:r w:rsidRPr="00644060">
        <w:rPr>
          <w:sz w:val="22"/>
          <w:szCs w:val="22"/>
        </w:rPr>
        <w:t xml:space="preserve"> КРАСНОЗЕРСКОГО РАЙОНА</w:t>
      </w:r>
    </w:p>
    <w:p w:rsidR="00644060" w:rsidRPr="00644060" w:rsidRDefault="00644060" w:rsidP="00644060">
      <w:pPr>
        <w:jc w:val="center"/>
        <w:rPr>
          <w:sz w:val="22"/>
          <w:szCs w:val="22"/>
        </w:rPr>
      </w:pPr>
      <w:r w:rsidRPr="00644060">
        <w:rPr>
          <w:sz w:val="22"/>
          <w:szCs w:val="22"/>
        </w:rPr>
        <w:t>НОВОСИБИРСКОЙ ОБЛАСТИ</w:t>
      </w:r>
    </w:p>
    <w:p w:rsidR="00644060" w:rsidRPr="00644060" w:rsidRDefault="00644060" w:rsidP="00644060">
      <w:pPr>
        <w:jc w:val="center"/>
        <w:rPr>
          <w:sz w:val="22"/>
          <w:szCs w:val="22"/>
        </w:rPr>
      </w:pPr>
    </w:p>
    <w:p w:rsidR="00644060" w:rsidRPr="00644060" w:rsidRDefault="00644060" w:rsidP="00644060">
      <w:pPr>
        <w:jc w:val="center"/>
        <w:rPr>
          <w:sz w:val="22"/>
          <w:szCs w:val="22"/>
        </w:rPr>
      </w:pPr>
      <w:r w:rsidRPr="00644060">
        <w:rPr>
          <w:sz w:val="22"/>
          <w:szCs w:val="22"/>
        </w:rPr>
        <w:t>ПОСТАНОВЛЕНИЕ</w:t>
      </w:r>
    </w:p>
    <w:p w:rsidR="00644060" w:rsidRPr="00644060" w:rsidRDefault="00644060" w:rsidP="00644060">
      <w:pPr>
        <w:rPr>
          <w:sz w:val="22"/>
          <w:szCs w:val="22"/>
        </w:rPr>
      </w:pPr>
      <w:r w:rsidRPr="00644060">
        <w:rPr>
          <w:sz w:val="22"/>
          <w:szCs w:val="22"/>
        </w:rPr>
        <w:t>От  26.07.2022г                           с. Майское                                            № 63а</w:t>
      </w:r>
    </w:p>
    <w:p w:rsidR="00644060" w:rsidRPr="00644060" w:rsidRDefault="00644060" w:rsidP="00644060">
      <w:pPr>
        <w:rPr>
          <w:sz w:val="22"/>
          <w:szCs w:val="22"/>
        </w:rPr>
      </w:pPr>
    </w:p>
    <w:tbl>
      <w:tblPr>
        <w:tblStyle w:val="26"/>
        <w:tblW w:w="0" w:type="auto"/>
        <w:tblLook w:val="04A0"/>
      </w:tblPr>
      <w:tblGrid>
        <w:gridCol w:w="6345"/>
      </w:tblGrid>
      <w:tr w:rsidR="00644060" w:rsidRPr="00644060" w:rsidTr="00504846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644060" w:rsidRPr="00644060" w:rsidRDefault="00644060" w:rsidP="00644060">
            <w:pPr>
              <w:jc w:val="both"/>
              <w:outlineLvl w:val="0"/>
              <w:rPr>
                <w:lang w:eastAsia="en-US"/>
              </w:rPr>
            </w:pPr>
            <w:r w:rsidRPr="00644060">
              <w:rPr>
                <w:lang w:eastAsia="en-US"/>
              </w:rPr>
              <w:t>О внесении изменений в Положение об оплате труда военно-учетного работника в администрации Майского сельсовета</w:t>
            </w:r>
          </w:p>
        </w:tc>
      </w:tr>
    </w:tbl>
    <w:p w:rsidR="00644060" w:rsidRPr="00644060" w:rsidRDefault="00644060" w:rsidP="00644060">
      <w:pPr>
        <w:ind w:right="-284"/>
        <w:jc w:val="both"/>
        <w:rPr>
          <w:rFonts w:eastAsiaTheme="minorEastAsia"/>
          <w:sz w:val="22"/>
          <w:szCs w:val="22"/>
        </w:rPr>
      </w:pPr>
    </w:p>
    <w:p w:rsidR="00644060" w:rsidRPr="00644060" w:rsidRDefault="00644060" w:rsidP="00644060">
      <w:pPr>
        <w:autoSpaceDE w:val="0"/>
        <w:autoSpaceDN w:val="0"/>
        <w:adjustRightInd w:val="0"/>
        <w:ind w:right="-284" w:firstLine="540"/>
        <w:jc w:val="both"/>
        <w:rPr>
          <w:rFonts w:eastAsiaTheme="minorEastAsia"/>
          <w:color w:val="000000"/>
          <w:sz w:val="22"/>
          <w:szCs w:val="22"/>
        </w:rPr>
      </w:pPr>
      <w:r w:rsidRPr="00644060">
        <w:rPr>
          <w:rFonts w:eastAsiaTheme="minorEastAsia"/>
          <w:color w:val="000000"/>
          <w:sz w:val="22"/>
          <w:szCs w:val="22"/>
        </w:rPr>
        <w:t>В соответствии с Трудовым кодексом Российской Федерации, постановления Губернатора Новосибирской области от 19.07.2022 г. №127 ДСП «О совершенствовании оплаты труда государственных гражданских служащих Новосибирской области и работников, замещающих должности, не являющиеся должностями государственной гражданской службы, в органах государственной власти Новосибирской области и государственных органах Новосибирской области», в целях упорядочения оплаты труда военно-учетного работника в администрации Майского сельсовета Краснозерского района Новосибирской области, администрация Майского сельсовета Краснозерского района Новосибирской области</w:t>
      </w:r>
    </w:p>
    <w:p w:rsidR="00644060" w:rsidRPr="00644060" w:rsidRDefault="00644060" w:rsidP="00644060">
      <w:pPr>
        <w:autoSpaceDE w:val="0"/>
        <w:autoSpaceDN w:val="0"/>
        <w:adjustRightInd w:val="0"/>
        <w:ind w:right="-284" w:firstLine="540"/>
        <w:jc w:val="both"/>
        <w:rPr>
          <w:rFonts w:eastAsiaTheme="minorEastAsia"/>
          <w:color w:val="000000"/>
          <w:sz w:val="22"/>
          <w:szCs w:val="22"/>
        </w:rPr>
      </w:pPr>
      <w:r w:rsidRPr="00644060">
        <w:rPr>
          <w:rFonts w:eastAsiaTheme="minorEastAsia"/>
          <w:color w:val="000000"/>
          <w:sz w:val="22"/>
          <w:szCs w:val="22"/>
        </w:rPr>
        <w:t>ПОСТАНОВЛЯЕТ:</w:t>
      </w:r>
    </w:p>
    <w:p w:rsidR="00644060" w:rsidRPr="00644060" w:rsidRDefault="00644060" w:rsidP="00644060">
      <w:pPr>
        <w:ind w:right="-284"/>
        <w:jc w:val="both"/>
        <w:outlineLvl w:val="0"/>
        <w:rPr>
          <w:rFonts w:eastAsiaTheme="minorEastAsia"/>
          <w:sz w:val="22"/>
          <w:szCs w:val="22"/>
        </w:rPr>
      </w:pPr>
      <w:r w:rsidRPr="00644060">
        <w:rPr>
          <w:rFonts w:eastAsiaTheme="minorEastAsia"/>
          <w:sz w:val="22"/>
          <w:szCs w:val="22"/>
        </w:rPr>
        <w:tab/>
        <w:t>1. Внести в Положение об оплате труда военно-учетного работника в администрации Майского сельсовета, утвержденное постановлением администрации Майского сельсовета Краснозерского района Новосибирской области от 26.11.2014 №142/а (далее - Положение) следующее изменение:</w:t>
      </w:r>
    </w:p>
    <w:p w:rsidR="00644060" w:rsidRPr="00644060" w:rsidRDefault="00644060" w:rsidP="00644060">
      <w:pPr>
        <w:jc w:val="both"/>
        <w:rPr>
          <w:sz w:val="22"/>
          <w:szCs w:val="22"/>
        </w:rPr>
      </w:pPr>
      <w:r w:rsidRPr="00644060">
        <w:rPr>
          <w:sz w:val="22"/>
          <w:szCs w:val="22"/>
        </w:rPr>
        <w:tab/>
        <w:t xml:space="preserve">1.1. Раздел </w:t>
      </w:r>
      <w:r w:rsidRPr="00644060">
        <w:rPr>
          <w:sz w:val="22"/>
          <w:szCs w:val="22"/>
          <w:lang w:val="en-US"/>
        </w:rPr>
        <w:t>II</w:t>
      </w:r>
      <w:r w:rsidRPr="00644060">
        <w:rPr>
          <w:sz w:val="22"/>
          <w:szCs w:val="22"/>
        </w:rPr>
        <w:t xml:space="preserve"> «Размер должностного оклада военно-учетного работника» изложить в новой редакции:  </w:t>
      </w:r>
    </w:p>
    <w:tbl>
      <w:tblPr>
        <w:tblW w:w="0" w:type="auto"/>
        <w:tblInd w:w="9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455"/>
        <w:gridCol w:w="1665"/>
      </w:tblGrid>
      <w:tr w:rsidR="00644060" w:rsidRPr="00644060" w:rsidTr="00504846">
        <w:trPr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4060" w:rsidRPr="00644060" w:rsidRDefault="00644060" w:rsidP="006440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0">
              <w:rPr>
                <w:sz w:val="22"/>
                <w:szCs w:val="22"/>
              </w:rPr>
              <w:t xml:space="preserve">N </w:t>
            </w:r>
            <w:r w:rsidRPr="0064406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4060" w:rsidRPr="00644060" w:rsidRDefault="00644060" w:rsidP="006440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0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4060" w:rsidRPr="00644060" w:rsidRDefault="00644060" w:rsidP="00644060">
            <w:pPr>
              <w:rPr>
                <w:rFonts w:eastAsia="Calibri"/>
                <w:sz w:val="22"/>
                <w:szCs w:val="22"/>
              </w:rPr>
            </w:pPr>
            <w:r w:rsidRPr="00644060">
              <w:rPr>
                <w:sz w:val="22"/>
                <w:szCs w:val="22"/>
              </w:rPr>
              <w:t>Размер должностного оклада, руб.</w:t>
            </w:r>
          </w:p>
        </w:tc>
      </w:tr>
      <w:tr w:rsidR="00644060" w:rsidRPr="00644060" w:rsidTr="00504846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060" w:rsidRPr="00644060" w:rsidRDefault="00644060" w:rsidP="006440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060">
              <w:rPr>
                <w:sz w:val="22"/>
                <w:szCs w:val="22"/>
              </w:rPr>
              <w:t>1.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060" w:rsidRPr="00644060" w:rsidRDefault="00644060" w:rsidP="006440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0">
              <w:rPr>
                <w:sz w:val="22"/>
                <w:szCs w:val="22"/>
              </w:rPr>
              <w:t xml:space="preserve">Военно-учетный работник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060" w:rsidRPr="00644060" w:rsidRDefault="00644060" w:rsidP="006440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060">
              <w:rPr>
                <w:sz w:val="22"/>
                <w:szCs w:val="22"/>
              </w:rPr>
              <w:t>2917</w:t>
            </w:r>
          </w:p>
        </w:tc>
      </w:tr>
    </w:tbl>
    <w:p w:rsidR="00644060" w:rsidRPr="00644060" w:rsidRDefault="00644060" w:rsidP="00644060">
      <w:pPr>
        <w:autoSpaceDE w:val="0"/>
        <w:autoSpaceDN w:val="0"/>
        <w:adjustRightInd w:val="0"/>
        <w:ind w:right="-284"/>
        <w:jc w:val="both"/>
        <w:rPr>
          <w:bCs/>
          <w:sz w:val="22"/>
          <w:szCs w:val="22"/>
        </w:rPr>
      </w:pPr>
      <w:r w:rsidRPr="00644060">
        <w:rPr>
          <w:rFonts w:eastAsiaTheme="minorEastAsia"/>
          <w:sz w:val="22"/>
          <w:szCs w:val="22"/>
        </w:rPr>
        <w:tab/>
      </w:r>
      <w:r w:rsidRPr="00644060">
        <w:rPr>
          <w:bCs/>
          <w:color w:val="000000"/>
          <w:sz w:val="22"/>
          <w:szCs w:val="22"/>
        </w:rPr>
        <w:t>2. Настоящее постановление распространяется на правоотношения, возникшие с 01.07.2022 года.</w:t>
      </w:r>
    </w:p>
    <w:p w:rsidR="00644060" w:rsidRPr="00644060" w:rsidRDefault="00644060" w:rsidP="00644060">
      <w:pPr>
        <w:spacing w:after="200" w:line="276" w:lineRule="auto"/>
        <w:ind w:left="75"/>
        <w:jc w:val="both"/>
        <w:rPr>
          <w:sz w:val="22"/>
          <w:szCs w:val="22"/>
        </w:rPr>
      </w:pPr>
      <w:r w:rsidRPr="00644060">
        <w:rPr>
          <w:rFonts w:eastAsiaTheme="minorEastAsia"/>
          <w:sz w:val="22"/>
          <w:szCs w:val="22"/>
        </w:rPr>
        <w:tab/>
        <w:t xml:space="preserve">3. </w:t>
      </w:r>
      <w:r w:rsidRPr="00644060">
        <w:rPr>
          <w:sz w:val="22"/>
          <w:szCs w:val="22"/>
        </w:rPr>
        <w:t>Контроль за исполнение данного постановления оставляю за собой.</w:t>
      </w:r>
    </w:p>
    <w:p w:rsidR="00644060" w:rsidRPr="00644060" w:rsidRDefault="00644060" w:rsidP="00644060">
      <w:pPr>
        <w:rPr>
          <w:sz w:val="22"/>
          <w:szCs w:val="22"/>
        </w:rPr>
      </w:pPr>
    </w:p>
    <w:p w:rsidR="00644060" w:rsidRPr="00644060" w:rsidRDefault="00644060" w:rsidP="00644060">
      <w:pPr>
        <w:rPr>
          <w:sz w:val="22"/>
          <w:szCs w:val="22"/>
        </w:rPr>
      </w:pPr>
      <w:r w:rsidRPr="00644060">
        <w:rPr>
          <w:sz w:val="22"/>
          <w:szCs w:val="22"/>
        </w:rPr>
        <w:t xml:space="preserve">Глава Майского сельсовета                              </w:t>
      </w:r>
    </w:p>
    <w:p w:rsidR="00644060" w:rsidRPr="00644060" w:rsidRDefault="00644060" w:rsidP="00644060">
      <w:pPr>
        <w:tabs>
          <w:tab w:val="left" w:pos="7560"/>
        </w:tabs>
        <w:rPr>
          <w:sz w:val="22"/>
          <w:szCs w:val="22"/>
        </w:rPr>
      </w:pPr>
      <w:r w:rsidRPr="00644060">
        <w:rPr>
          <w:sz w:val="22"/>
          <w:szCs w:val="22"/>
        </w:rPr>
        <w:t xml:space="preserve">Краснозерского района </w:t>
      </w:r>
    </w:p>
    <w:p w:rsidR="00644060" w:rsidRPr="00644060" w:rsidRDefault="00644060" w:rsidP="00644060">
      <w:pPr>
        <w:tabs>
          <w:tab w:val="left" w:pos="7560"/>
        </w:tabs>
        <w:rPr>
          <w:sz w:val="22"/>
          <w:szCs w:val="22"/>
        </w:rPr>
      </w:pPr>
      <w:r w:rsidRPr="00644060">
        <w:rPr>
          <w:sz w:val="22"/>
          <w:szCs w:val="22"/>
        </w:rPr>
        <w:t>Новосибирской области                                                            О.В. Евтушенко</w:t>
      </w:r>
    </w:p>
    <w:p w:rsidR="00644060" w:rsidRPr="00644060" w:rsidRDefault="00644060" w:rsidP="00644060">
      <w:pPr>
        <w:tabs>
          <w:tab w:val="left" w:pos="7560"/>
        </w:tabs>
        <w:rPr>
          <w:sz w:val="22"/>
          <w:szCs w:val="22"/>
        </w:rPr>
      </w:pPr>
    </w:p>
    <w:p w:rsidR="00644060" w:rsidRPr="00644060" w:rsidRDefault="00644060" w:rsidP="00644060">
      <w:pPr>
        <w:ind w:firstLine="567"/>
        <w:jc w:val="center"/>
        <w:rPr>
          <w:color w:val="000000" w:themeColor="text1"/>
          <w:sz w:val="22"/>
          <w:szCs w:val="22"/>
        </w:rPr>
      </w:pPr>
      <w:r w:rsidRPr="00644060">
        <w:rPr>
          <w:color w:val="000000" w:themeColor="text1"/>
          <w:sz w:val="22"/>
          <w:szCs w:val="22"/>
        </w:rPr>
        <w:t>АДМИНИСТРАЦИЯ</w:t>
      </w:r>
    </w:p>
    <w:p w:rsidR="00644060" w:rsidRPr="00644060" w:rsidRDefault="00644060" w:rsidP="00644060">
      <w:pPr>
        <w:ind w:firstLine="567"/>
        <w:jc w:val="center"/>
        <w:rPr>
          <w:color w:val="000000" w:themeColor="text1"/>
          <w:sz w:val="22"/>
          <w:szCs w:val="22"/>
        </w:rPr>
      </w:pPr>
      <w:r w:rsidRPr="00644060">
        <w:rPr>
          <w:color w:val="000000" w:themeColor="text1"/>
          <w:sz w:val="22"/>
          <w:szCs w:val="22"/>
        </w:rPr>
        <w:t xml:space="preserve"> МАЙСКОГО СЕЛЬСОВЕТА</w:t>
      </w:r>
    </w:p>
    <w:p w:rsidR="00644060" w:rsidRPr="00644060" w:rsidRDefault="00644060" w:rsidP="00644060">
      <w:pPr>
        <w:ind w:firstLine="567"/>
        <w:jc w:val="center"/>
        <w:rPr>
          <w:color w:val="000000" w:themeColor="text1"/>
          <w:sz w:val="22"/>
          <w:szCs w:val="22"/>
        </w:rPr>
      </w:pPr>
      <w:r w:rsidRPr="00644060">
        <w:rPr>
          <w:color w:val="000000" w:themeColor="text1"/>
          <w:sz w:val="22"/>
          <w:szCs w:val="22"/>
        </w:rPr>
        <w:t>КРАСНОЗЕРСКОГО РАЙОНА  </w:t>
      </w:r>
    </w:p>
    <w:p w:rsidR="00644060" w:rsidRPr="00644060" w:rsidRDefault="00644060" w:rsidP="00644060">
      <w:pPr>
        <w:ind w:firstLine="567"/>
        <w:jc w:val="center"/>
        <w:rPr>
          <w:color w:val="000000" w:themeColor="text1"/>
          <w:sz w:val="22"/>
          <w:szCs w:val="22"/>
        </w:rPr>
      </w:pPr>
      <w:r w:rsidRPr="00644060">
        <w:rPr>
          <w:color w:val="000000" w:themeColor="text1"/>
          <w:sz w:val="22"/>
          <w:szCs w:val="22"/>
        </w:rPr>
        <w:t>НОВОСИБИРСКОЙ ОБЛАСТИ</w:t>
      </w:r>
    </w:p>
    <w:p w:rsidR="00644060" w:rsidRPr="00644060" w:rsidRDefault="00644060" w:rsidP="00644060">
      <w:pPr>
        <w:ind w:firstLine="567"/>
        <w:jc w:val="center"/>
        <w:rPr>
          <w:color w:val="000000" w:themeColor="text1"/>
          <w:sz w:val="22"/>
          <w:szCs w:val="22"/>
        </w:rPr>
      </w:pPr>
      <w:r w:rsidRPr="00644060">
        <w:rPr>
          <w:color w:val="000000" w:themeColor="text1"/>
          <w:sz w:val="22"/>
          <w:szCs w:val="22"/>
        </w:rPr>
        <w:t> </w:t>
      </w:r>
    </w:p>
    <w:p w:rsidR="00644060" w:rsidRPr="00644060" w:rsidRDefault="00644060" w:rsidP="00644060">
      <w:pPr>
        <w:ind w:firstLine="567"/>
        <w:jc w:val="center"/>
        <w:rPr>
          <w:color w:val="000000" w:themeColor="text1"/>
          <w:sz w:val="22"/>
          <w:szCs w:val="22"/>
        </w:rPr>
      </w:pPr>
      <w:r w:rsidRPr="00644060">
        <w:rPr>
          <w:color w:val="000000" w:themeColor="text1"/>
          <w:sz w:val="22"/>
          <w:szCs w:val="22"/>
        </w:rPr>
        <w:t>ПОСТАНОВЛЕНИЕ </w:t>
      </w:r>
    </w:p>
    <w:p w:rsidR="00644060" w:rsidRPr="00644060" w:rsidRDefault="00644060" w:rsidP="00644060">
      <w:pPr>
        <w:ind w:firstLine="567"/>
        <w:jc w:val="center"/>
        <w:rPr>
          <w:color w:val="000000" w:themeColor="text1"/>
          <w:sz w:val="22"/>
          <w:szCs w:val="22"/>
        </w:rPr>
      </w:pPr>
      <w:r w:rsidRPr="00644060">
        <w:rPr>
          <w:color w:val="000000" w:themeColor="text1"/>
          <w:sz w:val="22"/>
          <w:szCs w:val="22"/>
        </w:rPr>
        <w:t> </w:t>
      </w:r>
    </w:p>
    <w:p w:rsidR="00644060" w:rsidRPr="00644060" w:rsidRDefault="00644060" w:rsidP="00644060">
      <w:pPr>
        <w:ind w:firstLine="426"/>
        <w:jc w:val="center"/>
        <w:rPr>
          <w:color w:val="000000" w:themeColor="text1"/>
          <w:sz w:val="22"/>
          <w:szCs w:val="22"/>
        </w:rPr>
      </w:pPr>
      <w:r w:rsidRPr="00644060">
        <w:rPr>
          <w:color w:val="000000" w:themeColor="text1"/>
          <w:sz w:val="22"/>
          <w:szCs w:val="22"/>
        </w:rPr>
        <w:t>От 26.07.2022                                       с.Майское                                   № 63б</w:t>
      </w:r>
    </w:p>
    <w:p w:rsidR="00644060" w:rsidRPr="00644060" w:rsidRDefault="00644060" w:rsidP="00644060">
      <w:pPr>
        <w:ind w:firstLine="567"/>
        <w:jc w:val="both"/>
        <w:rPr>
          <w:color w:val="000000" w:themeColor="text1"/>
          <w:sz w:val="22"/>
          <w:szCs w:val="22"/>
        </w:rPr>
      </w:pPr>
      <w:r w:rsidRPr="00644060">
        <w:rPr>
          <w:color w:val="000000" w:themeColor="text1"/>
          <w:sz w:val="22"/>
          <w:szCs w:val="22"/>
        </w:rPr>
        <w:t> </w:t>
      </w:r>
    </w:p>
    <w:tbl>
      <w:tblPr>
        <w:tblStyle w:val="af7"/>
        <w:tblW w:w="0" w:type="auto"/>
        <w:tblLook w:val="04A0"/>
      </w:tblPr>
      <w:tblGrid>
        <w:gridCol w:w="6629"/>
      </w:tblGrid>
      <w:tr w:rsidR="00644060" w:rsidRPr="00644060" w:rsidTr="00504846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644060" w:rsidRPr="00644060" w:rsidRDefault="00644060" w:rsidP="00644060">
            <w:pPr>
              <w:jc w:val="both"/>
              <w:rPr>
                <w:lang w:eastAsia="ar-SA"/>
              </w:rPr>
            </w:pPr>
            <w:r w:rsidRPr="00644060">
              <w:rPr>
                <w:rFonts w:eastAsiaTheme="minorEastAsia"/>
              </w:rPr>
              <w:t xml:space="preserve">О внесении изменений в Положение </w:t>
            </w:r>
            <w:r w:rsidRPr="00644060">
              <w:rPr>
                <w:lang w:eastAsia="ar-SA"/>
              </w:rPr>
              <w:t>об оплате труда рабочих в администрации Майского сельсовета</w:t>
            </w:r>
            <w:r w:rsidRPr="00644060">
              <w:rPr>
                <w:color w:val="000000"/>
                <w:lang w:eastAsia="ar-SA"/>
              </w:rPr>
              <w:t xml:space="preserve"> Краснозерского района Новосибирской области</w:t>
            </w:r>
          </w:p>
        </w:tc>
      </w:tr>
    </w:tbl>
    <w:p w:rsidR="00644060" w:rsidRPr="00644060" w:rsidRDefault="00644060" w:rsidP="00644060">
      <w:pPr>
        <w:rPr>
          <w:rFonts w:eastAsiaTheme="minorEastAsia"/>
          <w:color w:val="000000"/>
          <w:sz w:val="22"/>
          <w:szCs w:val="22"/>
        </w:rPr>
      </w:pPr>
    </w:p>
    <w:p w:rsidR="00644060" w:rsidRPr="00644060" w:rsidRDefault="00644060" w:rsidP="00644060">
      <w:pPr>
        <w:ind w:right="-2"/>
        <w:jc w:val="both"/>
        <w:rPr>
          <w:rFonts w:eastAsiaTheme="minorEastAsia"/>
          <w:sz w:val="22"/>
          <w:szCs w:val="22"/>
        </w:rPr>
      </w:pPr>
      <w:r w:rsidRPr="00644060">
        <w:rPr>
          <w:rFonts w:eastAsiaTheme="minorEastAsia"/>
          <w:color w:val="000000"/>
          <w:sz w:val="22"/>
          <w:szCs w:val="22"/>
        </w:rPr>
        <w:tab/>
        <w:t xml:space="preserve">В соответствии с Трудовым кодексом Российской Федерации, постановления Губернатора Новосибирской области от 19.07.2022 г. №127 ДСП «О совершенствовании оплаты труда </w:t>
      </w:r>
      <w:r w:rsidRPr="00644060">
        <w:rPr>
          <w:rFonts w:eastAsiaTheme="minorEastAsia"/>
          <w:color w:val="000000"/>
          <w:sz w:val="22"/>
          <w:szCs w:val="22"/>
        </w:rPr>
        <w:lastRenderedPageBreak/>
        <w:t xml:space="preserve">государственных гражданских служащих Новосибирской области и работников, замещающих должности, не являющиеся должностями государственной гражданской службы, в органах государственной власти Новосибирской области и государственных органах Новосибирской области», в </w:t>
      </w:r>
      <w:r w:rsidRPr="00644060">
        <w:rPr>
          <w:rFonts w:eastAsiaTheme="minorEastAsia"/>
          <w:sz w:val="22"/>
          <w:szCs w:val="22"/>
        </w:rPr>
        <w:t>целях упорядочения оплаты труда рабочих в администрации Майского сельсовета Краснозерского района Новосибирской области, администрация Майского сельсовета Краснозерского района Новосибирской области</w:t>
      </w:r>
    </w:p>
    <w:p w:rsidR="00644060" w:rsidRPr="00644060" w:rsidRDefault="00644060" w:rsidP="00644060">
      <w:pPr>
        <w:autoSpaceDE w:val="0"/>
        <w:autoSpaceDN w:val="0"/>
        <w:adjustRightInd w:val="0"/>
        <w:jc w:val="both"/>
        <w:rPr>
          <w:rFonts w:eastAsiaTheme="minorEastAsia"/>
          <w:sz w:val="22"/>
          <w:szCs w:val="22"/>
        </w:rPr>
      </w:pPr>
      <w:r w:rsidRPr="00644060">
        <w:rPr>
          <w:rFonts w:eastAsiaTheme="minorEastAsia"/>
          <w:sz w:val="22"/>
          <w:szCs w:val="22"/>
        </w:rPr>
        <w:tab/>
        <w:t>ПОСТАНОВЛЯЕТ:</w:t>
      </w:r>
    </w:p>
    <w:p w:rsidR="00644060" w:rsidRPr="00644060" w:rsidRDefault="00644060" w:rsidP="00644060">
      <w:pPr>
        <w:jc w:val="both"/>
        <w:rPr>
          <w:sz w:val="22"/>
          <w:szCs w:val="22"/>
          <w:lang w:eastAsia="ar-SA"/>
        </w:rPr>
      </w:pPr>
      <w:r w:rsidRPr="00644060">
        <w:rPr>
          <w:rFonts w:eastAsiaTheme="minorEastAsia"/>
          <w:sz w:val="22"/>
          <w:szCs w:val="22"/>
        </w:rPr>
        <w:tab/>
        <w:t xml:space="preserve">1. 1. Внести в Положение </w:t>
      </w:r>
      <w:r w:rsidRPr="00644060">
        <w:rPr>
          <w:sz w:val="22"/>
          <w:szCs w:val="22"/>
          <w:lang w:eastAsia="ar-SA"/>
        </w:rPr>
        <w:t>об оплате труда рабочих в администрации Майского сельсовета</w:t>
      </w:r>
      <w:r w:rsidRPr="00644060">
        <w:rPr>
          <w:color w:val="000000"/>
          <w:sz w:val="22"/>
          <w:szCs w:val="22"/>
          <w:lang w:eastAsia="ar-SA"/>
        </w:rPr>
        <w:t xml:space="preserve"> Краснозерского района Новосибирской области</w:t>
      </w:r>
      <w:r w:rsidRPr="00644060">
        <w:rPr>
          <w:rFonts w:eastAsiaTheme="minorEastAsia"/>
          <w:sz w:val="22"/>
          <w:szCs w:val="22"/>
        </w:rPr>
        <w:t>, утвержденное постановлением администрации Майского сельсовета Краснозерского района Новосибирской области от 29.01.2018 №5 (далее - Положение) следующие изменения:</w:t>
      </w:r>
    </w:p>
    <w:p w:rsidR="00644060" w:rsidRPr="00644060" w:rsidRDefault="00644060" w:rsidP="00644060">
      <w:pPr>
        <w:jc w:val="both"/>
        <w:rPr>
          <w:rFonts w:eastAsiaTheme="minorEastAsia"/>
          <w:sz w:val="22"/>
          <w:szCs w:val="22"/>
        </w:rPr>
      </w:pPr>
      <w:r w:rsidRPr="00644060">
        <w:rPr>
          <w:rFonts w:eastAsiaTheme="minorEastAsia"/>
          <w:sz w:val="22"/>
          <w:szCs w:val="22"/>
        </w:rPr>
        <w:tab/>
        <w:t>1.1. Таблицу в разделе 2  Положения изложить в следующей редакции:</w:t>
      </w:r>
    </w:p>
    <w:p w:rsidR="00644060" w:rsidRPr="00644060" w:rsidRDefault="00644060" w:rsidP="00644060">
      <w:pPr>
        <w:ind w:left="720"/>
        <w:rPr>
          <w:rFonts w:eastAsiaTheme="minorEastAsia"/>
          <w:sz w:val="22"/>
          <w:szCs w:val="22"/>
        </w:rPr>
      </w:pPr>
      <w:r w:rsidRPr="00644060">
        <w:rPr>
          <w:rFonts w:eastAsiaTheme="minorEastAsia"/>
          <w:sz w:val="22"/>
          <w:szCs w:val="22"/>
        </w:rPr>
        <w:t>2. Размеры окладов рабочих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7212"/>
        <w:gridCol w:w="1800"/>
      </w:tblGrid>
      <w:tr w:rsidR="00644060" w:rsidRPr="00644060" w:rsidTr="005048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  <w:r w:rsidRPr="00644060">
              <w:rPr>
                <w:rFonts w:eastAsiaTheme="minorEastAsia"/>
                <w:sz w:val="22"/>
                <w:szCs w:val="22"/>
              </w:rPr>
              <w:t>№п/п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  <w:r w:rsidRPr="00644060">
              <w:rPr>
                <w:rFonts w:eastAsiaTheme="minorEastAsia"/>
                <w:sz w:val="22"/>
                <w:szCs w:val="22"/>
              </w:rPr>
              <w:t>Наименование профессий и характеристика работ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60" w:rsidRPr="00644060" w:rsidRDefault="00644060" w:rsidP="0064406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644060">
              <w:rPr>
                <w:rFonts w:eastAsiaTheme="minorEastAsia"/>
                <w:sz w:val="22"/>
                <w:szCs w:val="22"/>
              </w:rPr>
              <w:t>Размер оклада, рублей</w:t>
            </w:r>
          </w:p>
        </w:tc>
      </w:tr>
      <w:tr w:rsidR="00644060" w:rsidRPr="00644060" w:rsidTr="00504846">
        <w:trPr>
          <w:trHeight w:val="8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  <w:r w:rsidRPr="00644060">
              <w:rPr>
                <w:rFonts w:eastAsiaTheme="minorEastAsia"/>
                <w:sz w:val="22"/>
                <w:szCs w:val="22"/>
              </w:rPr>
              <w:t>1.</w:t>
            </w:r>
          </w:p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60" w:rsidRPr="00644060" w:rsidRDefault="00644060" w:rsidP="00644060">
            <w:pPr>
              <w:rPr>
                <w:rFonts w:eastAsiaTheme="minorEastAsia"/>
                <w:i/>
                <w:iCs/>
                <w:sz w:val="22"/>
                <w:szCs w:val="22"/>
                <w:u w:val="single"/>
              </w:rPr>
            </w:pPr>
            <w:r w:rsidRPr="00644060">
              <w:rPr>
                <w:rFonts w:eastAsiaTheme="minorEastAsia"/>
                <w:i/>
                <w:iCs/>
                <w:sz w:val="22"/>
                <w:szCs w:val="22"/>
                <w:u w:val="single"/>
              </w:rPr>
              <w:t>Водитель автомобиля 4 разряда</w:t>
            </w:r>
          </w:p>
          <w:p w:rsidR="00644060" w:rsidRPr="00644060" w:rsidRDefault="00644060" w:rsidP="0064406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644060">
              <w:rPr>
                <w:rFonts w:eastAsiaTheme="minorEastAsia"/>
                <w:sz w:val="22"/>
                <w:szCs w:val="22"/>
              </w:rPr>
              <w:t xml:space="preserve">- управление легковыми автомобилями всех типов, грузовыми автомобилями всех типов грузоподъемностью до 10 тонн, автобусами габаритной длиной до </w:t>
            </w:r>
            <w:smartTag w:uri="urn:schemas-microsoft-com:office:smarttags" w:element="metricconverter">
              <w:smartTagPr>
                <w:attr w:name="ProductID" w:val="7 метров"/>
              </w:smartTagPr>
              <w:r w:rsidRPr="00644060">
                <w:rPr>
                  <w:rFonts w:eastAsiaTheme="minorEastAsia"/>
                  <w:sz w:val="22"/>
                  <w:szCs w:val="22"/>
                </w:rPr>
                <w:t>7 метров</w:t>
              </w:r>
            </w:smartTag>
            <w:r w:rsidRPr="00644060">
              <w:rPr>
                <w:rFonts w:eastAsiaTheme="minorEastAsia"/>
                <w:sz w:val="22"/>
                <w:szCs w:val="22"/>
              </w:rPr>
              <w:t>. Заправка автомобилей. Проверка технического состояния и прием автомобиля перед выездом на линию, сдача его и постановка на отведенное место по возвращении в автохозяйство. Устранение возникших во время работы на линии мелких неисправностей, не требующих разборки механизмов. Объявление водителем автобуса остановочных пунктов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644060">
              <w:rPr>
                <w:rFonts w:eastAsiaTheme="minorEastAsia"/>
                <w:sz w:val="22"/>
                <w:szCs w:val="22"/>
              </w:rPr>
              <w:t>8826</w:t>
            </w:r>
          </w:p>
          <w:p w:rsidR="00644060" w:rsidRPr="00644060" w:rsidRDefault="00644060" w:rsidP="0064406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644060" w:rsidRPr="00644060" w:rsidTr="005048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  <w:r w:rsidRPr="00644060">
              <w:rPr>
                <w:rFonts w:eastAsiaTheme="minorEastAsia"/>
                <w:sz w:val="22"/>
                <w:szCs w:val="22"/>
              </w:rPr>
              <w:t>2.</w:t>
            </w:r>
          </w:p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60" w:rsidRPr="00644060" w:rsidRDefault="00644060" w:rsidP="00644060">
            <w:pPr>
              <w:rPr>
                <w:rFonts w:eastAsiaTheme="minorEastAsia"/>
                <w:i/>
                <w:iCs/>
                <w:sz w:val="22"/>
                <w:szCs w:val="22"/>
                <w:u w:val="single"/>
              </w:rPr>
            </w:pPr>
            <w:r w:rsidRPr="00644060">
              <w:rPr>
                <w:rFonts w:eastAsiaTheme="minorEastAsia"/>
                <w:i/>
                <w:iCs/>
                <w:sz w:val="22"/>
                <w:szCs w:val="22"/>
                <w:u w:val="single"/>
              </w:rPr>
              <w:t>Уборщик служебных помещений</w:t>
            </w:r>
          </w:p>
          <w:p w:rsidR="00644060" w:rsidRPr="00644060" w:rsidRDefault="00644060" w:rsidP="00644060">
            <w:pPr>
              <w:rPr>
                <w:rFonts w:eastAsiaTheme="minorEastAsia"/>
                <w:sz w:val="22"/>
                <w:szCs w:val="22"/>
              </w:rPr>
            </w:pPr>
            <w:r w:rsidRPr="00644060">
              <w:rPr>
                <w:rFonts w:eastAsiaTheme="minorEastAsia"/>
                <w:i/>
                <w:iCs/>
                <w:sz w:val="22"/>
                <w:szCs w:val="22"/>
                <w:u w:val="single"/>
              </w:rPr>
              <w:t>1 разряда</w:t>
            </w:r>
            <w:r w:rsidRPr="00644060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644060" w:rsidRPr="00644060" w:rsidRDefault="00644060" w:rsidP="00644060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644060">
              <w:rPr>
                <w:rFonts w:eastAsiaTheme="minorEastAsia"/>
                <w:sz w:val="22"/>
                <w:szCs w:val="22"/>
              </w:rPr>
              <w:t>уборка холлов, вестибюлей, коридоров, лестничных клеток служебных и других помещений общественных и административных зданий. Удаление пыли с мебели, ковровых изделий, подметание и мытье вручную или с помощью машин и приспособлений стен, полов, лестниц, окон. Влажное подметание и мытье лестничных площадок, маршей, мест перед загрузочными клапанами мусоропровода, удаление пыли с потолка, влажная протирка стен, дверей, плафонов, подоконников, оконных решеток, перил, чердачных лестниц. Подметание и мытье площадки перед входом в подъезд. Мытье пола, влажная уборка стен, дверей, потолков, плафонов кабины лифта. Сбор и перемещение мусора в установленное место. Чистка и дезинфицирование санитарно-технического оборудования в местах общего пользования. Получение моющих и дезинфицирующих средств, инвентаря и обтирочного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  <w:r w:rsidRPr="00644060">
              <w:rPr>
                <w:rFonts w:eastAsiaTheme="minorEastAsia"/>
                <w:sz w:val="22"/>
                <w:szCs w:val="22"/>
              </w:rPr>
              <w:t>7670</w:t>
            </w:r>
          </w:p>
          <w:p w:rsidR="00644060" w:rsidRPr="00644060" w:rsidRDefault="00644060" w:rsidP="0064406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spacing w:after="20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644060" w:rsidRPr="00644060" w:rsidTr="0050484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rPr>
                <w:rFonts w:eastAsiaTheme="minorEastAsia"/>
                <w:sz w:val="22"/>
                <w:szCs w:val="22"/>
              </w:rPr>
            </w:pPr>
            <w:r w:rsidRPr="00644060">
              <w:rPr>
                <w:rFonts w:eastAsiaTheme="minorEastAsia"/>
                <w:sz w:val="22"/>
                <w:szCs w:val="22"/>
              </w:rPr>
              <w:t>3.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60" w:rsidRPr="00644060" w:rsidRDefault="00644060" w:rsidP="00644060">
            <w:pPr>
              <w:rPr>
                <w:rFonts w:eastAsiaTheme="minorEastAsia"/>
                <w:i/>
                <w:iCs/>
                <w:sz w:val="22"/>
                <w:szCs w:val="22"/>
                <w:u w:val="single"/>
              </w:rPr>
            </w:pPr>
            <w:r w:rsidRPr="00644060">
              <w:rPr>
                <w:rFonts w:eastAsiaTheme="minorEastAsia"/>
                <w:i/>
                <w:iCs/>
                <w:sz w:val="22"/>
                <w:szCs w:val="22"/>
                <w:u w:val="single"/>
              </w:rPr>
              <w:t>Рабочий по комплексному обслуживанию и ремонту зданий 3 разряда.</w:t>
            </w:r>
          </w:p>
          <w:p w:rsidR="00644060" w:rsidRPr="00644060" w:rsidRDefault="00644060" w:rsidP="00644060">
            <w:pPr>
              <w:rPr>
                <w:rFonts w:eastAsiaTheme="minorEastAsia"/>
                <w:iCs/>
                <w:sz w:val="22"/>
                <w:szCs w:val="22"/>
              </w:rPr>
            </w:pPr>
            <w:r w:rsidRPr="00644060">
              <w:rPr>
                <w:rFonts w:eastAsiaTheme="minorEastAsia"/>
                <w:iCs/>
                <w:sz w:val="22"/>
                <w:szCs w:val="22"/>
              </w:rPr>
              <w:t xml:space="preserve">-периодический осмотр технического состояния обслуживаемых зданий, сооружений, оборудования и механизмов, их техническое обслуживание  и текущий ремонт с выполнением всех видов ремонтно-строительных работ (штукатурных, малярных, обойных, бетонных, плотничных, столярных и др.) с применением подмостей, люлек, подвесных и других страховочных и подъемных приспособлений. Текущий ремонт и </w:t>
            </w:r>
            <w:r w:rsidRPr="00644060">
              <w:rPr>
                <w:rFonts w:eastAsiaTheme="minorEastAsia"/>
                <w:iCs/>
                <w:sz w:val="22"/>
                <w:szCs w:val="22"/>
              </w:rPr>
              <w:lastRenderedPageBreak/>
              <w:t>техническое обслуживание систем центрального отопления, водоснабжения, канализации, газоснабжения, водостоков, теплоснабжения, вентиляции, кондиционирования воздуха и другого оборудования, механизмов и конструкций с выполнением слесарных, паяльных и сварочных работ. Монтаж, демонтаж и текущий ремонт электрических сетей и электрооборудования с выполнением электротехнических работ.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44060">
              <w:rPr>
                <w:rFonts w:eastAsiaTheme="minorEastAsia"/>
                <w:sz w:val="22"/>
                <w:szCs w:val="22"/>
              </w:rPr>
              <w:lastRenderedPageBreak/>
              <w:t>7670</w:t>
            </w:r>
          </w:p>
          <w:p w:rsidR="00644060" w:rsidRPr="00644060" w:rsidRDefault="00644060" w:rsidP="00644060">
            <w:pPr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644060" w:rsidRPr="00644060" w:rsidRDefault="00644060" w:rsidP="00644060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644060" w:rsidRPr="00644060" w:rsidRDefault="00644060" w:rsidP="00644060">
      <w:pPr>
        <w:jc w:val="both"/>
        <w:rPr>
          <w:rFonts w:eastAsiaTheme="minorEastAsia"/>
          <w:sz w:val="22"/>
          <w:szCs w:val="22"/>
        </w:rPr>
      </w:pPr>
    </w:p>
    <w:p w:rsidR="00644060" w:rsidRPr="00644060" w:rsidRDefault="00644060" w:rsidP="00644060">
      <w:pPr>
        <w:ind w:right="-284"/>
        <w:jc w:val="both"/>
        <w:outlineLvl w:val="0"/>
        <w:rPr>
          <w:rFonts w:eastAsiaTheme="minorEastAsia"/>
          <w:color w:val="000000" w:themeColor="text1"/>
          <w:sz w:val="22"/>
          <w:szCs w:val="22"/>
        </w:rPr>
      </w:pPr>
      <w:r w:rsidRPr="00644060">
        <w:rPr>
          <w:rFonts w:eastAsiaTheme="minorEastAsia"/>
          <w:sz w:val="22"/>
          <w:szCs w:val="22"/>
        </w:rPr>
        <w:tab/>
        <w:t xml:space="preserve">1.2. </w:t>
      </w:r>
      <w:r w:rsidRPr="00644060">
        <w:rPr>
          <w:rFonts w:eastAsiaTheme="minorEastAsia"/>
          <w:color w:val="000000" w:themeColor="text1"/>
          <w:sz w:val="22"/>
          <w:szCs w:val="22"/>
        </w:rPr>
        <w:t xml:space="preserve">В разделе 2,   в пункте 4.3 раздела 4, в пункте 5.2 раздела 5, в приложении №2 к </w:t>
      </w:r>
      <w:r w:rsidRPr="00644060">
        <w:rPr>
          <w:rFonts w:eastAsiaTheme="minorEastAsia"/>
          <w:color w:val="000000"/>
          <w:sz w:val="22"/>
          <w:szCs w:val="22"/>
        </w:rPr>
        <w:t>Положению </w:t>
      </w:r>
      <w:r w:rsidRPr="00644060">
        <w:rPr>
          <w:rFonts w:eastAsiaTheme="minorEastAsia"/>
          <w:color w:val="000000" w:themeColor="text1"/>
          <w:sz w:val="22"/>
          <w:szCs w:val="22"/>
        </w:rPr>
        <w:t>слово «</w:t>
      </w:r>
      <w:r w:rsidRPr="00644060">
        <w:rPr>
          <w:rFonts w:eastAsiaTheme="minorEastAsia"/>
          <w:sz w:val="22"/>
          <w:szCs w:val="22"/>
        </w:rPr>
        <w:t>администрации</w:t>
      </w:r>
      <w:r w:rsidRPr="00644060">
        <w:rPr>
          <w:rFonts w:eastAsiaTheme="minorEastAsia"/>
          <w:color w:val="000000" w:themeColor="text1"/>
          <w:sz w:val="22"/>
          <w:szCs w:val="22"/>
        </w:rPr>
        <w:t>» после слова «Главы» исключить;</w:t>
      </w:r>
    </w:p>
    <w:p w:rsidR="00644060" w:rsidRPr="00644060" w:rsidRDefault="00644060" w:rsidP="00644060">
      <w:pPr>
        <w:jc w:val="both"/>
        <w:rPr>
          <w:sz w:val="22"/>
          <w:szCs w:val="22"/>
        </w:rPr>
      </w:pPr>
      <w:r w:rsidRPr="00644060">
        <w:rPr>
          <w:rFonts w:eastAsiaTheme="minorEastAsia"/>
          <w:color w:val="000000" w:themeColor="text1"/>
          <w:sz w:val="22"/>
          <w:szCs w:val="22"/>
        </w:rPr>
        <w:tab/>
        <w:t>1.3. В пункте 4.1 раздела 4</w:t>
      </w:r>
      <w:r w:rsidRPr="00644060">
        <w:rPr>
          <w:rFonts w:eastAsiaTheme="minorEastAsia"/>
          <w:sz w:val="22"/>
          <w:szCs w:val="22"/>
        </w:rPr>
        <w:t xml:space="preserve"> </w:t>
      </w:r>
      <w:r w:rsidRPr="00644060">
        <w:rPr>
          <w:sz w:val="22"/>
          <w:szCs w:val="22"/>
        </w:rPr>
        <w:t xml:space="preserve">таблицу размера </w:t>
      </w:r>
      <w:r w:rsidRPr="00644060">
        <w:rPr>
          <w:rFonts w:eastAsiaTheme="minorEastAsia"/>
          <w:sz w:val="22"/>
          <w:szCs w:val="22"/>
        </w:rPr>
        <w:t>ежемесячной надбавки за качественные показатели деятельности рабочих</w:t>
      </w:r>
      <w:r w:rsidRPr="00644060">
        <w:rPr>
          <w:sz w:val="22"/>
          <w:szCs w:val="22"/>
        </w:rPr>
        <w:t xml:space="preserve">  изложить в следующей редакции:</w:t>
      </w:r>
    </w:p>
    <w:p w:rsidR="00644060" w:rsidRPr="00644060" w:rsidRDefault="00644060" w:rsidP="00644060">
      <w:pPr>
        <w:suppressAutoHyphens/>
        <w:jc w:val="both"/>
        <w:rPr>
          <w:sz w:val="22"/>
          <w:szCs w:val="22"/>
          <w:lang w:eastAsia="ar-SA"/>
        </w:rPr>
      </w:pPr>
      <w:r w:rsidRPr="00644060">
        <w:rPr>
          <w:sz w:val="22"/>
          <w:szCs w:val="22"/>
          <w:lang w:eastAsia="ar-S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4"/>
        <w:gridCol w:w="3693"/>
        <w:gridCol w:w="1963"/>
      </w:tblGrid>
      <w:tr w:rsidR="00644060" w:rsidRPr="00644060" w:rsidTr="00504846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suppressAutoHyphens/>
              <w:jc w:val="center"/>
              <w:outlineLvl w:val="0"/>
              <w:rPr>
                <w:sz w:val="22"/>
                <w:szCs w:val="22"/>
                <w:lang w:eastAsia="ar-SA"/>
              </w:rPr>
            </w:pPr>
            <w:r w:rsidRPr="00644060">
              <w:rPr>
                <w:sz w:val="22"/>
                <w:szCs w:val="22"/>
                <w:lang w:eastAsia="ar-SA"/>
              </w:rPr>
              <w:t>Наименование рабочих профессий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suppressAutoHyphens/>
              <w:jc w:val="center"/>
              <w:outlineLvl w:val="0"/>
              <w:rPr>
                <w:sz w:val="22"/>
                <w:szCs w:val="22"/>
                <w:lang w:eastAsia="ar-SA"/>
              </w:rPr>
            </w:pPr>
            <w:r w:rsidRPr="00644060">
              <w:rPr>
                <w:sz w:val="22"/>
                <w:szCs w:val="22"/>
                <w:lang w:eastAsia="ar-SA"/>
              </w:rPr>
              <w:t>Качественные показатели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suppressAutoHyphens/>
              <w:jc w:val="center"/>
              <w:outlineLvl w:val="0"/>
              <w:rPr>
                <w:sz w:val="22"/>
                <w:szCs w:val="22"/>
                <w:lang w:eastAsia="ar-SA"/>
              </w:rPr>
            </w:pPr>
            <w:r w:rsidRPr="00644060">
              <w:rPr>
                <w:sz w:val="22"/>
                <w:szCs w:val="22"/>
                <w:lang w:eastAsia="ar-SA"/>
              </w:rPr>
              <w:t>Размер надбавки, процентов оклада</w:t>
            </w:r>
          </w:p>
        </w:tc>
      </w:tr>
      <w:tr w:rsidR="00644060" w:rsidRPr="00644060" w:rsidTr="00504846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suppressAutoHyphens/>
              <w:jc w:val="center"/>
              <w:outlineLvl w:val="0"/>
              <w:rPr>
                <w:sz w:val="22"/>
                <w:szCs w:val="22"/>
                <w:lang w:eastAsia="ar-SA"/>
              </w:rPr>
            </w:pPr>
            <w:r w:rsidRPr="00644060">
              <w:rPr>
                <w:sz w:val="22"/>
                <w:szCs w:val="22"/>
                <w:lang w:eastAsia="ar-SA"/>
              </w:rPr>
              <w:t>Уборщик служебных помещений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suppressAutoHyphens/>
              <w:jc w:val="center"/>
              <w:outlineLvl w:val="0"/>
              <w:rPr>
                <w:sz w:val="22"/>
                <w:szCs w:val="22"/>
                <w:lang w:eastAsia="ar-SA"/>
              </w:rPr>
            </w:pPr>
            <w:r w:rsidRPr="00644060">
              <w:rPr>
                <w:sz w:val="22"/>
                <w:szCs w:val="22"/>
                <w:lang w:eastAsia="ar-SA"/>
              </w:rPr>
              <w:t>Своевременное и качественное выполнение всего комплекса работ в соответствии с установленными характеристиками, расширенная зона обслуживания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suppressAutoHyphens/>
              <w:jc w:val="center"/>
              <w:outlineLvl w:val="0"/>
              <w:rPr>
                <w:sz w:val="22"/>
                <w:szCs w:val="22"/>
                <w:lang w:eastAsia="ar-SA"/>
              </w:rPr>
            </w:pPr>
            <w:r w:rsidRPr="00644060">
              <w:rPr>
                <w:sz w:val="22"/>
                <w:szCs w:val="22"/>
                <w:lang w:eastAsia="ar-SA"/>
              </w:rPr>
              <w:t>до 200</w:t>
            </w:r>
          </w:p>
        </w:tc>
      </w:tr>
      <w:tr w:rsidR="00644060" w:rsidRPr="00644060" w:rsidTr="00504846">
        <w:trPr>
          <w:trHeight w:val="72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suppressAutoHyphens/>
              <w:jc w:val="center"/>
              <w:outlineLvl w:val="0"/>
              <w:rPr>
                <w:sz w:val="22"/>
                <w:szCs w:val="22"/>
                <w:lang w:eastAsia="ar-SA"/>
              </w:rPr>
            </w:pPr>
            <w:r w:rsidRPr="00644060">
              <w:rPr>
                <w:sz w:val="22"/>
                <w:szCs w:val="22"/>
                <w:lang w:eastAsia="ar-SA"/>
              </w:rPr>
              <w:t>Водитель автомобиля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suppressAutoHyphens/>
              <w:jc w:val="center"/>
              <w:outlineLvl w:val="0"/>
              <w:rPr>
                <w:sz w:val="22"/>
                <w:szCs w:val="22"/>
                <w:lang w:eastAsia="ar-SA"/>
              </w:rPr>
            </w:pPr>
            <w:r w:rsidRPr="00644060">
              <w:rPr>
                <w:sz w:val="22"/>
                <w:szCs w:val="22"/>
                <w:lang w:eastAsia="ar-SA"/>
              </w:rPr>
              <w:t>Обеспечение безопасности и безаварийного движения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suppressAutoHyphens/>
              <w:jc w:val="center"/>
              <w:outlineLvl w:val="0"/>
              <w:rPr>
                <w:sz w:val="22"/>
                <w:szCs w:val="22"/>
                <w:lang w:eastAsia="ar-SA"/>
              </w:rPr>
            </w:pPr>
            <w:r w:rsidRPr="00644060">
              <w:rPr>
                <w:sz w:val="22"/>
                <w:szCs w:val="22"/>
                <w:lang w:eastAsia="ar-SA"/>
              </w:rPr>
              <w:t>до 100</w:t>
            </w:r>
          </w:p>
        </w:tc>
      </w:tr>
      <w:tr w:rsidR="00644060" w:rsidRPr="00644060" w:rsidTr="00504846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60" w:rsidRPr="00644060" w:rsidRDefault="00644060" w:rsidP="00644060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suppressAutoHyphens/>
              <w:jc w:val="center"/>
              <w:outlineLvl w:val="0"/>
              <w:rPr>
                <w:sz w:val="22"/>
                <w:szCs w:val="22"/>
                <w:lang w:eastAsia="ar-SA"/>
              </w:rPr>
            </w:pPr>
            <w:r w:rsidRPr="00644060">
              <w:rPr>
                <w:sz w:val="22"/>
                <w:szCs w:val="22"/>
                <w:lang w:eastAsia="ar-SA"/>
              </w:rPr>
              <w:t>Содержание автомобиля в технически исправном состоянии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suppressAutoHyphens/>
              <w:jc w:val="center"/>
              <w:outlineLvl w:val="0"/>
              <w:rPr>
                <w:sz w:val="22"/>
                <w:szCs w:val="22"/>
                <w:lang w:eastAsia="ar-SA"/>
              </w:rPr>
            </w:pPr>
            <w:r w:rsidRPr="00644060">
              <w:rPr>
                <w:sz w:val="22"/>
                <w:szCs w:val="22"/>
                <w:lang w:eastAsia="ar-SA"/>
              </w:rPr>
              <w:t>до 100</w:t>
            </w:r>
          </w:p>
        </w:tc>
      </w:tr>
      <w:tr w:rsidR="00644060" w:rsidRPr="00644060" w:rsidTr="00504846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60" w:rsidRPr="00644060" w:rsidRDefault="00644060" w:rsidP="00644060">
            <w:pPr>
              <w:jc w:val="center"/>
              <w:rPr>
                <w:sz w:val="22"/>
                <w:szCs w:val="22"/>
                <w:lang w:eastAsia="ar-SA"/>
              </w:rPr>
            </w:pPr>
            <w:r w:rsidRPr="00644060">
              <w:rPr>
                <w:rFonts w:eastAsiaTheme="minorEastAsia"/>
                <w:iCs/>
                <w:sz w:val="22"/>
                <w:szCs w:val="22"/>
              </w:rPr>
              <w:t>Рабочий по комплексному обслуживанию и ремонту зданий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suppressAutoHyphens/>
              <w:jc w:val="center"/>
              <w:outlineLvl w:val="0"/>
              <w:rPr>
                <w:sz w:val="22"/>
                <w:szCs w:val="22"/>
                <w:lang w:eastAsia="ar-SA"/>
              </w:rPr>
            </w:pPr>
            <w:r w:rsidRPr="00644060">
              <w:rPr>
                <w:rFonts w:eastAsiaTheme="minorEastAsia"/>
                <w:sz w:val="22"/>
                <w:szCs w:val="22"/>
              </w:rPr>
              <w:t>Своевременное и качественное выполнение всего комплекса работ в соответствии с установленными характеристиками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60" w:rsidRPr="00644060" w:rsidRDefault="00644060" w:rsidP="00644060">
            <w:pPr>
              <w:suppressAutoHyphens/>
              <w:jc w:val="center"/>
              <w:outlineLvl w:val="0"/>
              <w:rPr>
                <w:sz w:val="22"/>
                <w:szCs w:val="22"/>
                <w:lang w:eastAsia="ar-SA"/>
              </w:rPr>
            </w:pPr>
            <w:r w:rsidRPr="00644060">
              <w:rPr>
                <w:sz w:val="22"/>
                <w:szCs w:val="22"/>
                <w:lang w:eastAsia="ar-SA"/>
              </w:rPr>
              <w:t>до 200</w:t>
            </w:r>
          </w:p>
        </w:tc>
      </w:tr>
    </w:tbl>
    <w:p w:rsidR="00644060" w:rsidRPr="00644060" w:rsidRDefault="00644060" w:rsidP="00644060">
      <w:pPr>
        <w:jc w:val="both"/>
        <w:rPr>
          <w:rFonts w:eastAsiaTheme="minorEastAsia"/>
          <w:sz w:val="22"/>
          <w:szCs w:val="22"/>
        </w:rPr>
      </w:pPr>
    </w:p>
    <w:p w:rsidR="00644060" w:rsidRPr="00644060" w:rsidRDefault="00644060" w:rsidP="00644060">
      <w:pPr>
        <w:autoSpaceDE w:val="0"/>
        <w:autoSpaceDN w:val="0"/>
        <w:adjustRightInd w:val="0"/>
        <w:ind w:right="-284"/>
        <w:jc w:val="both"/>
        <w:rPr>
          <w:bCs/>
          <w:sz w:val="22"/>
          <w:szCs w:val="22"/>
        </w:rPr>
      </w:pPr>
      <w:r w:rsidRPr="00644060">
        <w:rPr>
          <w:bCs/>
          <w:color w:val="000000"/>
          <w:sz w:val="22"/>
          <w:szCs w:val="22"/>
        </w:rPr>
        <w:tab/>
        <w:t>2. Настоящее постановление распространяется на правоотношения, возникшие с 01.07.2022 года.</w:t>
      </w:r>
    </w:p>
    <w:p w:rsidR="00644060" w:rsidRPr="00644060" w:rsidRDefault="00644060" w:rsidP="00644060">
      <w:pPr>
        <w:spacing w:after="200" w:line="276" w:lineRule="auto"/>
        <w:ind w:left="75"/>
        <w:jc w:val="both"/>
        <w:rPr>
          <w:sz w:val="22"/>
          <w:szCs w:val="22"/>
        </w:rPr>
      </w:pPr>
      <w:r w:rsidRPr="00644060">
        <w:rPr>
          <w:rFonts w:eastAsiaTheme="minorEastAsia"/>
          <w:sz w:val="22"/>
          <w:szCs w:val="22"/>
        </w:rPr>
        <w:tab/>
        <w:t xml:space="preserve">3. </w:t>
      </w:r>
      <w:r w:rsidRPr="00644060">
        <w:rPr>
          <w:sz w:val="22"/>
          <w:szCs w:val="22"/>
        </w:rPr>
        <w:t>Контроль за исполнение данного постановления оставляю за собой.</w:t>
      </w:r>
    </w:p>
    <w:p w:rsidR="00644060" w:rsidRPr="00644060" w:rsidRDefault="00644060" w:rsidP="00644060">
      <w:pPr>
        <w:rPr>
          <w:sz w:val="22"/>
          <w:szCs w:val="22"/>
        </w:rPr>
      </w:pPr>
    </w:p>
    <w:p w:rsidR="00644060" w:rsidRPr="00644060" w:rsidRDefault="00644060" w:rsidP="00644060">
      <w:pPr>
        <w:rPr>
          <w:sz w:val="22"/>
          <w:szCs w:val="22"/>
        </w:rPr>
      </w:pPr>
      <w:r w:rsidRPr="00644060">
        <w:rPr>
          <w:sz w:val="22"/>
          <w:szCs w:val="22"/>
        </w:rPr>
        <w:t xml:space="preserve">Глава Майского сельсовета                              </w:t>
      </w:r>
    </w:p>
    <w:p w:rsidR="00644060" w:rsidRPr="00644060" w:rsidRDefault="00644060" w:rsidP="00644060">
      <w:pPr>
        <w:tabs>
          <w:tab w:val="left" w:pos="7560"/>
        </w:tabs>
        <w:rPr>
          <w:sz w:val="22"/>
          <w:szCs w:val="22"/>
        </w:rPr>
      </w:pPr>
      <w:r w:rsidRPr="00644060">
        <w:rPr>
          <w:sz w:val="22"/>
          <w:szCs w:val="22"/>
        </w:rPr>
        <w:t xml:space="preserve">Краснозерского района </w:t>
      </w:r>
    </w:p>
    <w:p w:rsidR="00644060" w:rsidRPr="00644060" w:rsidRDefault="00644060" w:rsidP="00644060">
      <w:pPr>
        <w:tabs>
          <w:tab w:val="left" w:pos="7560"/>
        </w:tabs>
        <w:rPr>
          <w:sz w:val="22"/>
          <w:szCs w:val="22"/>
        </w:rPr>
      </w:pPr>
      <w:r w:rsidRPr="00644060">
        <w:rPr>
          <w:sz w:val="22"/>
          <w:szCs w:val="22"/>
        </w:rPr>
        <w:t>Новосибирской области                                                            О.В. Евтушенко</w:t>
      </w:r>
    </w:p>
    <w:p w:rsidR="00644060" w:rsidRPr="00644060" w:rsidRDefault="00644060" w:rsidP="00644060">
      <w:pPr>
        <w:jc w:val="both"/>
        <w:rPr>
          <w:rFonts w:eastAsiaTheme="minorEastAsia"/>
          <w:sz w:val="22"/>
          <w:szCs w:val="22"/>
        </w:rPr>
      </w:pPr>
    </w:p>
    <w:p w:rsidR="00644060" w:rsidRPr="00644060" w:rsidRDefault="00644060" w:rsidP="00644060">
      <w:pPr>
        <w:ind w:firstLine="567"/>
        <w:jc w:val="center"/>
        <w:rPr>
          <w:color w:val="000000"/>
        </w:rPr>
      </w:pPr>
      <w:r w:rsidRPr="00644060">
        <w:rPr>
          <w:color w:val="000000"/>
        </w:rPr>
        <w:t>АДМИНИСТРАЦИЯ</w:t>
      </w:r>
    </w:p>
    <w:p w:rsidR="00644060" w:rsidRPr="00644060" w:rsidRDefault="00644060" w:rsidP="00644060">
      <w:pPr>
        <w:ind w:firstLine="567"/>
        <w:jc w:val="center"/>
        <w:rPr>
          <w:color w:val="000000"/>
        </w:rPr>
      </w:pPr>
      <w:r w:rsidRPr="00644060">
        <w:rPr>
          <w:color w:val="000000"/>
        </w:rPr>
        <w:t xml:space="preserve"> МАЙСКОГО СЕЛЬСОВЕТА</w:t>
      </w:r>
    </w:p>
    <w:p w:rsidR="00644060" w:rsidRPr="00644060" w:rsidRDefault="00644060" w:rsidP="00644060">
      <w:pPr>
        <w:ind w:firstLine="567"/>
        <w:jc w:val="center"/>
        <w:rPr>
          <w:color w:val="000000"/>
        </w:rPr>
      </w:pPr>
      <w:r w:rsidRPr="00644060">
        <w:rPr>
          <w:color w:val="000000"/>
        </w:rPr>
        <w:t>КРАСНОЗЕРСКОГО РАЙОНА  </w:t>
      </w:r>
    </w:p>
    <w:p w:rsidR="00644060" w:rsidRPr="00644060" w:rsidRDefault="00644060" w:rsidP="00644060">
      <w:pPr>
        <w:ind w:firstLine="567"/>
        <w:jc w:val="center"/>
        <w:rPr>
          <w:color w:val="000000"/>
        </w:rPr>
      </w:pPr>
      <w:r w:rsidRPr="00644060">
        <w:rPr>
          <w:color w:val="000000"/>
        </w:rPr>
        <w:t>НОВОСИБИРСКОЙ ОБЛАСТИ</w:t>
      </w:r>
    </w:p>
    <w:p w:rsidR="00644060" w:rsidRPr="00644060" w:rsidRDefault="00644060" w:rsidP="00644060">
      <w:pPr>
        <w:ind w:firstLine="567"/>
        <w:jc w:val="center"/>
        <w:rPr>
          <w:color w:val="000000"/>
        </w:rPr>
      </w:pPr>
      <w:r w:rsidRPr="00644060">
        <w:rPr>
          <w:color w:val="000000"/>
        </w:rPr>
        <w:t> </w:t>
      </w:r>
    </w:p>
    <w:p w:rsidR="00644060" w:rsidRPr="00644060" w:rsidRDefault="00644060" w:rsidP="00644060">
      <w:pPr>
        <w:ind w:firstLine="567"/>
        <w:jc w:val="center"/>
        <w:rPr>
          <w:color w:val="000000"/>
        </w:rPr>
      </w:pPr>
      <w:r w:rsidRPr="00644060">
        <w:rPr>
          <w:color w:val="000000"/>
        </w:rPr>
        <w:t>ПОСТАНОВЛЕНИЕ </w:t>
      </w:r>
    </w:p>
    <w:p w:rsidR="00644060" w:rsidRPr="00644060" w:rsidRDefault="00644060" w:rsidP="00644060">
      <w:pPr>
        <w:ind w:firstLine="567"/>
        <w:jc w:val="center"/>
        <w:rPr>
          <w:color w:val="000000"/>
        </w:rPr>
      </w:pPr>
      <w:r w:rsidRPr="00644060">
        <w:rPr>
          <w:color w:val="000000"/>
        </w:rPr>
        <w:t> </w:t>
      </w:r>
    </w:p>
    <w:p w:rsidR="00644060" w:rsidRPr="00644060" w:rsidRDefault="00644060" w:rsidP="00644060">
      <w:pPr>
        <w:ind w:firstLine="426"/>
        <w:jc w:val="center"/>
        <w:rPr>
          <w:color w:val="000000"/>
        </w:rPr>
      </w:pPr>
      <w:r w:rsidRPr="00644060">
        <w:rPr>
          <w:color w:val="000000"/>
        </w:rPr>
        <w:t>От 26.07.2022                                                с.Майское                                                       № 63в</w:t>
      </w:r>
    </w:p>
    <w:p w:rsidR="00644060" w:rsidRPr="00644060" w:rsidRDefault="00644060" w:rsidP="00644060">
      <w:pPr>
        <w:ind w:firstLine="567"/>
        <w:jc w:val="both"/>
        <w:rPr>
          <w:color w:val="000000"/>
        </w:rPr>
      </w:pPr>
      <w:r w:rsidRPr="00644060">
        <w:rPr>
          <w:color w:val="000000"/>
        </w:rPr>
        <w:t xml:space="preserve"> 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9"/>
      </w:tblGrid>
      <w:tr w:rsidR="00644060" w:rsidRPr="00644060" w:rsidTr="00504846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644060" w:rsidRPr="00644060" w:rsidRDefault="00644060" w:rsidP="00644060">
            <w:pPr>
              <w:jc w:val="both"/>
              <w:rPr>
                <w:lang w:eastAsia="ar-SA"/>
              </w:rPr>
            </w:pPr>
            <w:r w:rsidRPr="00644060">
              <w:t xml:space="preserve">О внесении изменений в Положение об оплате труда работников, замещающих должности, не являющиеся должностями муниципальной службы и рабочих в администрации Майского сельсовета Краснозерского района </w:t>
            </w:r>
          </w:p>
        </w:tc>
      </w:tr>
    </w:tbl>
    <w:p w:rsidR="00644060" w:rsidRPr="00644060" w:rsidRDefault="00644060" w:rsidP="00644060">
      <w:pPr>
        <w:rPr>
          <w:color w:val="000000"/>
        </w:rPr>
      </w:pPr>
    </w:p>
    <w:p w:rsidR="00644060" w:rsidRPr="00644060" w:rsidRDefault="00644060" w:rsidP="00644060">
      <w:pPr>
        <w:ind w:right="-2"/>
        <w:jc w:val="both"/>
      </w:pPr>
      <w:r w:rsidRPr="00644060">
        <w:rPr>
          <w:color w:val="000000"/>
        </w:rPr>
        <w:tab/>
        <w:t xml:space="preserve">В соответствии с Трудовым кодексом Российской Федерации, постановления Губернатора Новосибирской области от 19.07.2022 г. №127 ДСП «О совершенствовании оплаты труда государственных гражданских служащих Новосибирской области и работников, замещающих должности, не являющиеся должностями государственной гражданской службы, в органах государственной власти Новосибирской области и государственных органах Новосибирской области», в </w:t>
      </w:r>
      <w:r w:rsidRPr="00644060">
        <w:t>целях упорядочения оплаты труда работников, замещающих должности, не являющиеся должностями муниципальной службы в администрации Майского сельсовета Краснозерского района Новосибирской области, администрация Майского сельсовета Краснозерского района Новосибирской области</w:t>
      </w:r>
    </w:p>
    <w:p w:rsidR="00644060" w:rsidRPr="00644060" w:rsidRDefault="00644060" w:rsidP="00644060">
      <w:pPr>
        <w:shd w:val="clear" w:color="auto" w:fill="FFFFFF"/>
        <w:jc w:val="both"/>
        <w:outlineLvl w:val="0"/>
        <w:rPr>
          <w:bCs/>
          <w:kern w:val="36"/>
        </w:rPr>
      </w:pPr>
      <w:r w:rsidRPr="00644060">
        <w:rPr>
          <w:bCs/>
          <w:kern w:val="36"/>
        </w:rPr>
        <w:tab/>
        <w:t>ПОСТАНОВЛЯЕТ:</w:t>
      </w:r>
    </w:p>
    <w:p w:rsidR="00644060" w:rsidRPr="00644060" w:rsidRDefault="00644060" w:rsidP="00644060">
      <w:pPr>
        <w:contextualSpacing/>
        <w:jc w:val="both"/>
      </w:pPr>
      <w:r w:rsidRPr="00644060">
        <w:tab/>
        <w:t>1. Внести в Положение об оплате труда работников, замещающих должности, не являющиеся должностями муниципальной службы и рабочих в администрации Майского сельсовета Краснозерского района, утвержденное постановлением администрации Майского сельсовета Краснозерского района Новосибирской области от 28.01.2013 года №13 (далее – Положение) следующее изменение:</w:t>
      </w:r>
    </w:p>
    <w:p w:rsidR="00644060" w:rsidRPr="00644060" w:rsidRDefault="00644060" w:rsidP="00644060">
      <w:pPr>
        <w:ind w:left="360"/>
        <w:contextualSpacing/>
        <w:jc w:val="both"/>
      </w:pPr>
      <w:r w:rsidRPr="00644060">
        <w:tab/>
        <w:t xml:space="preserve">1.1. Раздел </w:t>
      </w:r>
      <w:r w:rsidRPr="00644060">
        <w:rPr>
          <w:lang w:val="en-US"/>
        </w:rPr>
        <w:t>II</w:t>
      </w:r>
      <w:r w:rsidRPr="00644060">
        <w:t xml:space="preserve"> Положения изложить в следующей редакции:</w:t>
      </w:r>
    </w:p>
    <w:p w:rsidR="00644060" w:rsidRPr="00644060" w:rsidRDefault="00644060" w:rsidP="00644060">
      <w:pPr>
        <w:autoSpaceDE w:val="0"/>
        <w:autoSpaceDN w:val="0"/>
        <w:adjustRightInd w:val="0"/>
        <w:ind w:firstLine="360"/>
        <w:jc w:val="center"/>
        <w:outlineLvl w:val="1"/>
      </w:pPr>
      <w:r w:rsidRPr="00644060">
        <w:t>II. Размеры должностных окладов работников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5695"/>
        <w:gridCol w:w="3688"/>
      </w:tblGrid>
      <w:tr w:rsidR="00644060" w:rsidRPr="00644060" w:rsidTr="00504846">
        <w:trPr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44060" w:rsidRPr="00644060" w:rsidRDefault="00644060" w:rsidP="00644060">
            <w:pPr>
              <w:autoSpaceDE w:val="0"/>
              <w:autoSpaceDN w:val="0"/>
              <w:adjustRightInd w:val="0"/>
              <w:jc w:val="center"/>
            </w:pPr>
            <w:r w:rsidRPr="00644060">
              <w:t xml:space="preserve">N </w:t>
            </w:r>
            <w:r w:rsidRPr="00644060">
              <w:br/>
              <w:t>п/п</w:t>
            </w:r>
          </w:p>
        </w:tc>
        <w:tc>
          <w:tcPr>
            <w:tcW w:w="56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4060" w:rsidRPr="00644060" w:rsidRDefault="00644060" w:rsidP="00644060">
            <w:pPr>
              <w:autoSpaceDE w:val="0"/>
              <w:autoSpaceDN w:val="0"/>
              <w:adjustRightInd w:val="0"/>
              <w:ind w:firstLine="360"/>
              <w:jc w:val="center"/>
            </w:pPr>
            <w:r w:rsidRPr="00644060">
              <w:t>Наименование должности</w:t>
            </w:r>
          </w:p>
          <w:p w:rsidR="00644060" w:rsidRPr="00644060" w:rsidRDefault="00644060" w:rsidP="00644060">
            <w:pPr>
              <w:ind w:firstLine="360"/>
              <w:jc w:val="center"/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44060" w:rsidRPr="00644060" w:rsidRDefault="00644060" w:rsidP="00644060">
            <w:pPr>
              <w:ind w:firstLine="360"/>
              <w:jc w:val="center"/>
            </w:pPr>
            <w:r w:rsidRPr="00644060">
              <w:t>Размер должностного оклада, руб.</w:t>
            </w:r>
          </w:p>
        </w:tc>
      </w:tr>
      <w:tr w:rsidR="00644060" w:rsidRPr="00644060" w:rsidTr="00504846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4060" w:rsidRPr="00644060" w:rsidRDefault="00644060" w:rsidP="00644060">
            <w:pPr>
              <w:autoSpaceDE w:val="0"/>
              <w:autoSpaceDN w:val="0"/>
              <w:adjustRightInd w:val="0"/>
              <w:jc w:val="center"/>
            </w:pPr>
            <w:r w:rsidRPr="00644060">
              <w:t>1</w:t>
            </w:r>
          </w:p>
        </w:tc>
        <w:tc>
          <w:tcPr>
            <w:tcW w:w="5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4060" w:rsidRPr="00644060" w:rsidRDefault="00644060" w:rsidP="00644060">
            <w:pPr>
              <w:autoSpaceDE w:val="0"/>
              <w:autoSpaceDN w:val="0"/>
              <w:adjustRightInd w:val="0"/>
              <w:ind w:firstLine="360"/>
            </w:pPr>
            <w:r w:rsidRPr="00644060">
              <w:t>Бухгалтер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4060" w:rsidRPr="00644060" w:rsidRDefault="00644060" w:rsidP="00644060">
            <w:pPr>
              <w:autoSpaceDE w:val="0"/>
              <w:autoSpaceDN w:val="0"/>
              <w:adjustRightInd w:val="0"/>
              <w:ind w:firstLine="360"/>
              <w:jc w:val="center"/>
            </w:pPr>
            <w:r w:rsidRPr="00644060">
              <w:t>3957</w:t>
            </w:r>
          </w:p>
        </w:tc>
      </w:tr>
    </w:tbl>
    <w:p w:rsidR="00644060" w:rsidRPr="00644060" w:rsidRDefault="00644060" w:rsidP="00644060">
      <w:pPr>
        <w:jc w:val="both"/>
        <w:outlineLvl w:val="0"/>
        <w:rPr>
          <w:color w:val="000000"/>
        </w:rPr>
      </w:pPr>
      <w:r w:rsidRPr="00644060">
        <w:rPr>
          <w:b/>
          <w:color w:val="000000"/>
        </w:rPr>
        <w:tab/>
      </w:r>
      <w:r w:rsidRPr="00644060">
        <w:rPr>
          <w:color w:val="000000"/>
        </w:rPr>
        <w:t>1.2.</w:t>
      </w:r>
      <w:r w:rsidRPr="00644060">
        <w:rPr>
          <w:b/>
          <w:color w:val="000000"/>
        </w:rPr>
        <w:t xml:space="preserve"> </w:t>
      </w:r>
      <w:r w:rsidRPr="00644060">
        <w:rPr>
          <w:color w:val="000000"/>
        </w:rPr>
        <w:t>В пунктах 4, 5, 7, 9 слово «</w:t>
      </w:r>
      <w:r w:rsidRPr="00644060">
        <w:t>администрации</w:t>
      </w:r>
      <w:r w:rsidRPr="00644060">
        <w:rPr>
          <w:color w:val="000000"/>
        </w:rPr>
        <w:t>» после слова «Главы» исключить.</w:t>
      </w:r>
    </w:p>
    <w:p w:rsidR="00644060" w:rsidRPr="00644060" w:rsidRDefault="00644060" w:rsidP="00644060">
      <w:pPr>
        <w:autoSpaceDE w:val="0"/>
        <w:autoSpaceDN w:val="0"/>
        <w:adjustRightInd w:val="0"/>
        <w:ind w:left="360"/>
        <w:jc w:val="both"/>
        <w:rPr>
          <w:bCs/>
        </w:rPr>
      </w:pPr>
      <w:r w:rsidRPr="00644060">
        <w:rPr>
          <w:bCs/>
          <w:color w:val="000000"/>
        </w:rPr>
        <w:tab/>
        <w:t>2. Настоящее постановление распространяется на правоотношения, возникшие с 01.07.2022 года.</w:t>
      </w:r>
    </w:p>
    <w:p w:rsidR="00644060" w:rsidRPr="00644060" w:rsidRDefault="00644060" w:rsidP="00644060">
      <w:pPr>
        <w:spacing w:after="200" w:line="276" w:lineRule="auto"/>
        <w:ind w:left="75"/>
        <w:jc w:val="both"/>
      </w:pPr>
      <w:r w:rsidRPr="00644060">
        <w:tab/>
        <w:t>3. Контроль за исполнение данного постановления оставляю за собой.</w:t>
      </w:r>
    </w:p>
    <w:p w:rsidR="00644060" w:rsidRPr="00644060" w:rsidRDefault="00644060" w:rsidP="00644060"/>
    <w:p w:rsidR="00644060" w:rsidRPr="00644060" w:rsidRDefault="00644060" w:rsidP="00644060">
      <w:r w:rsidRPr="00644060">
        <w:t xml:space="preserve">Глава Майского сельсовета                              </w:t>
      </w:r>
    </w:p>
    <w:p w:rsidR="00644060" w:rsidRPr="00644060" w:rsidRDefault="00644060" w:rsidP="00644060">
      <w:pPr>
        <w:tabs>
          <w:tab w:val="left" w:pos="7560"/>
        </w:tabs>
      </w:pPr>
      <w:r w:rsidRPr="00644060">
        <w:t xml:space="preserve">Краснозерского района </w:t>
      </w:r>
    </w:p>
    <w:p w:rsidR="00644060" w:rsidRPr="00644060" w:rsidRDefault="00644060" w:rsidP="00644060">
      <w:pPr>
        <w:tabs>
          <w:tab w:val="left" w:pos="7560"/>
        </w:tabs>
      </w:pPr>
      <w:r w:rsidRPr="00644060">
        <w:t>Новосибирской области                                                            О.В. Евтушенко</w:t>
      </w:r>
    </w:p>
    <w:p w:rsidR="00644060" w:rsidRPr="00644060" w:rsidRDefault="00644060" w:rsidP="00644060">
      <w:pPr>
        <w:jc w:val="both"/>
      </w:pPr>
    </w:p>
    <w:p w:rsidR="00644060" w:rsidRPr="00576256" w:rsidRDefault="00644060" w:rsidP="00644060">
      <w:pPr>
        <w:jc w:val="right"/>
      </w:pPr>
      <w:r w:rsidRPr="00576256">
        <w:rPr>
          <w:b/>
        </w:rPr>
        <w:t>Учредители: а</w:t>
      </w:r>
      <w:r w:rsidRPr="00576256">
        <w:t xml:space="preserve">дминистрация Майского сельсовета,                                                                                             </w:t>
      </w:r>
    </w:p>
    <w:p w:rsidR="00644060" w:rsidRPr="00576256" w:rsidRDefault="00644060" w:rsidP="00644060">
      <w:pPr>
        <w:ind w:left="360"/>
        <w:jc w:val="right"/>
      </w:pPr>
      <w:r w:rsidRPr="00576256">
        <w:t xml:space="preserve">  Совета депутатов Майского сельсовета</w:t>
      </w:r>
    </w:p>
    <w:p w:rsidR="00644060" w:rsidRPr="00576256" w:rsidRDefault="00644060" w:rsidP="00644060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76256">
        <w:rPr>
          <w:rFonts w:ascii="Times New Roman" w:hAnsi="Times New Roman" w:cs="Times New Roman"/>
          <w:b/>
          <w:sz w:val="24"/>
          <w:szCs w:val="24"/>
        </w:rPr>
        <w:t xml:space="preserve">Адрес редакционного Совета: </w:t>
      </w:r>
      <w:r w:rsidRPr="00576256">
        <w:rPr>
          <w:rFonts w:ascii="Times New Roman" w:hAnsi="Times New Roman" w:cs="Times New Roman"/>
          <w:sz w:val="24"/>
          <w:szCs w:val="24"/>
        </w:rPr>
        <w:t xml:space="preserve">632913, НСО, Краснозёрский район,                                                                                      </w:t>
      </w:r>
    </w:p>
    <w:p w:rsidR="00644060" w:rsidRPr="00886320" w:rsidRDefault="00644060" w:rsidP="00644060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sz w:val="24"/>
          <w:szCs w:val="24"/>
        </w:rPr>
        <w:t xml:space="preserve"> с. Майское, ул. Комсомольская 19, тел.68-204</w:t>
      </w:r>
    </w:p>
    <w:p w:rsidR="00644060" w:rsidRPr="00FA7A16" w:rsidRDefault="00644060" w:rsidP="00644060">
      <w:pPr>
        <w:tabs>
          <w:tab w:val="left" w:pos="6825"/>
        </w:tabs>
        <w:jc w:val="right"/>
        <w:sectPr w:rsidR="00644060" w:rsidRPr="00FA7A16" w:rsidSect="008A7BAD">
          <w:headerReference w:type="default" r:id="rId17"/>
          <w:footerReference w:type="even" r:id="rId18"/>
          <w:footerReference w:type="default" r:id="rId19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t>Тираж  10</w:t>
      </w:r>
    </w:p>
    <w:p w:rsidR="00C419AC" w:rsidRPr="00644060" w:rsidRDefault="00C419AC" w:rsidP="00C15053">
      <w:pPr>
        <w:rPr>
          <w:sz w:val="22"/>
          <w:szCs w:val="22"/>
        </w:rPr>
      </w:pPr>
    </w:p>
    <w:sectPr w:rsidR="00C419AC" w:rsidRPr="00644060" w:rsidSect="008A7BAD">
      <w:headerReference w:type="first" r:id="rId20"/>
      <w:pgSz w:w="11906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9D8" w:rsidRDefault="008B49D8" w:rsidP="00F60794">
      <w:r>
        <w:separator/>
      </w:r>
    </w:p>
  </w:endnote>
  <w:endnote w:type="continuationSeparator" w:id="1">
    <w:p w:rsidR="008B49D8" w:rsidRDefault="008B49D8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F8" w:rsidRDefault="00CE535F" w:rsidP="00F70B36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EC74F8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EC74F8" w:rsidRDefault="00EC74F8" w:rsidP="00F70B36">
    <w:pPr>
      <w:pStyle w:val="af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F8" w:rsidRDefault="00EC74F8" w:rsidP="00F70B36">
    <w:pPr>
      <w:pStyle w:val="af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060" w:rsidRDefault="00644060" w:rsidP="00F70B36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644060" w:rsidRDefault="00644060" w:rsidP="00F70B36">
    <w:pPr>
      <w:pStyle w:val="af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060" w:rsidRDefault="00644060" w:rsidP="00F70B36">
    <w:pPr>
      <w:pStyle w:val="af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9D8" w:rsidRDefault="008B49D8" w:rsidP="00F60794">
      <w:r>
        <w:separator/>
      </w:r>
    </w:p>
  </w:footnote>
  <w:footnote w:type="continuationSeparator" w:id="1">
    <w:p w:rsidR="008B49D8" w:rsidRDefault="008B49D8" w:rsidP="00F6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F8" w:rsidRDefault="00EC74F8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060" w:rsidRDefault="00644060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F8" w:rsidRDefault="00EC74F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1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84"/>
    <w:rsid w:val="00002E2A"/>
    <w:rsid w:val="00012D91"/>
    <w:rsid w:val="00033C84"/>
    <w:rsid w:val="00051D1A"/>
    <w:rsid w:val="00064A77"/>
    <w:rsid w:val="00077958"/>
    <w:rsid w:val="00081315"/>
    <w:rsid w:val="000E4F8E"/>
    <w:rsid w:val="00121198"/>
    <w:rsid w:val="00124D4E"/>
    <w:rsid w:val="00126735"/>
    <w:rsid w:val="001641A6"/>
    <w:rsid w:val="001969F5"/>
    <w:rsid w:val="001A159F"/>
    <w:rsid w:val="001A44CB"/>
    <w:rsid w:val="001B061A"/>
    <w:rsid w:val="001B144B"/>
    <w:rsid w:val="001B53CE"/>
    <w:rsid w:val="001F2EBE"/>
    <w:rsid w:val="00202A84"/>
    <w:rsid w:val="00214928"/>
    <w:rsid w:val="002964FF"/>
    <w:rsid w:val="00296A91"/>
    <w:rsid w:val="002F125B"/>
    <w:rsid w:val="003115C4"/>
    <w:rsid w:val="00315FB4"/>
    <w:rsid w:val="0034051E"/>
    <w:rsid w:val="00387578"/>
    <w:rsid w:val="003E0C34"/>
    <w:rsid w:val="003E563D"/>
    <w:rsid w:val="00400A07"/>
    <w:rsid w:val="0041266E"/>
    <w:rsid w:val="0042446D"/>
    <w:rsid w:val="0043458E"/>
    <w:rsid w:val="004560A0"/>
    <w:rsid w:val="00464AB3"/>
    <w:rsid w:val="0047231F"/>
    <w:rsid w:val="004A1AEE"/>
    <w:rsid w:val="004B00EC"/>
    <w:rsid w:val="004D3992"/>
    <w:rsid w:val="00512668"/>
    <w:rsid w:val="0052242B"/>
    <w:rsid w:val="00524EB4"/>
    <w:rsid w:val="00554A4D"/>
    <w:rsid w:val="0057589B"/>
    <w:rsid w:val="00576256"/>
    <w:rsid w:val="00587FB0"/>
    <w:rsid w:val="00590AB1"/>
    <w:rsid w:val="005C3C4B"/>
    <w:rsid w:val="006076D6"/>
    <w:rsid w:val="006170D8"/>
    <w:rsid w:val="00635EFA"/>
    <w:rsid w:val="00644060"/>
    <w:rsid w:val="006526FC"/>
    <w:rsid w:val="0067165C"/>
    <w:rsid w:val="006954D6"/>
    <w:rsid w:val="006D1C8C"/>
    <w:rsid w:val="006E06B2"/>
    <w:rsid w:val="0073328A"/>
    <w:rsid w:val="0076447B"/>
    <w:rsid w:val="00794DEA"/>
    <w:rsid w:val="007C65A6"/>
    <w:rsid w:val="007D4DB8"/>
    <w:rsid w:val="007E1670"/>
    <w:rsid w:val="007E20F6"/>
    <w:rsid w:val="007E4BB2"/>
    <w:rsid w:val="007F103B"/>
    <w:rsid w:val="008062AE"/>
    <w:rsid w:val="00886320"/>
    <w:rsid w:val="008A7BAD"/>
    <w:rsid w:val="008B25DF"/>
    <w:rsid w:val="008B49D8"/>
    <w:rsid w:val="008E0EB6"/>
    <w:rsid w:val="008F6559"/>
    <w:rsid w:val="00915BF2"/>
    <w:rsid w:val="00927E49"/>
    <w:rsid w:val="00973824"/>
    <w:rsid w:val="009B0EA1"/>
    <w:rsid w:val="00A20CC3"/>
    <w:rsid w:val="00A40536"/>
    <w:rsid w:val="00A775C6"/>
    <w:rsid w:val="00A83522"/>
    <w:rsid w:val="00A87510"/>
    <w:rsid w:val="00A87723"/>
    <w:rsid w:val="00A939F8"/>
    <w:rsid w:val="00AA378D"/>
    <w:rsid w:val="00AC4033"/>
    <w:rsid w:val="00AC4BA0"/>
    <w:rsid w:val="00AF7296"/>
    <w:rsid w:val="00B03F12"/>
    <w:rsid w:val="00B923CE"/>
    <w:rsid w:val="00BB1958"/>
    <w:rsid w:val="00BB6DAF"/>
    <w:rsid w:val="00BC4E28"/>
    <w:rsid w:val="00BD0E32"/>
    <w:rsid w:val="00BD47B6"/>
    <w:rsid w:val="00C024CA"/>
    <w:rsid w:val="00C15053"/>
    <w:rsid w:val="00C22242"/>
    <w:rsid w:val="00C419AC"/>
    <w:rsid w:val="00C57E5E"/>
    <w:rsid w:val="00C635D1"/>
    <w:rsid w:val="00C82C44"/>
    <w:rsid w:val="00C97516"/>
    <w:rsid w:val="00CA4F0A"/>
    <w:rsid w:val="00CA55E6"/>
    <w:rsid w:val="00CB31D2"/>
    <w:rsid w:val="00CB61B7"/>
    <w:rsid w:val="00CE535F"/>
    <w:rsid w:val="00D424D6"/>
    <w:rsid w:val="00D670AD"/>
    <w:rsid w:val="00D676B9"/>
    <w:rsid w:val="00DC466F"/>
    <w:rsid w:val="00DC4B7E"/>
    <w:rsid w:val="00DE570B"/>
    <w:rsid w:val="00E25878"/>
    <w:rsid w:val="00E4562E"/>
    <w:rsid w:val="00E500CB"/>
    <w:rsid w:val="00E54438"/>
    <w:rsid w:val="00E66EAB"/>
    <w:rsid w:val="00E77E57"/>
    <w:rsid w:val="00E83848"/>
    <w:rsid w:val="00E960E6"/>
    <w:rsid w:val="00E97355"/>
    <w:rsid w:val="00EC74F8"/>
    <w:rsid w:val="00EE4B79"/>
    <w:rsid w:val="00EE6CEF"/>
    <w:rsid w:val="00F02D90"/>
    <w:rsid w:val="00F521CB"/>
    <w:rsid w:val="00F60794"/>
    <w:rsid w:val="00F6669D"/>
    <w:rsid w:val="00F70B36"/>
    <w:rsid w:val="00FA20BA"/>
    <w:rsid w:val="00FA7A16"/>
    <w:rsid w:val="00FD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uiPriority w:val="99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uiPriority w:val="99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2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paragraph" w:styleId="af4">
    <w:name w:val="Balloon Text"/>
    <w:basedOn w:val="a"/>
    <w:link w:val="af5"/>
    <w:uiPriority w:val="99"/>
    <w:semiHidden/>
    <w:unhideWhenUsed/>
    <w:rsid w:val="006076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076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rsid w:val="00124D4E"/>
    <w:pPr>
      <w:spacing w:before="100" w:beforeAutospacing="1" w:after="100" w:afterAutospacing="1"/>
    </w:pPr>
  </w:style>
  <w:style w:type="character" w:customStyle="1" w:styleId="24">
    <w:name w:val="Основной текст (2)_"/>
    <w:basedOn w:val="a0"/>
    <w:link w:val="25"/>
    <w:rsid w:val="00FA7A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A7A16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  <w:lang w:eastAsia="en-US"/>
    </w:rPr>
  </w:style>
  <w:style w:type="paragraph" w:styleId="af6">
    <w:name w:val="No Spacing"/>
    <w:uiPriority w:val="1"/>
    <w:qFormat/>
    <w:rsid w:val="00FA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A7B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rsid w:val="008A7BA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A7BAD"/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0"/>
    <w:rsid w:val="008A7BAD"/>
  </w:style>
  <w:style w:type="table" w:customStyle="1" w:styleId="14">
    <w:name w:val="Сетка таблицы1"/>
    <w:basedOn w:val="a1"/>
    <w:next w:val="af7"/>
    <w:uiPriority w:val="59"/>
    <w:rsid w:val="008A7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uiPriority w:val="99"/>
    <w:locked/>
    <w:rsid w:val="00BB6DA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f7"/>
    <w:uiPriority w:val="59"/>
    <w:rsid w:val="006440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c-nso.ru/" TargetMode="External"/><Relationship Id="rId13" Type="http://schemas.openxmlformats.org/officeDocument/2006/relationships/hyperlink" Target="https://rosreestr.gov.ru/press/archive/rosreestr-informiruet-ob-izmeneniyakh-v-vypiskakh-iz-egrn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mfc-nso.ru/services/predostavlenie-svedeniy-soderzhashchihsya-v-edinom-gosudarstvennom-reestre-nedvizhimosti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kadastr.ru/magazine/news/kadastrovaya-palata-po-novosibirskoy-oblasti-poyasnila-chem-razlichayutsya-osnovnye-vidy-vypisok-iz-/spv.kadastr.ru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12116</CharactersWithSpaces>
  <SharedDoc>false</SharedDoc>
  <HLinks>
    <vt:vector size="12" baseType="variant">
      <vt:variant>
        <vt:i4>458822</vt:i4>
      </vt:variant>
      <vt:variant>
        <vt:i4>3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https://www.mfc-nso.ru/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3</cp:revision>
  <cp:lastPrinted>2022-11-10T08:35:00Z</cp:lastPrinted>
  <dcterms:created xsi:type="dcterms:W3CDTF">2022-07-29T05:23:00Z</dcterms:created>
  <dcterms:modified xsi:type="dcterms:W3CDTF">2022-11-10T08:37:00Z</dcterms:modified>
</cp:coreProperties>
</file>