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1B144B" w:rsidP="00033C84">
      <w:pPr>
        <w:rPr>
          <w:b/>
          <w:i/>
          <w:sz w:val="28"/>
          <w:szCs w:val="16"/>
        </w:rPr>
      </w:pPr>
      <w:r w:rsidRPr="001B144B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4560A0">
        <w:rPr>
          <w:b/>
          <w:i/>
          <w:sz w:val="28"/>
          <w:szCs w:val="16"/>
        </w:rPr>
        <w:t>3</w:t>
      </w:r>
      <w:r w:rsidR="003E0C34">
        <w:rPr>
          <w:b/>
          <w:i/>
          <w:sz w:val="28"/>
          <w:szCs w:val="16"/>
        </w:rPr>
        <w:t xml:space="preserve">1 </w:t>
      </w:r>
      <w:r>
        <w:rPr>
          <w:b/>
          <w:i/>
          <w:sz w:val="28"/>
          <w:szCs w:val="16"/>
        </w:rPr>
        <w:t>от</w:t>
      </w:r>
      <w:r w:rsidR="00C024CA">
        <w:rPr>
          <w:b/>
          <w:i/>
          <w:sz w:val="28"/>
          <w:szCs w:val="16"/>
        </w:rPr>
        <w:t xml:space="preserve"> </w:t>
      </w:r>
      <w:r w:rsidR="004560A0">
        <w:rPr>
          <w:b/>
          <w:i/>
          <w:sz w:val="28"/>
          <w:szCs w:val="16"/>
        </w:rPr>
        <w:t>1</w:t>
      </w:r>
      <w:r w:rsidR="001969F5">
        <w:rPr>
          <w:b/>
          <w:i/>
          <w:sz w:val="28"/>
          <w:szCs w:val="16"/>
        </w:rPr>
        <w:t>9</w:t>
      </w:r>
      <w:r>
        <w:rPr>
          <w:b/>
          <w:i/>
          <w:sz w:val="28"/>
          <w:szCs w:val="16"/>
        </w:rPr>
        <w:t>.0</w:t>
      </w:r>
      <w:r w:rsidR="00CA4F0A">
        <w:rPr>
          <w:b/>
          <w:i/>
          <w:sz w:val="28"/>
          <w:szCs w:val="16"/>
        </w:rPr>
        <w:t>7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4560A0">
        <w:rPr>
          <w:szCs w:val="16"/>
        </w:rPr>
        <w:t>1</w:t>
      </w:r>
      <w:r w:rsidR="001969F5">
        <w:rPr>
          <w:szCs w:val="16"/>
        </w:rPr>
        <w:t>9</w:t>
      </w:r>
      <w:r>
        <w:rPr>
          <w:szCs w:val="16"/>
        </w:rPr>
        <w:t>.0</w:t>
      </w:r>
      <w:r w:rsidR="00CA4F0A">
        <w:rPr>
          <w:szCs w:val="16"/>
        </w:rPr>
        <w:t>7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4560A0">
        <w:rPr>
          <w:szCs w:val="16"/>
        </w:rPr>
        <w:t>3</w:t>
      </w:r>
      <w:r w:rsidR="001969F5">
        <w:rPr>
          <w:szCs w:val="16"/>
        </w:rPr>
        <w:t>1</w:t>
      </w:r>
    </w:p>
    <w:p w:rsidR="00CA4F0A" w:rsidRPr="00973824" w:rsidRDefault="00CA4F0A" w:rsidP="00033C84">
      <w:pPr>
        <w:jc w:val="right"/>
        <w:rPr>
          <w:szCs w:val="16"/>
        </w:rPr>
      </w:pPr>
    </w:p>
    <w:p w:rsidR="001969F5" w:rsidRPr="001969F5" w:rsidRDefault="001969F5" w:rsidP="001969F5">
      <w:pPr>
        <w:autoSpaceDE w:val="0"/>
        <w:autoSpaceDN w:val="0"/>
        <w:adjustRightInd w:val="0"/>
        <w:spacing w:after="200" w:line="276" w:lineRule="auto"/>
        <w:jc w:val="center"/>
        <w:rPr>
          <w:rFonts w:eastAsia="Quattrocento Sans"/>
          <w:b/>
          <w:color w:val="000000"/>
          <w:lang w:eastAsia="en-US"/>
        </w:rPr>
      </w:pPr>
      <w:r w:rsidRPr="001969F5">
        <w:rPr>
          <w:rFonts w:eastAsia="Quattrocento Sans"/>
          <w:b/>
          <w:color w:val="000000"/>
          <w:lang w:eastAsia="en-US"/>
        </w:rPr>
        <w:t>Сразу в нескольких районах Новосибирской области началось выполнение комплексных кадастровых работ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Quattrocento Sans"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>В селе Нижний Чулым Здвинского района, селе Веселовское Краснозерского района, поселке Петровский Ордынского района, селах Янченково и СурковоТогучинского района Новосибирской области началось выполнение комплексных кадастровых работ.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Quattrocento Sans"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>Под комплексными кадастровыми работами понимаются кадастровые работы, которые выполняются одновременно в отношении всех земельных участков и зданий, расположенных на территории одного кадастрового квартала или нескольких смежных кадастровых кварталов.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Quattrocento Sans"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>Комплексные кадастровые работы имеют следующие преимущества: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jc w:val="both"/>
        <w:rPr>
          <w:rFonts w:eastAsia="Quattrocento Sans"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>- они дешевле, чем кадастровые работы, выполняемые в индивидуальном порядке;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jc w:val="both"/>
        <w:rPr>
          <w:rFonts w:eastAsia="Quattrocento Sans"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>- проведение комплексных кадастровых работ позволяет сократить количество земельных споров, устранить имеющиеся ошибки, согласованием местоположения границ занимается специальная согласительная комиссия, что избавляет собственников делать это в индивидуальном порядке;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jc w:val="both"/>
        <w:rPr>
          <w:rFonts w:eastAsia="Quattrocento Sans"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>- в рамках работ определяется местоположение контуров зданий и сооружений.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Quattrocento Sans"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>Кадастровые работы планируют завершить 19 декабря текущего года.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jc w:val="both"/>
        <w:rPr>
          <w:rFonts w:eastAsia="Quattrocento Sans"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>Правообладатели объектов недвижимости, расположенных на территории проведения комплексных кадастровых работ, вправе предоставить сведения об адресе электронной почты или почтовом адресе, по которому может быть осуществлена связь с собственником объекта недвижимости в целях участия в согласовании местоположения границ земельных участков.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Quattrocento Sans"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>Сведения для обратной связи предоставляются в Общество с ограниченной ответственностью «Геоид» по адресу: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jc w:val="both"/>
        <w:rPr>
          <w:rFonts w:eastAsia="Quattrocento Sans"/>
          <w:b/>
          <w:color w:val="000000"/>
          <w:lang w:eastAsia="en-US"/>
        </w:rPr>
      </w:pPr>
      <w:r w:rsidRPr="001969F5">
        <w:rPr>
          <w:rFonts w:eastAsia="Quattrocento Sans"/>
          <w:b/>
          <w:color w:val="000000"/>
          <w:lang w:eastAsia="en-US"/>
        </w:rPr>
        <w:t>г. Челябинск, Свердловский пр-т, д. 84Б, оф. 7.1,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jc w:val="both"/>
        <w:rPr>
          <w:rFonts w:eastAsia="Quattrocento Sans"/>
          <w:b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 xml:space="preserve">адрес электронной почты: </w:t>
      </w:r>
      <w:r w:rsidRPr="001969F5">
        <w:rPr>
          <w:rFonts w:eastAsia="Quattrocento Sans"/>
          <w:b/>
          <w:color w:val="000000"/>
          <w:lang w:eastAsia="en-US"/>
        </w:rPr>
        <w:t>geoid_kkr@mail.ru,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jc w:val="both"/>
        <w:rPr>
          <w:rFonts w:eastAsia="Quattrocento Sans"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>номера контактных телефонов: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jc w:val="both"/>
        <w:rPr>
          <w:rFonts w:eastAsia="Quattrocento Sans"/>
          <w:b/>
          <w:color w:val="000000"/>
          <w:lang w:eastAsia="en-US"/>
        </w:rPr>
      </w:pPr>
      <w:r w:rsidRPr="001969F5">
        <w:rPr>
          <w:rFonts w:eastAsia="Quattrocento Sans"/>
          <w:b/>
          <w:color w:val="000000"/>
          <w:lang w:eastAsia="en-US"/>
        </w:rPr>
        <w:t>8 (383) 711-14-04,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jc w:val="both"/>
        <w:rPr>
          <w:rFonts w:eastAsia="Quattrocento Sans"/>
          <w:b/>
          <w:color w:val="000000"/>
          <w:lang w:eastAsia="en-US"/>
        </w:rPr>
      </w:pPr>
      <w:r w:rsidRPr="001969F5">
        <w:rPr>
          <w:rFonts w:eastAsia="Quattrocento Sans"/>
          <w:b/>
          <w:color w:val="000000"/>
          <w:lang w:eastAsia="en-US"/>
        </w:rPr>
        <w:t>8 (922) 750-76-56.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Quattrocento Sans"/>
          <w:color w:val="000000"/>
          <w:lang w:eastAsia="en-US"/>
        </w:rPr>
      </w:pPr>
      <w:r w:rsidRPr="001969F5">
        <w:rPr>
          <w:rFonts w:eastAsia="Quattrocento Sans"/>
          <w:color w:val="000000"/>
          <w:lang w:eastAsia="en-US"/>
        </w:rPr>
        <w:t xml:space="preserve">Управление Росреестра по Новосибирской области информирует, что правообладатели объектов недвижимости, расположенных на территории проведения комплексных кадастровых работ не вправе препятствовать выполнению работ, и обязаны обеспечить доступ к указанным объектам недвижимости исполнителю кадастровых работ в установленное </w:t>
      </w:r>
      <w:hyperlink r:id="rId7" w:history="1">
        <w:r w:rsidRPr="001969F5">
          <w:rPr>
            <w:rFonts w:eastAsia="Quattrocento Sans"/>
            <w:color w:val="0000FF"/>
            <w:u w:val="single"/>
            <w:lang w:eastAsia="en-US"/>
          </w:rPr>
          <w:t>графиком</w:t>
        </w:r>
      </w:hyperlink>
      <w:bookmarkStart w:id="0" w:name="_GoBack"/>
      <w:bookmarkEnd w:id="0"/>
      <w:r w:rsidRPr="001969F5">
        <w:rPr>
          <w:rFonts w:eastAsia="Quattrocento Sans"/>
          <w:color w:val="000000"/>
          <w:lang w:eastAsia="en-US"/>
        </w:rPr>
        <w:t>время.</w:t>
      </w:r>
    </w:p>
    <w:p w:rsidR="001969F5" w:rsidRPr="001969F5" w:rsidRDefault="001969F5" w:rsidP="001969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Quattrocento Sans"/>
          <w:color w:val="000000"/>
          <w:lang w:eastAsia="en-US"/>
        </w:rPr>
      </w:pPr>
    </w:p>
    <w:p w:rsidR="001969F5" w:rsidRPr="001969F5" w:rsidRDefault="001969F5" w:rsidP="001969F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  <w:sdt>
        <w:sdtPr>
          <w:rPr>
            <w:rFonts w:eastAsia="Calibri"/>
            <w:lang w:eastAsia="en-US"/>
          </w:rPr>
          <w:tag w:val="goog_rdk_25"/>
          <w:id w:val="845984519"/>
        </w:sdtPr>
        <w:sdtContent>
          <w:r w:rsidRPr="001969F5">
            <w:rPr>
              <w:rFonts w:eastAsia="Arial"/>
              <w:b/>
              <w:i/>
              <w:color w:val="000000"/>
              <w:lang w:eastAsia="en-US"/>
            </w:rPr>
            <w:t>Материал подготовлен Управлением Росреестра</w:t>
          </w:r>
        </w:sdtContent>
      </w:sdt>
      <w:sdt>
        <w:sdtPr>
          <w:rPr>
            <w:rFonts w:eastAsia="Calibri"/>
            <w:lang w:eastAsia="en-US"/>
          </w:rPr>
          <w:tag w:val="goog_rdk_26"/>
          <w:id w:val="1862018163"/>
        </w:sdtPr>
        <w:sdtContent/>
      </w:sdt>
      <w:sdt>
        <w:sdtPr>
          <w:rPr>
            <w:rFonts w:eastAsia="Calibri"/>
            <w:lang w:eastAsia="en-US"/>
          </w:rPr>
          <w:tag w:val="goog_rdk_27"/>
          <w:id w:val="-1687829567"/>
        </w:sdtPr>
        <w:sdtContent>
          <w:r w:rsidRPr="001969F5">
            <w:rPr>
              <w:rFonts w:eastAsia="Calibri"/>
              <w:lang w:eastAsia="en-US"/>
            </w:rPr>
            <w:br/>
          </w:r>
          <w:r w:rsidRPr="001969F5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6954D6" w:rsidRPr="006954D6" w:rsidRDefault="006954D6" w:rsidP="006954D6">
      <w:pPr>
        <w:shd w:val="clear" w:color="auto" w:fill="FFFFFF"/>
        <w:spacing w:before="100" w:beforeAutospacing="1" w:after="100" w:afterAutospacing="1"/>
        <w:jc w:val="center"/>
      </w:pPr>
      <w:r w:rsidRPr="006954D6">
        <w:rPr>
          <w:b/>
          <w:bCs/>
        </w:rPr>
        <w:t>ИЗВЕЩЕНИЕ</w:t>
      </w:r>
    </w:p>
    <w:p w:rsidR="006954D6" w:rsidRPr="006954D6" w:rsidRDefault="006954D6" w:rsidP="006954D6">
      <w:pPr>
        <w:shd w:val="clear" w:color="auto" w:fill="FFFFFF"/>
        <w:jc w:val="center"/>
        <w:rPr>
          <w:b/>
        </w:rPr>
      </w:pPr>
      <w:r w:rsidRPr="006954D6">
        <w:rPr>
          <w:b/>
        </w:rPr>
        <w:t>о проведении открытого конкурса  по отбору управляющей организации для управления, содержания и ремонта  жилищного фонда в многоквартирных домах Майского сельсовета Краснозерского района Новосибирской области</w:t>
      </w:r>
    </w:p>
    <w:p w:rsidR="006954D6" w:rsidRPr="006954D6" w:rsidRDefault="006954D6" w:rsidP="006954D6">
      <w:pPr>
        <w:shd w:val="clear" w:color="auto" w:fill="FFFFFF"/>
        <w:spacing w:before="100" w:beforeAutospacing="1" w:after="100" w:afterAutospacing="1"/>
      </w:pPr>
      <w:r w:rsidRPr="006954D6">
        <w:rPr>
          <w:b/>
          <w:bCs/>
        </w:rPr>
        <w:t xml:space="preserve"> 1. Наименование организатора конкурса:                                                                                                                         </w:t>
      </w:r>
      <w:r w:rsidRPr="006954D6">
        <w:t>администрация Майского сельсовета Краснозерского района Новосибирской области</w:t>
      </w:r>
    </w:p>
    <w:p w:rsidR="006954D6" w:rsidRPr="006954D6" w:rsidRDefault="006954D6" w:rsidP="006954D6">
      <w:pPr>
        <w:shd w:val="clear" w:color="auto" w:fill="FFFFFF"/>
        <w:spacing w:before="100" w:beforeAutospacing="1" w:after="100" w:afterAutospacing="1"/>
      </w:pPr>
      <w:r w:rsidRPr="006954D6">
        <w:rPr>
          <w:b/>
          <w:bCs/>
        </w:rPr>
        <w:t xml:space="preserve">Почтовый адрес: </w:t>
      </w:r>
      <w:r w:rsidRPr="006954D6">
        <w:t>632913, Новосибирская область, Краснозерский район       село Майское, ул. Комсомольская, д. 19</w:t>
      </w:r>
    </w:p>
    <w:p w:rsidR="006954D6" w:rsidRPr="006954D6" w:rsidRDefault="006954D6" w:rsidP="006954D6">
      <w:pPr>
        <w:shd w:val="clear" w:color="auto" w:fill="FFFFFF"/>
        <w:spacing w:before="100" w:beforeAutospacing="1" w:after="100" w:afterAutospacing="1"/>
      </w:pPr>
      <w:r w:rsidRPr="006954D6">
        <w:rPr>
          <w:b/>
          <w:bCs/>
        </w:rPr>
        <w:t>Юридический адрес</w:t>
      </w:r>
      <w:r w:rsidRPr="006954D6">
        <w:t>: 632913, Новосибирская область, Краснозерский район       село Майское, ул. Комсомольская, д. 19</w:t>
      </w:r>
    </w:p>
    <w:p w:rsidR="006954D6" w:rsidRPr="006954D6" w:rsidRDefault="006954D6" w:rsidP="006954D6">
      <w:pPr>
        <w:shd w:val="clear" w:color="auto" w:fill="FFFFFF"/>
        <w:spacing w:before="100" w:beforeAutospacing="1" w:after="100" w:afterAutospacing="1"/>
      </w:pPr>
      <w:r w:rsidRPr="006954D6">
        <w:rPr>
          <w:b/>
          <w:bCs/>
        </w:rPr>
        <w:t>Адрес электронной почты:</w:t>
      </w:r>
      <w:r w:rsidRPr="006954D6">
        <w:t> </w:t>
      </w:r>
      <w:r w:rsidRPr="006954D6">
        <w:rPr>
          <w:shd w:val="clear" w:color="auto" w:fill="FFFFFF"/>
        </w:rPr>
        <w:t>adm8840@yandex.ru</w:t>
      </w:r>
    </w:p>
    <w:p w:rsidR="006954D6" w:rsidRPr="006954D6" w:rsidRDefault="006954D6" w:rsidP="006954D6">
      <w:pPr>
        <w:shd w:val="clear" w:color="auto" w:fill="FFFFFF"/>
        <w:spacing w:before="100" w:beforeAutospacing="1" w:after="100" w:afterAutospacing="1"/>
      </w:pPr>
      <w:r w:rsidRPr="006954D6">
        <w:rPr>
          <w:b/>
          <w:bCs/>
        </w:rPr>
        <w:t>Официальный сайт</w:t>
      </w:r>
      <w:r w:rsidRPr="006954D6">
        <w:t>: </w:t>
      </w:r>
      <w:hyperlink r:id="rId8" w:history="1">
        <w:r w:rsidRPr="006954D6">
          <w:t>https://maiskoye.nso.ru</w:t>
        </w:r>
      </w:hyperlink>
    </w:p>
    <w:p w:rsidR="006954D6" w:rsidRPr="006954D6" w:rsidRDefault="006954D6" w:rsidP="006954D6">
      <w:pPr>
        <w:shd w:val="clear" w:color="auto" w:fill="FFFFFF"/>
        <w:spacing w:before="100" w:beforeAutospacing="1" w:after="100" w:afterAutospacing="1"/>
      </w:pPr>
      <w:r w:rsidRPr="006954D6">
        <w:rPr>
          <w:b/>
          <w:bCs/>
        </w:rPr>
        <w:t>Контактное лицо:</w:t>
      </w:r>
      <w:r w:rsidRPr="006954D6">
        <w:t> Хоменко Оксана Анатольевна</w:t>
      </w:r>
    </w:p>
    <w:p w:rsidR="006954D6" w:rsidRPr="006954D6" w:rsidRDefault="006954D6" w:rsidP="006954D6">
      <w:pPr>
        <w:shd w:val="clear" w:color="auto" w:fill="FFFFFF"/>
        <w:spacing w:before="100" w:beforeAutospacing="1" w:after="100" w:afterAutospacing="1"/>
      </w:pPr>
      <w:r w:rsidRPr="006954D6">
        <w:rPr>
          <w:b/>
          <w:bCs/>
        </w:rPr>
        <w:t>Номера контактных телефонов:</w:t>
      </w:r>
      <w:r w:rsidRPr="006954D6">
        <w:t xml:space="preserve"> 8-383-57-68-204, 8-383-57-68-182 </w:t>
      </w:r>
    </w:p>
    <w:p w:rsidR="006954D6" w:rsidRPr="006954D6" w:rsidRDefault="006954D6" w:rsidP="006954D6">
      <w:pPr>
        <w:shd w:val="clear" w:color="auto" w:fill="FFFFFF"/>
        <w:rPr>
          <w:b/>
          <w:bCs/>
        </w:rPr>
      </w:pPr>
      <w:r w:rsidRPr="006954D6">
        <w:t> </w:t>
      </w:r>
      <w:r w:rsidRPr="006954D6">
        <w:tab/>
        <w:t xml:space="preserve"> </w:t>
      </w:r>
      <w:r w:rsidRPr="006954D6">
        <w:rPr>
          <w:b/>
          <w:bCs/>
        </w:rPr>
        <w:t>2. Предмет открытого конкурса: </w:t>
      </w:r>
      <w:r w:rsidRPr="006954D6">
        <w:t xml:space="preserve">Выбор управляющей организации для управления многоквартирными домами администрации Майского сельсовета Краснозерского района Новосибирской области.   Лот 1- ул. Комсомольская  д. 20,  ул. Ломоносова д. 1,  ул. Ломоносова д. 2.  </w:t>
      </w:r>
    </w:p>
    <w:p w:rsidR="006954D6" w:rsidRPr="006954D6" w:rsidRDefault="006954D6" w:rsidP="006954D6">
      <w:pPr>
        <w:shd w:val="clear" w:color="auto" w:fill="FFFFFF"/>
        <w:rPr>
          <w:b/>
          <w:bCs/>
        </w:rPr>
      </w:pPr>
      <w:r w:rsidRPr="006954D6">
        <w:rPr>
          <w:b/>
          <w:bCs/>
        </w:rPr>
        <w:t> </w:t>
      </w:r>
      <w:r w:rsidRPr="006954D6">
        <w:rPr>
          <w:b/>
          <w:bCs/>
        </w:rPr>
        <w:tab/>
        <w:t> 3. Требования к участникам конкурса:</w:t>
      </w:r>
    </w:p>
    <w:p w:rsidR="006954D6" w:rsidRPr="006954D6" w:rsidRDefault="006954D6" w:rsidP="006954D6">
      <w:pPr>
        <w:shd w:val="clear" w:color="auto" w:fill="FFFFFF"/>
        <w:jc w:val="both"/>
      </w:pPr>
      <w:r w:rsidRPr="006954D6">
        <w:rPr>
          <w:b/>
          <w:bCs/>
        </w:rPr>
        <w:tab/>
        <w:t> </w:t>
      </w:r>
      <w:r w:rsidRPr="006954D6">
        <w:t>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 отсутствие решения о признании заявителя банкротом и об открытии конкурсного производства в отношении него; отсутствие решения уполномоченного органа об административном приостановлении деятельности заявителя, если такое решение, исходя из требований действующего законодательства, объективно препятствует участию в конкурсе и/или заключению и исполнению концессионного соглашения по результатам конкурса. К участию в конкурсе допускаются индивидуальные предприниматели,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деятельности), два и более указанных юридических лица, предоставившие необходимые документы в соответствии с конкурсной документацией.</w:t>
      </w:r>
    </w:p>
    <w:p w:rsidR="006954D6" w:rsidRPr="006954D6" w:rsidRDefault="006954D6" w:rsidP="006954D6">
      <w:pPr>
        <w:shd w:val="clear" w:color="auto" w:fill="FFFFFF"/>
        <w:jc w:val="both"/>
        <w:rPr>
          <w:b/>
        </w:rPr>
      </w:pPr>
      <w:r w:rsidRPr="006954D6">
        <w:rPr>
          <w:b/>
          <w:bCs/>
        </w:rPr>
        <w:tab/>
        <w:t>4. Критерии конкурса: </w:t>
      </w:r>
      <w:r w:rsidRPr="006954D6">
        <w:t xml:space="preserve">Согласно конкурсной документации                                                                                    </w:t>
      </w:r>
      <w:r w:rsidRPr="006954D6">
        <w:tab/>
      </w:r>
      <w:r w:rsidRPr="006954D6">
        <w:rPr>
          <w:b/>
          <w:bCs/>
        </w:rPr>
        <w:t>5. Срок, место и порядок предоставления конкурсной документации:</w:t>
      </w:r>
      <w:r w:rsidRPr="006954D6">
        <w:t xml:space="preserve"> Конкурсную документацию можно получить по письменному заявлению любого заинтересованного лица на участие в открытом конкурсе в срок с   20.07.2022г. по 20.08.2022г. обратившись в конкурсную комиссию по адресу: 632913, Новосибирская область, Краснозерский район       село Майское, ул. Комсомольская, д. 19, каб. 1 в рабочие дни с 9-00 до 17:00 часов по местному времени. А также на официальном сайте </w:t>
      </w:r>
      <w:r w:rsidRPr="006954D6">
        <w:rPr>
          <w:bCs/>
        </w:rPr>
        <w:t>организатора конкурса</w:t>
      </w:r>
      <w:r w:rsidRPr="006954D6">
        <w:t>.</w:t>
      </w:r>
      <w:r w:rsidRPr="006954D6">
        <w:rPr>
          <w:b/>
        </w:rPr>
        <w:t xml:space="preserve">   </w:t>
      </w:r>
      <w:r w:rsidRPr="006954D6">
        <w:t xml:space="preserve">Любое заинтересованное лицо, подавшее письменное заявление </w:t>
      </w:r>
      <w:r w:rsidRPr="006954D6">
        <w:lastRenderedPageBreak/>
        <w:t>о предоставлении ему конкурсной документации (в произвольной форме), регистрируется в журнале выдачи конкурсной документации.</w:t>
      </w:r>
    </w:p>
    <w:p w:rsidR="006954D6" w:rsidRPr="006954D6" w:rsidRDefault="006954D6" w:rsidP="006954D6">
      <w:pPr>
        <w:shd w:val="clear" w:color="auto" w:fill="FFFFFF"/>
        <w:jc w:val="both"/>
      </w:pPr>
      <w:r w:rsidRPr="006954D6">
        <w:t xml:space="preserve"> </w:t>
      </w:r>
      <w:r w:rsidRPr="006954D6">
        <w:tab/>
        <w:t xml:space="preserve"> 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заявления, но не ранее дня размещения на официальном сайте </w:t>
      </w:r>
      <w:r w:rsidRPr="006954D6">
        <w:rPr>
          <w:bCs/>
        </w:rPr>
        <w:t>организатора конкурса</w:t>
      </w:r>
      <w:r w:rsidRPr="006954D6">
        <w:rPr>
          <w:b/>
        </w:rPr>
        <w:t xml:space="preserve">                                                                                         </w:t>
      </w:r>
      <w:r w:rsidRPr="006954D6">
        <w:t xml:space="preserve"> сообщения о проведении открытого конкурса и конкурсной документации.</w:t>
      </w:r>
    </w:p>
    <w:p w:rsidR="006954D6" w:rsidRPr="006954D6" w:rsidRDefault="006954D6" w:rsidP="006954D6">
      <w:pPr>
        <w:shd w:val="clear" w:color="auto" w:fill="FFFFFF"/>
        <w:ind w:firstLine="703"/>
        <w:jc w:val="both"/>
        <w:rPr>
          <w:b/>
          <w:bCs/>
        </w:rPr>
      </w:pPr>
      <w:r w:rsidRPr="006954D6">
        <w:rPr>
          <w:b/>
          <w:bCs/>
        </w:rPr>
        <w:t>6. Порядок, место и срок предоставления заявок на участие в конкурсе:</w:t>
      </w:r>
    </w:p>
    <w:p w:rsidR="006954D6" w:rsidRPr="006954D6" w:rsidRDefault="006954D6" w:rsidP="006954D6">
      <w:pPr>
        <w:shd w:val="clear" w:color="auto" w:fill="FFFFFF"/>
        <w:ind w:firstLine="703"/>
        <w:jc w:val="both"/>
      </w:pPr>
      <w:r w:rsidRPr="006954D6">
        <w:rPr>
          <w:b/>
          <w:bCs/>
        </w:rPr>
        <w:t xml:space="preserve"> </w:t>
      </w:r>
      <w:r w:rsidRPr="006954D6">
        <w:t>Заявитель открытого конкурса подаёт заявку на участие в открытом конкурсе в запечатанном конверте по форме, утвержденной настоящей конкурсной документацией, с приложением документов, указанных в настоящей конкурсной документации.</w:t>
      </w:r>
    </w:p>
    <w:p w:rsidR="006954D6" w:rsidRPr="006954D6" w:rsidRDefault="006954D6" w:rsidP="006954D6">
      <w:pPr>
        <w:shd w:val="clear" w:color="auto" w:fill="FFFFFF"/>
        <w:ind w:firstLine="709"/>
        <w:jc w:val="both"/>
      </w:pPr>
      <w:r w:rsidRPr="006954D6">
        <w:t>Дата начала приёма заявок на участие в открытом конкурсе: 20.07.2022г. 9:00 по 17:00 часов по  местному времени.</w:t>
      </w:r>
    </w:p>
    <w:p w:rsidR="006954D6" w:rsidRPr="006954D6" w:rsidRDefault="006954D6" w:rsidP="006954D6">
      <w:pPr>
        <w:shd w:val="clear" w:color="auto" w:fill="FFFFFF"/>
        <w:ind w:firstLine="709"/>
        <w:jc w:val="both"/>
      </w:pPr>
      <w:r w:rsidRPr="006954D6">
        <w:t>Дата окончания приёма заявок на участие в открытом конкурсе: 20.08.2022г. до 10:00 часов по местному времени.</w:t>
      </w:r>
    </w:p>
    <w:p w:rsidR="006954D6" w:rsidRPr="006954D6" w:rsidRDefault="006954D6" w:rsidP="006954D6">
      <w:pPr>
        <w:shd w:val="clear" w:color="auto" w:fill="FFFFFF"/>
        <w:jc w:val="both"/>
      </w:pPr>
      <w:r w:rsidRPr="006954D6">
        <w:tab/>
        <w:t>Заявки принимаются конкурсной комиссией с 9:00 до 17:00 часов по местному времени в рабочие дни кроме выходных и праздничных дней, по адресу: 632913, Новосибирская область, Краснозерский район       село Майское, ул. Комсомольская, д. 19</w:t>
      </w:r>
      <w:r w:rsidRPr="006954D6">
        <w:rPr>
          <w:color w:val="202020"/>
        </w:rPr>
        <w:t xml:space="preserve">, </w:t>
      </w:r>
      <w:r w:rsidRPr="006954D6">
        <w:t>каб.1.</w:t>
      </w:r>
    </w:p>
    <w:p w:rsidR="006954D6" w:rsidRPr="006954D6" w:rsidRDefault="006954D6" w:rsidP="006954D6">
      <w:pPr>
        <w:shd w:val="clear" w:color="auto" w:fill="FFFFFF"/>
        <w:ind w:firstLine="709"/>
        <w:jc w:val="both"/>
      </w:pPr>
      <w:r w:rsidRPr="006954D6">
        <w:t xml:space="preserve">Заявитель вправе подать только одну заявку на участие в открытом конкурсе.  </w:t>
      </w:r>
    </w:p>
    <w:p w:rsidR="006954D6" w:rsidRPr="006954D6" w:rsidRDefault="006954D6" w:rsidP="006954D6">
      <w:pPr>
        <w:shd w:val="clear" w:color="auto" w:fill="FFFFFF"/>
        <w:ind w:firstLine="709"/>
        <w:jc w:val="both"/>
        <w:rPr>
          <w:b/>
          <w:bCs/>
        </w:rPr>
      </w:pPr>
      <w:r w:rsidRPr="006954D6">
        <w:rPr>
          <w:b/>
          <w:bCs/>
        </w:rPr>
        <w:t xml:space="preserve">7. Место, дата и время вскрытия конвертов с заявками на участие в конкурсе:                                               </w:t>
      </w:r>
    </w:p>
    <w:p w:rsidR="006954D6" w:rsidRPr="006954D6" w:rsidRDefault="006954D6" w:rsidP="006954D6">
      <w:pPr>
        <w:shd w:val="clear" w:color="auto" w:fill="FFFFFF"/>
        <w:ind w:firstLine="709"/>
        <w:jc w:val="both"/>
      </w:pPr>
      <w:r w:rsidRPr="006954D6">
        <w:rPr>
          <w:b/>
          <w:bCs/>
        </w:rPr>
        <w:t xml:space="preserve"> </w:t>
      </w:r>
      <w:r w:rsidRPr="006954D6">
        <w:t>Вскрытие конвертов с заявками на участие в открытом конкурсе будет произведено конкурсной комиссией по адресу:  632913, Новосибирская область, Краснозерский район       село Майское, ул. Комсомольская, д. 19</w:t>
      </w:r>
      <w:r w:rsidRPr="006954D6">
        <w:rPr>
          <w:color w:val="202020"/>
        </w:rPr>
        <w:t xml:space="preserve">,   </w:t>
      </w:r>
      <w:r w:rsidRPr="006954D6">
        <w:t>20.08.2022г. в 11:00 часов по местному времени.</w:t>
      </w:r>
    </w:p>
    <w:p w:rsidR="006954D6" w:rsidRPr="006954D6" w:rsidRDefault="006954D6" w:rsidP="006954D6">
      <w:pPr>
        <w:shd w:val="clear" w:color="auto" w:fill="FFFFFF"/>
        <w:ind w:firstLine="709"/>
        <w:jc w:val="both"/>
        <w:rPr>
          <w:b/>
          <w:bCs/>
        </w:rPr>
      </w:pPr>
      <w:r w:rsidRPr="006954D6">
        <w:rPr>
          <w:b/>
        </w:rPr>
        <w:t>8.</w:t>
      </w:r>
      <w:r w:rsidRPr="006954D6">
        <w:t xml:space="preserve"> </w:t>
      </w:r>
      <w:r w:rsidRPr="006954D6">
        <w:rPr>
          <w:b/>
          <w:bCs/>
        </w:rPr>
        <w:t xml:space="preserve">Место, дата и время рассмотрения конкурсной комиссией заявок на участие в конкурсе: </w:t>
      </w:r>
    </w:p>
    <w:p w:rsidR="006954D6" w:rsidRPr="006954D6" w:rsidRDefault="006954D6" w:rsidP="006954D6">
      <w:pPr>
        <w:shd w:val="clear" w:color="auto" w:fill="FFFFFF"/>
        <w:ind w:firstLine="709"/>
        <w:jc w:val="both"/>
      </w:pPr>
      <w:r w:rsidRPr="006954D6">
        <w:rPr>
          <w:color w:val="202020"/>
        </w:rPr>
        <w:t xml:space="preserve">Новосибирская область, </w:t>
      </w:r>
      <w:r w:rsidRPr="006954D6">
        <w:t>Краснозерский район       село Майское, ул. Комсомольская, д. 19</w:t>
      </w:r>
      <w:r w:rsidRPr="006954D6">
        <w:rPr>
          <w:color w:val="202020"/>
        </w:rPr>
        <w:t xml:space="preserve">, </w:t>
      </w:r>
      <w:r w:rsidRPr="006954D6">
        <w:t>каб. 1  в 11:00 часов по местному времени 20.08.2022 г.</w:t>
      </w:r>
    </w:p>
    <w:p w:rsidR="006954D6" w:rsidRPr="006954D6" w:rsidRDefault="006954D6" w:rsidP="006954D6">
      <w:pPr>
        <w:shd w:val="clear" w:color="auto" w:fill="FFFFFF"/>
        <w:ind w:firstLine="709"/>
        <w:jc w:val="both"/>
        <w:rPr>
          <w:b/>
          <w:bCs/>
        </w:rPr>
      </w:pPr>
      <w:r w:rsidRPr="006954D6">
        <w:rPr>
          <w:b/>
          <w:bCs/>
        </w:rPr>
        <w:t>9. Место, дата и время проведения конкурса:</w:t>
      </w:r>
    </w:p>
    <w:p w:rsidR="006954D6" w:rsidRPr="006954D6" w:rsidRDefault="006954D6" w:rsidP="006954D6">
      <w:pPr>
        <w:shd w:val="clear" w:color="auto" w:fill="FFFFFF"/>
        <w:ind w:firstLine="709"/>
        <w:jc w:val="both"/>
      </w:pPr>
      <w:r w:rsidRPr="006954D6">
        <w:rPr>
          <w:color w:val="202020"/>
        </w:rPr>
        <w:t xml:space="preserve">Новосибирская область, </w:t>
      </w:r>
      <w:r w:rsidRPr="006954D6">
        <w:t>Краснозерский район       село Майское, ул. Комсомольская, д. 19</w:t>
      </w:r>
      <w:r w:rsidRPr="006954D6">
        <w:rPr>
          <w:color w:val="202020"/>
        </w:rPr>
        <w:t xml:space="preserve">, </w:t>
      </w:r>
      <w:r w:rsidRPr="006954D6">
        <w:t xml:space="preserve">каб. 1  в 11:00 часов по местному времени 20.08.2022 г. </w:t>
      </w:r>
    </w:p>
    <w:p w:rsidR="006954D6" w:rsidRPr="006954D6" w:rsidRDefault="006954D6" w:rsidP="006954D6">
      <w:pPr>
        <w:shd w:val="clear" w:color="auto" w:fill="FFFFFF"/>
        <w:jc w:val="both"/>
      </w:pPr>
      <w:r w:rsidRPr="006954D6">
        <w:rPr>
          <w:b/>
          <w:bCs/>
        </w:rPr>
        <w:t xml:space="preserve">         10. Порядок определения победителя конкурса:                                                                                                </w:t>
      </w:r>
      <w:r w:rsidRPr="006954D6">
        <w:t> </w:t>
      </w:r>
      <w:r w:rsidRPr="006954D6">
        <w:tab/>
        <w:t>Победителем открытого конкурса признается участник открытого конкурса, предложивший наилучшие условия, определённые в порядке, предусмотренном настоящей конкурсной документацией.</w:t>
      </w:r>
    </w:p>
    <w:p w:rsidR="006954D6" w:rsidRPr="006954D6" w:rsidRDefault="006954D6" w:rsidP="006954D6">
      <w:pPr>
        <w:shd w:val="clear" w:color="auto" w:fill="FFFFFF"/>
        <w:jc w:val="both"/>
      </w:pPr>
      <w:r w:rsidRPr="006954D6">
        <w:rPr>
          <w:b/>
          <w:bCs/>
        </w:rPr>
        <w:t xml:space="preserve">           11. Срок подписания  соглашения</w:t>
      </w:r>
      <w:r w:rsidRPr="006954D6">
        <w:t xml:space="preserve">.  </w:t>
      </w:r>
    </w:p>
    <w:p w:rsidR="006954D6" w:rsidRPr="006954D6" w:rsidRDefault="006954D6" w:rsidP="006954D6">
      <w:pPr>
        <w:shd w:val="clear" w:color="auto" w:fill="FFFFFF"/>
        <w:jc w:val="both"/>
      </w:pPr>
      <w:r w:rsidRPr="006954D6">
        <w:t xml:space="preserve">           Не ранее 10 рабочих дней и не позднее 30 рабочих дней со дня опубликования протокола о результатах проведения конкурса.</w:t>
      </w:r>
    </w:p>
    <w:p w:rsidR="006954D6" w:rsidRPr="006954D6" w:rsidRDefault="006954D6" w:rsidP="00214928">
      <w:pPr>
        <w:jc w:val="center"/>
        <w:rPr>
          <w:rFonts w:eastAsia="Quattrocento Sans"/>
          <w:b/>
          <w:i/>
          <w:color w:val="000000"/>
          <w:lang w:eastAsia="en-US"/>
        </w:rPr>
      </w:pPr>
    </w:p>
    <w:p w:rsidR="006954D6" w:rsidRPr="006954D6" w:rsidRDefault="006954D6" w:rsidP="00214928">
      <w:pPr>
        <w:jc w:val="center"/>
        <w:rPr>
          <w:rFonts w:eastAsia="Quattrocento Sans"/>
          <w:b/>
          <w:i/>
          <w:color w:val="000000"/>
          <w:lang w:eastAsia="en-US"/>
        </w:rPr>
      </w:pPr>
    </w:p>
    <w:p w:rsidR="00214928" w:rsidRPr="00214928" w:rsidRDefault="00214928" w:rsidP="00214928">
      <w:pPr>
        <w:jc w:val="center"/>
        <w:rPr>
          <w:bCs/>
        </w:rPr>
      </w:pPr>
      <w:r w:rsidRPr="00214928">
        <w:rPr>
          <w:bCs/>
        </w:rPr>
        <w:t xml:space="preserve">АДМИНИСТРАЦИЯ </w:t>
      </w:r>
    </w:p>
    <w:p w:rsidR="00214928" w:rsidRPr="00214928" w:rsidRDefault="00214928" w:rsidP="00214928">
      <w:pPr>
        <w:jc w:val="center"/>
        <w:rPr>
          <w:bCs/>
        </w:rPr>
      </w:pPr>
      <w:r w:rsidRPr="00214928">
        <w:rPr>
          <w:bCs/>
        </w:rPr>
        <w:t>МАЙСКОГО СЕЛЬСОВЕТА</w:t>
      </w:r>
    </w:p>
    <w:p w:rsidR="00214928" w:rsidRPr="00214928" w:rsidRDefault="00214928" w:rsidP="00214928">
      <w:pPr>
        <w:jc w:val="center"/>
        <w:rPr>
          <w:bCs/>
        </w:rPr>
      </w:pPr>
      <w:r w:rsidRPr="00214928">
        <w:rPr>
          <w:bCs/>
        </w:rPr>
        <w:t>КРАСНОЗЕРСКОГО РАЙОНА</w:t>
      </w:r>
    </w:p>
    <w:p w:rsidR="00214928" w:rsidRPr="00214928" w:rsidRDefault="00214928" w:rsidP="00214928">
      <w:pPr>
        <w:jc w:val="center"/>
        <w:rPr>
          <w:b/>
        </w:rPr>
      </w:pPr>
      <w:r w:rsidRPr="00214928">
        <w:rPr>
          <w:bCs/>
        </w:rPr>
        <w:t xml:space="preserve"> НОВОСИБИРСКОЙ ОБЛАСТИ</w:t>
      </w:r>
      <w:r w:rsidRPr="00214928">
        <w:t> </w:t>
      </w:r>
    </w:p>
    <w:p w:rsidR="00214928" w:rsidRPr="00214928" w:rsidRDefault="00214928" w:rsidP="00214928">
      <w:pPr>
        <w:spacing w:before="195" w:after="195"/>
        <w:jc w:val="center"/>
        <w:rPr>
          <w:bCs/>
        </w:rPr>
      </w:pPr>
      <w:r w:rsidRPr="00214928">
        <w:rPr>
          <w:bCs/>
        </w:rPr>
        <w:t>ПОСТАНОВЛЕНИЕ</w:t>
      </w:r>
    </w:p>
    <w:p w:rsidR="00214928" w:rsidRPr="00214928" w:rsidRDefault="00214928" w:rsidP="00214928">
      <w:pPr>
        <w:spacing w:before="195" w:after="195"/>
        <w:jc w:val="both"/>
        <w:rPr>
          <w:b/>
        </w:rPr>
      </w:pPr>
      <w:r w:rsidRPr="00214928">
        <w:t>От 19.07.2022г.                              с. Майское                                            №  59</w:t>
      </w:r>
    </w:p>
    <w:p w:rsidR="00214928" w:rsidRPr="00214928" w:rsidRDefault="00214928" w:rsidP="00214928">
      <w:pPr>
        <w:ind w:right="3259"/>
        <w:jc w:val="both"/>
      </w:pPr>
      <w:r w:rsidRPr="00214928">
        <w:lastRenderedPageBreak/>
        <w:t> </w:t>
      </w:r>
      <w:r w:rsidRPr="00214928">
        <w:rPr>
          <w:color w:val="000000"/>
        </w:rPr>
        <w:t>О проведении открытого</w:t>
      </w:r>
      <w:r w:rsidRPr="00214928">
        <w:t xml:space="preserve"> конкурса по отбору управляющих организаций  для управления многоквартирными домами</w:t>
      </w:r>
    </w:p>
    <w:p w:rsidR="00214928" w:rsidRPr="00214928" w:rsidRDefault="00214928" w:rsidP="00214928">
      <w:pPr>
        <w:spacing w:before="100" w:beforeAutospacing="1"/>
        <w:jc w:val="both"/>
        <w:outlineLvl w:val="0"/>
      </w:pPr>
      <w:r w:rsidRPr="00214928">
        <w:t xml:space="preserve">       В соответствии с требованиями  </w:t>
      </w:r>
      <w:r w:rsidRPr="00214928">
        <w:rPr>
          <w:bCs/>
          <w:kern w:val="36"/>
        </w:rPr>
        <w:t xml:space="preserve">постановления Правительства РФ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</w:t>
      </w:r>
      <w:r w:rsidRPr="00214928">
        <w:t>администрация Майского сельсовета Краснозерского района Новосибирской области</w:t>
      </w:r>
    </w:p>
    <w:p w:rsidR="00214928" w:rsidRPr="00214928" w:rsidRDefault="00214928" w:rsidP="00214928">
      <w:pPr>
        <w:shd w:val="clear" w:color="auto" w:fill="FFFFFF"/>
        <w:rPr>
          <w:b/>
        </w:rPr>
      </w:pPr>
      <w:r w:rsidRPr="00214928">
        <w:rPr>
          <w:bCs/>
        </w:rPr>
        <w:tab/>
        <w:t>ПОСТАНОВЛЯЕТ:</w:t>
      </w:r>
    </w:p>
    <w:p w:rsidR="00214928" w:rsidRPr="00214928" w:rsidRDefault="00214928" w:rsidP="00214928">
      <w:pPr>
        <w:shd w:val="clear" w:color="auto" w:fill="FFFFFF"/>
        <w:jc w:val="both"/>
      </w:pPr>
      <w:r w:rsidRPr="00214928">
        <w:tab/>
        <w:t>1. Утвердить Положение о конкурсной комиссии по проведению открытого конкурса  по отбору управляющей организации для управления, содержания и ремонта  жилищного фонда в многоквартирных домах Майского сельсовета Краснозерского района Новосибирской области, согласно приложения № 1 к настоящему постановлению.</w:t>
      </w:r>
    </w:p>
    <w:p w:rsidR="00214928" w:rsidRPr="00214928" w:rsidRDefault="00214928" w:rsidP="00214928">
      <w:pPr>
        <w:jc w:val="both"/>
      </w:pPr>
      <w:r w:rsidRPr="00214928">
        <w:tab/>
        <w:t>2. Создать конкурсную комиссию по проведению открытого конкурса  по отбору управляющей организации для управления, содержания и ремонта  жилищного фонда в многоквартирных домах Майского сельсовета Краснозерского района Новосибирской  согласно приложения № 2 к настоящему постановлению.</w:t>
      </w:r>
    </w:p>
    <w:p w:rsidR="00214928" w:rsidRPr="00214928" w:rsidRDefault="00214928" w:rsidP="00214928">
      <w:pPr>
        <w:jc w:val="both"/>
      </w:pPr>
      <w:r w:rsidRPr="00214928">
        <w:t> </w:t>
      </w:r>
      <w:r w:rsidRPr="00214928">
        <w:tab/>
        <w:t xml:space="preserve">3. Опубликовать настоящее постановление в периодическом печатном издании «Бюллетень органов местного самоуправления Майского сельсовета» и на официальном сайте администрации </w:t>
      </w:r>
      <w:r w:rsidRPr="00214928">
        <w:rPr>
          <w:bCs/>
        </w:rPr>
        <w:t>Майского</w:t>
      </w:r>
      <w:r w:rsidRPr="00214928">
        <w:t xml:space="preserve"> сельсовета Краснозерского района Новосибирской области в сети Интернет.</w:t>
      </w:r>
    </w:p>
    <w:p w:rsidR="00214928" w:rsidRPr="00214928" w:rsidRDefault="00214928" w:rsidP="00214928">
      <w:pPr>
        <w:jc w:val="both"/>
      </w:pPr>
      <w:r w:rsidRPr="00214928">
        <w:t> </w:t>
      </w:r>
      <w:r w:rsidRPr="00214928">
        <w:tab/>
        <w:t>4. Настоящее постановление вступает в силу после официального опубликования.</w:t>
      </w:r>
    </w:p>
    <w:p w:rsidR="00214928" w:rsidRPr="00214928" w:rsidRDefault="00214928" w:rsidP="00214928">
      <w:pPr>
        <w:jc w:val="both"/>
      </w:pPr>
      <w:r w:rsidRPr="00214928">
        <w:t> </w:t>
      </w:r>
      <w:r w:rsidRPr="00214928">
        <w:tab/>
        <w:t>5. Контроль за исполнением настоящего постановления оставляю за собой.</w:t>
      </w:r>
    </w:p>
    <w:p w:rsidR="00214928" w:rsidRPr="00214928" w:rsidRDefault="00214928" w:rsidP="00214928">
      <w:pPr>
        <w:jc w:val="both"/>
      </w:pPr>
    </w:p>
    <w:p w:rsidR="00214928" w:rsidRPr="00214928" w:rsidRDefault="00214928" w:rsidP="00214928">
      <w:pPr>
        <w:jc w:val="both"/>
      </w:pPr>
    </w:p>
    <w:p w:rsidR="00214928" w:rsidRPr="00214928" w:rsidRDefault="00214928" w:rsidP="00214928">
      <w:pPr>
        <w:jc w:val="both"/>
      </w:pPr>
    </w:p>
    <w:p w:rsidR="00214928" w:rsidRPr="00214928" w:rsidRDefault="00214928" w:rsidP="00214928">
      <w:r w:rsidRPr="00214928">
        <w:t>Вр.и.о главы Майского  сельсовета</w:t>
      </w:r>
    </w:p>
    <w:p w:rsidR="00214928" w:rsidRPr="00214928" w:rsidRDefault="00214928" w:rsidP="00214928">
      <w:r w:rsidRPr="00214928">
        <w:t xml:space="preserve">Краснозерского района </w:t>
      </w:r>
    </w:p>
    <w:p w:rsidR="00214928" w:rsidRPr="00214928" w:rsidRDefault="00214928" w:rsidP="00214928">
      <w:r w:rsidRPr="00214928">
        <w:t>Новосибирской области                                                         Н.В. Андриевская</w:t>
      </w:r>
    </w:p>
    <w:p w:rsidR="00214928" w:rsidRPr="00214928" w:rsidRDefault="00214928" w:rsidP="00214928"/>
    <w:p w:rsidR="00214928" w:rsidRPr="00214928" w:rsidRDefault="00214928" w:rsidP="00214928"/>
    <w:p w:rsidR="00214928" w:rsidRPr="00214928" w:rsidRDefault="00214928" w:rsidP="00214928">
      <w:pPr>
        <w:jc w:val="right"/>
        <w:rPr>
          <w:b/>
        </w:rPr>
      </w:pPr>
      <w:r w:rsidRPr="00214928">
        <w:rPr>
          <w:bCs/>
        </w:rPr>
        <w:t>Приложение №1</w:t>
      </w:r>
    </w:p>
    <w:p w:rsidR="00214928" w:rsidRPr="00214928" w:rsidRDefault="00214928" w:rsidP="00214928">
      <w:pPr>
        <w:jc w:val="right"/>
      </w:pPr>
      <w:r w:rsidRPr="00214928">
        <w:t>к постановлению администрации</w:t>
      </w:r>
    </w:p>
    <w:p w:rsidR="00214928" w:rsidRPr="00214928" w:rsidRDefault="00214928" w:rsidP="00214928">
      <w:pPr>
        <w:jc w:val="right"/>
      </w:pPr>
      <w:r w:rsidRPr="00214928">
        <w:t>Майского сельсовета</w:t>
      </w:r>
    </w:p>
    <w:p w:rsidR="00214928" w:rsidRPr="00214928" w:rsidRDefault="00214928" w:rsidP="00214928">
      <w:pPr>
        <w:suppressAutoHyphens/>
        <w:jc w:val="right"/>
        <w:rPr>
          <w:rFonts w:eastAsia="Calibri"/>
          <w:kern w:val="1"/>
          <w:lang w:eastAsia="ar-SA"/>
        </w:rPr>
      </w:pPr>
      <w:r w:rsidRPr="00214928">
        <w:rPr>
          <w:rFonts w:eastAsia="Calibri"/>
          <w:kern w:val="1"/>
          <w:lang w:eastAsia="ar-SA"/>
        </w:rPr>
        <w:t>Краснозерского района</w:t>
      </w:r>
    </w:p>
    <w:p w:rsidR="00214928" w:rsidRPr="00214928" w:rsidRDefault="00214928" w:rsidP="00214928">
      <w:pPr>
        <w:suppressAutoHyphens/>
        <w:jc w:val="right"/>
        <w:rPr>
          <w:rFonts w:eastAsia="Calibri"/>
          <w:kern w:val="1"/>
          <w:lang w:eastAsia="ar-SA"/>
        </w:rPr>
      </w:pPr>
      <w:r w:rsidRPr="00214928">
        <w:rPr>
          <w:rFonts w:eastAsia="Calibri"/>
          <w:kern w:val="1"/>
          <w:lang w:eastAsia="ar-SA"/>
        </w:rPr>
        <w:t>Новосибирской области</w:t>
      </w:r>
    </w:p>
    <w:p w:rsidR="00214928" w:rsidRPr="00214928" w:rsidRDefault="00214928" w:rsidP="00214928">
      <w:pPr>
        <w:suppressAutoHyphens/>
        <w:jc w:val="right"/>
        <w:rPr>
          <w:rFonts w:eastAsia="Calibri"/>
          <w:spacing w:val="2"/>
          <w:kern w:val="1"/>
          <w:lang w:eastAsia="ar-SA"/>
        </w:rPr>
      </w:pPr>
      <w:r w:rsidRPr="00214928">
        <w:rPr>
          <w:rFonts w:eastAsia="Calibri"/>
          <w:kern w:val="1"/>
          <w:lang w:eastAsia="ar-SA"/>
        </w:rPr>
        <w:t>от 19.07.2022г.  № 59</w:t>
      </w:r>
    </w:p>
    <w:p w:rsidR="00214928" w:rsidRPr="00214928" w:rsidRDefault="00214928" w:rsidP="00214928">
      <w:pPr>
        <w:jc w:val="center"/>
        <w:rPr>
          <w:bCs/>
        </w:rPr>
      </w:pPr>
    </w:p>
    <w:p w:rsidR="00214928" w:rsidRPr="00214928" w:rsidRDefault="00214928" w:rsidP="00214928">
      <w:pPr>
        <w:jc w:val="center"/>
        <w:rPr>
          <w:b/>
        </w:rPr>
      </w:pPr>
      <w:r w:rsidRPr="00214928">
        <w:rPr>
          <w:bCs/>
        </w:rPr>
        <w:t>Положение</w:t>
      </w:r>
    </w:p>
    <w:p w:rsidR="00214928" w:rsidRPr="00214928" w:rsidRDefault="00214928" w:rsidP="00214928">
      <w:pPr>
        <w:jc w:val="center"/>
        <w:rPr>
          <w:bCs/>
        </w:rPr>
      </w:pPr>
      <w:r w:rsidRPr="00214928">
        <w:rPr>
          <w:bCs/>
        </w:rPr>
        <w:t xml:space="preserve">о конкурсной комиссии по проведению </w:t>
      </w:r>
      <w:r w:rsidRPr="00214928">
        <w:t>открытого конкурса  по отбору управляющей организации для управления, содержания и ремонта  жилищного фонда в многоквартирных домах Майского сельсовета Краснозерского района Новосибирской области</w:t>
      </w:r>
    </w:p>
    <w:p w:rsidR="00214928" w:rsidRPr="00214928" w:rsidRDefault="00214928" w:rsidP="00214928">
      <w:pPr>
        <w:jc w:val="center"/>
        <w:rPr>
          <w:b/>
        </w:rPr>
      </w:pPr>
    </w:p>
    <w:p w:rsidR="00214928" w:rsidRPr="00214928" w:rsidRDefault="00214928" w:rsidP="00214928">
      <w:pPr>
        <w:spacing w:before="195" w:after="195"/>
        <w:jc w:val="both"/>
      </w:pPr>
      <w:r w:rsidRPr="00214928">
        <w:t>1. Положение о конкурсной комиссии по проведению открытого конкурса  по отбору управляющей организации для управления, содержания и ремонта  жилищного фонда в многоквартирных домах (далее – Положение) определяет функции, состав, структуру, порядок формирования, принятия и оформления решений конкурсной комиссии по проведению конкурса на право заключения концессионных соглашений (далее – Конкурсная комиссия).</w:t>
      </w:r>
    </w:p>
    <w:p w:rsidR="00214928" w:rsidRPr="00214928" w:rsidRDefault="00214928" w:rsidP="00214928">
      <w:pPr>
        <w:spacing w:before="195" w:after="195"/>
        <w:jc w:val="both"/>
      </w:pPr>
      <w:r w:rsidRPr="00214928">
        <w:lastRenderedPageBreak/>
        <w:t>2. Конкурсная комиссия создана для проведения конкурса открытого конкурса  по отбору управляющей организации для управления, содержания и ремонта  жилищного фонда в многоквартирных домах, оценки заявок, определения заявителей, прошедших процедуру предварительного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 Конкурсная комиссия выполняет следующие функции: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4.1. Опубликовывает и размещает сообщение о проведении открытого конкурса.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4.2.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концессионных соглашений.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4.3. Принимает заявки на участие в конкурсе.</w:t>
      </w:r>
    </w:p>
    <w:p w:rsidR="00214928" w:rsidRPr="00214928" w:rsidRDefault="00214928" w:rsidP="00214928">
      <w:pPr>
        <w:spacing w:before="195" w:after="195"/>
        <w:jc w:val="both"/>
        <w:rPr>
          <w:bCs/>
          <w:kern w:val="36"/>
        </w:rPr>
      </w:pPr>
      <w:r w:rsidRPr="00214928">
        <w:t xml:space="preserve">4.4. Предоставляет конкурсную документацию, разъяснения положений конкурсной документации в соответствии  с требованиями </w:t>
      </w:r>
      <w:r w:rsidRPr="00214928">
        <w:rPr>
          <w:bCs/>
          <w:kern w:val="36"/>
        </w:rPr>
        <w:t>постановления Правительства РФ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</w:p>
    <w:p w:rsidR="00214928" w:rsidRPr="00214928" w:rsidRDefault="00214928" w:rsidP="00214928">
      <w:pPr>
        <w:spacing w:before="195" w:after="195"/>
        <w:jc w:val="both"/>
        <w:rPr>
          <w:bCs/>
          <w:kern w:val="36"/>
        </w:rPr>
      </w:pPr>
      <w:r w:rsidRPr="00214928">
        <w:t xml:space="preserve">4.5. Осуществляет вскрытие конвертов с заявками на участие в конкурсе, а также рассмотрение таких заявок в порядке, установленном </w:t>
      </w:r>
      <w:r w:rsidRPr="00214928">
        <w:rPr>
          <w:bCs/>
          <w:kern w:val="36"/>
        </w:rPr>
        <w:t>постановлением Правительства РФ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</w:p>
    <w:p w:rsidR="00214928" w:rsidRPr="00214928" w:rsidRDefault="00214928" w:rsidP="00214928">
      <w:pPr>
        <w:spacing w:before="195" w:after="195"/>
        <w:jc w:val="both"/>
      </w:pPr>
      <w:r w:rsidRPr="00214928">
        <w:t xml:space="preserve">4.6.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документацией. 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4.7. Устанавливает соответствие заявителей и представленных ими заявок на участие в конкурсе требованиям, установленным настоящим федеральным законом и конкурсной документацией, и соответствие конкурсных предложений критериям конкурса и указанным требованиям.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4.8.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4.9.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4.10. Определяет участников конкурса.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4.11. Направляет участникам конкурса приглашения представить конкурсные предложения, рассматривает и оценивает конкурсные предложения.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4.12. Определяет победителя конкурса и направляет ему уведомление о признании его победителем.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 xml:space="preserve">4.13.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</w:t>
      </w:r>
      <w:r w:rsidRPr="00214928">
        <w:lastRenderedPageBreak/>
        <w:t>конвертов с конкурсными предложениями, протокол рассмотрения и оценки конкурсных предложений, протокол о результатах проведения конкурса.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4.14. Уведомляет участников конкурса о результатах проведения конкурса.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4.15. Опубликовывает и размещает сообщение о результатах проведения конкурса.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5. Конкурсная комиссия при осуществлении своих функций и полномочий руководствуется законодательством Российской Федерации, Новосибирской  области, конкурсной документацией, а также настоящим Положением.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6. Персональный состав Конкурсной комиссии утверждается администрацией Майского сельсовета. Членов Конкурсной комиссии не может быть менее чем 5 человек.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7. Руководит деятельностью Конкурсной комиссии председатель Конкурсной комиссии. Председатель Конкурсной комиссии: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- ведет заседания Конкурсной комиссии;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- организует работу Конкурсной комиссии;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-    ставит на голосование предложения членов Конкурсной комиссии и проекты принимаемых решений;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- подводит итоги голосования и оглашает принятые формулировки;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- ведет переписку от имени Конкурсной комиссии, подписывает от имени Конкурсной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данного правомочия может быть поручено иному члену Конкурсной комиссии;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- дает поручения в рамках своих полномочий членам Конкурсной комиссии на совершение действий организационно-технического характера.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8. Организацию работы Конкурсной комиссии осуществляет секретарь Конкурсной комиссии. Выбор секретаря осуществляется на основании общего открытого голосования всех членов конкурсной комиссии. Принятое решение о выборе (назначении) секретаря оформляется протоколом.</w:t>
      </w:r>
    </w:p>
    <w:p w:rsidR="00214928" w:rsidRPr="00214928" w:rsidRDefault="00214928" w:rsidP="00214928">
      <w:pPr>
        <w:spacing w:before="195" w:after="195"/>
      </w:pPr>
      <w:r w:rsidRPr="00214928">
        <w:t>Секретарь Конкурсной комиссии:</w:t>
      </w:r>
    </w:p>
    <w:p w:rsidR="00214928" w:rsidRPr="00214928" w:rsidRDefault="00214928" w:rsidP="00214928">
      <w:pPr>
        <w:spacing w:before="195" w:after="195"/>
      </w:pPr>
      <w:r w:rsidRPr="00214928">
        <w:t>- готовит график работы Конкурсной комиссии;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- направляет членам Конкурсной комиссии приглашения на заседания; - рассылает членам Конкурсной комиссии материалы к заседаниям;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- направляет протокол заседания вместе с соответствующими материалами заинтересованным лицам;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- осуществляет учет и хранение материалов Конкурсной комиссии, а также учет входящих и исходящих документов.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соглашения.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 xml:space="preserve">10. Конкурсная комиссия правомочна принимать решения, если на заседании Конкурсной комиссии присутствует не менее чем пятьдесят процентов от общего числа ее членов, при </w:t>
      </w:r>
      <w:r w:rsidRPr="00214928">
        <w:lastRenderedPageBreak/>
        <w:t>этом каждый член Конкурсной комиссии имеет один голос. Решения Конкурсной комиссии принимаются большинством голосов от числа голосов членов Конкурсной комиссии, принявших участие в ее заседании.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Члены 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11. В случае отсутствия кворума, необходимого для принятия Конкурсной комиссией решений, заседание Конкурсной комиссии переносится на иную дату с обязательным письменным уведомлением об этом всех заинтересованных лиц.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12. К участию в деятельности конкурсной комиссии для консультаций могут привлекаться независимые эксперты. Эксперты могут проводить экспертизу заявок и конкурсных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права, проектирования, строительства и эксплуатации и в иных областях, связанных с реализацией концессии. Привлечение эксперта конкурсной комиссией осуществляется по согласованию с экспертом. Выявление и привлечение экспертов осуществляется по решению конкурсной комиссии. Эксперты представляют письменное заключение к сроку, установленному конкурсной комиссией. Такие заключения могут быть представлены отдельно от каждого эксперта либо в виде общего экспертного заключения от экспертной группы.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Экспертное заключение подписывается либо экспертом, либо всеми членами экспертной группы в зависимости от поручений конкурсной комиссии.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экспертизы. Письменные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13. Членом конкурсной комиссии либо экспертом, привлеченным конкурсной комиссией, не могут быть граждане, представившие заявки или состоящие в штате организаций, представивших заявки, либо граждане, являющиеся акционерами (участниками) этих организаций, членами их органов управления или аффилированными лицами участников конкурса, либо лица, чьи текущие и бывшие в недавнем прошлом профессиональные или личные отношения могут вызвать обоснованные сомнения в независимости таких лиц. 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эксперта конкурсной комиссией должен быть назначен новый эксперт.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При вскрытии конвертов с заявками и конкурсными предложениями вправе присутствовать претенденты.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15. При проведении голосования по вопросам, требующим решения большинством голосов, каждый член Конкурсной комиссии имеет один голос. В случае равенства числа голосов голос председателя Конкурсной комиссии считается решающим.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16. При принятии решений в рамках рассмотрения и оценки конкурсных предложений члены Конкурсной комиссии действуют в порядке, установленном законом.</w:t>
      </w:r>
    </w:p>
    <w:p w:rsidR="00214928" w:rsidRPr="00214928" w:rsidRDefault="00214928" w:rsidP="00214928">
      <w:pPr>
        <w:spacing w:before="195" w:after="195"/>
        <w:jc w:val="both"/>
      </w:pPr>
      <w:r w:rsidRPr="00214928">
        <w:lastRenderedPageBreak/>
        <w:t>17. Решения Конкурсной комиссии оформляются протоколами, которые подписывают члены Конкурсной комиссии, принявшие участие в заседании. В случаях и сроки, предусмотренные законом, протоколы Конкурсной комиссии размещаются на официальном сайте torgi.gov.ru.</w:t>
      </w:r>
    </w:p>
    <w:p w:rsidR="00214928" w:rsidRPr="00214928" w:rsidRDefault="00214928" w:rsidP="00214928">
      <w:pPr>
        <w:spacing w:before="195" w:after="195"/>
        <w:jc w:val="both"/>
      </w:pPr>
      <w:r w:rsidRPr="00214928">
        <w:t>18. 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должности и места работы, приглашенных на заседание Конкурсной комиссии, принятые решения, результаты голосования, а также иная информация, наличие которой является обязательным в соответствии с законом.</w:t>
      </w:r>
    </w:p>
    <w:p w:rsidR="00214928" w:rsidRPr="00214928" w:rsidRDefault="00214928" w:rsidP="00214928">
      <w:pPr>
        <w:jc w:val="both"/>
      </w:pPr>
      <w:r w:rsidRPr="00214928">
        <w:t xml:space="preserve">19. В установленных </w:t>
      </w:r>
      <w:r w:rsidRPr="00214928">
        <w:rPr>
          <w:bCs/>
          <w:kern w:val="36"/>
        </w:rPr>
        <w:t>постановлением  Правительства РФ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Pr="00214928">
        <w:t xml:space="preserve"> сроках и случаях Конкурсная комиссия публикует необходимые информацию и сведения о ходе и результатах проведения конкурса в официальном печатном издании, а также размещает на сайте </w:t>
      </w:r>
      <w:r w:rsidRPr="00214928">
        <w:rPr>
          <w:bCs/>
        </w:rPr>
        <w:t>Майского</w:t>
      </w:r>
      <w:r w:rsidRPr="00214928">
        <w:t xml:space="preserve"> сельсовета </w:t>
      </w:r>
      <w:hyperlink r:id="rId9" w:history="1">
        <w:r w:rsidRPr="00214928">
          <w:rPr>
            <w:color w:val="0000FF"/>
            <w:u w:val="single"/>
          </w:rPr>
          <w:t>https://maiskoye.nso.ru</w:t>
        </w:r>
      </w:hyperlink>
    </w:p>
    <w:p w:rsidR="00214928" w:rsidRPr="00214928" w:rsidRDefault="00214928" w:rsidP="00214928">
      <w:pPr>
        <w:spacing w:before="195" w:after="195"/>
        <w:jc w:val="both"/>
      </w:pPr>
      <w:r w:rsidRPr="00214928">
        <w:t xml:space="preserve">20. Документы, связанные с деятельностью Конкурсной комиссии, включаются в номенклатуру дел администрации </w:t>
      </w:r>
      <w:r w:rsidRPr="00214928">
        <w:rPr>
          <w:bCs/>
        </w:rPr>
        <w:t>Майского</w:t>
      </w:r>
      <w:r w:rsidRPr="00214928">
        <w:t xml:space="preserve"> сельсовета и по истечении срока хранения сдаются в архив.</w:t>
      </w:r>
    </w:p>
    <w:p w:rsidR="00214928" w:rsidRPr="00214928" w:rsidRDefault="00214928" w:rsidP="00214928">
      <w:pPr>
        <w:spacing w:before="195" w:after="195"/>
        <w:jc w:val="both"/>
      </w:pPr>
    </w:p>
    <w:p w:rsidR="00214928" w:rsidRPr="00214928" w:rsidRDefault="00214928" w:rsidP="00214928">
      <w:pPr>
        <w:jc w:val="right"/>
        <w:rPr>
          <w:b/>
        </w:rPr>
      </w:pPr>
      <w:r w:rsidRPr="00214928">
        <w:rPr>
          <w:bCs/>
        </w:rPr>
        <w:t>Приложение №2</w:t>
      </w:r>
    </w:p>
    <w:p w:rsidR="00214928" w:rsidRPr="00214928" w:rsidRDefault="00214928" w:rsidP="00214928">
      <w:pPr>
        <w:jc w:val="right"/>
      </w:pPr>
      <w:r w:rsidRPr="00214928">
        <w:t>к постановлению администрации</w:t>
      </w:r>
    </w:p>
    <w:p w:rsidR="00214928" w:rsidRPr="00214928" w:rsidRDefault="00214928" w:rsidP="00214928">
      <w:pPr>
        <w:jc w:val="right"/>
      </w:pPr>
      <w:r w:rsidRPr="00214928">
        <w:t>Майского сельсовета</w:t>
      </w:r>
    </w:p>
    <w:p w:rsidR="00214928" w:rsidRPr="00214928" w:rsidRDefault="00214928" w:rsidP="00214928">
      <w:pPr>
        <w:suppressAutoHyphens/>
        <w:jc w:val="right"/>
        <w:rPr>
          <w:rFonts w:eastAsia="Calibri"/>
          <w:kern w:val="1"/>
          <w:lang w:eastAsia="ar-SA"/>
        </w:rPr>
      </w:pPr>
      <w:r w:rsidRPr="00214928">
        <w:rPr>
          <w:rFonts w:eastAsia="Calibri"/>
          <w:kern w:val="1"/>
          <w:lang w:eastAsia="ar-SA"/>
        </w:rPr>
        <w:t>Краснозерского района</w:t>
      </w:r>
    </w:p>
    <w:p w:rsidR="00214928" w:rsidRPr="00214928" w:rsidRDefault="00214928" w:rsidP="00214928">
      <w:pPr>
        <w:suppressAutoHyphens/>
        <w:jc w:val="right"/>
        <w:rPr>
          <w:rFonts w:eastAsia="Calibri"/>
          <w:kern w:val="1"/>
          <w:lang w:eastAsia="ar-SA"/>
        </w:rPr>
      </w:pPr>
      <w:r w:rsidRPr="00214928">
        <w:rPr>
          <w:rFonts w:eastAsia="Calibri"/>
          <w:kern w:val="1"/>
          <w:lang w:eastAsia="ar-SA"/>
        </w:rPr>
        <w:t>Новосибирской области</w:t>
      </w:r>
    </w:p>
    <w:p w:rsidR="00214928" w:rsidRPr="00214928" w:rsidRDefault="00214928" w:rsidP="00214928">
      <w:pPr>
        <w:suppressAutoHyphens/>
        <w:jc w:val="right"/>
        <w:rPr>
          <w:rFonts w:eastAsia="Calibri"/>
          <w:spacing w:val="2"/>
          <w:kern w:val="1"/>
          <w:lang w:eastAsia="ar-SA"/>
        </w:rPr>
      </w:pPr>
      <w:r w:rsidRPr="00214928">
        <w:rPr>
          <w:rFonts w:eastAsia="Calibri"/>
          <w:kern w:val="1"/>
          <w:lang w:eastAsia="ar-SA"/>
        </w:rPr>
        <w:t>от 19.07.2022г.  № 59</w:t>
      </w:r>
    </w:p>
    <w:p w:rsidR="00214928" w:rsidRPr="00214928" w:rsidRDefault="00214928" w:rsidP="00214928">
      <w:pPr>
        <w:spacing w:before="195" w:after="195"/>
        <w:jc w:val="right"/>
      </w:pPr>
      <w:r w:rsidRPr="00214928">
        <w:t> </w:t>
      </w:r>
    </w:p>
    <w:p w:rsidR="00214928" w:rsidRPr="00214928" w:rsidRDefault="00214928" w:rsidP="00214928">
      <w:pPr>
        <w:jc w:val="center"/>
      </w:pPr>
      <w:r w:rsidRPr="00214928">
        <w:rPr>
          <w:b/>
          <w:bCs/>
        </w:rPr>
        <w:t>Состав</w:t>
      </w:r>
    </w:p>
    <w:p w:rsidR="00214928" w:rsidRPr="00214928" w:rsidRDefault="00214928" w:rsidP="00214928">
      <w:pPr>
        <w:jc w:val="center"/>
      </w:pPr>
      <w:r w:rsidRPr="00214928">
        <w:rPr>
          <w:b/>
          <w:bCs/>
        </w:rPr>
        <w:t xml:space="preserve">конкурсной комиссии по </w:t>
      </w:r>
      <w:r w:rsidRPr="00214928">
        <w:rPr>
          <w:b/>
        </w:rPr>
        <w:t>проведению открытого конкурса  по отбору управляющей организации для управления, содержания и ремонта  жилищного фонда в многоквартирных домах Майского сельсовета Краснозерского района Новосибирской области</w:t>
      </w:r>
      <w:r w:rsidRPr="00214928">
        <w:t> </w:t>
      </w:r>
    </w:p>
    <w:p w:rsidR="00214928" w:rsidRPr="00214928" w:rsidRDefault="00214928" w:rsidP="00214928">
      <w:pPr>
        <w:jc w:val="center"/>
      </w:pPr>
    </w:p>
    <w:p w:rsidR="00214928" w:rsidRPr="00214928" w:rsidRDefault="00214928" w:rsidP="00214928">
      <w:pPr>
        <w:jc w:val="center"/>
      </w:pPr>
    </w:p>
    <w:p w:rsidR="00214928" w:rsidRPr="00214928" w:rsidRDefault="00214928" w:rsidP="00214928">
      <w:pPr>
        <w:rPr>
          <w:b/>
          <w:bCs/>
        </w:rPr>
      </w:pPr>
      <w:r w:rsidRPr="00214928">
        <w:rPr>
          <w:b/>
          <w:bCs/>
        </w:rPr>
        <w:t>Председатель комиссии:</w:t>
      </w:r>
    </w:p>
    <w:p w:rsidR="00214928" w:rsidRPr="00214928" w:rsidRDefault="00214928" w:rsidP="00214928">
      <w:pPr>
        <w:jc w:val="both"/>
      </w:pPr>
      <w:r w:rsidRPr="00214928">
        <w:t xml:space="preserve">О.В. Евтушенко  - глава </w:t>
      </w:r>
      <w:r w:rsidRPr="00214928">
        <w:rPr>
          <w:bCs/>
        </w:rPr>
        <w:t>Майского</w:t>
      </w:r>
      <w:r w:rsidRPr="00214928">
        <w:t xml:space="preserve"> сельсовета</w:t>
      </w:r>
    </w:p>
    <w:p w:rsidR="00214928" w:rsidRPr="00214928" w:rsidRDefault="00214928" w:rsidP="00214928">
      <w:pPr>
        <w:jc w:val="both"/>
      </w:pPr>
      <w:r w:rsidRPr="00214928">
        <w:rPr>
          <w:b/>
          <w:bCs/>
        </w:rPr>
        <w:t xml:space="preserve">Секретарь комиссии                                            </w:t>
      </w:r>
      <w:r w:rsidRPr="00214928">
        <w:t> </w:t>
      </w:r>
    </w:p>
    <w:p w:rsidR="00214928" w:rsidRPr="00214928" w:rsidRDefault="00214928" w:rsidP="00214928">
      <w:pPr>
        <w:jc w:val="both"/>
      </w:pPr>
      <w:r w:rsidRPr="00214928">
        <w:t xml:space="preserve">О.А. Хоменко – специалист 1 разряда     администрации </w:t>
      </w:r>
      <w:r w:rsidRPr="00214928">
        <w:rPr>
          <w:bCs/>
        </w:rPr>
        <w:t>Майского</w:t>
      </w:r>
      <w:r w:rsidRPr="00214928">
        <w:t xml:space="preserve"> сельсовета</w:t>
      </w:r>
    </w:p>
    <w:p w:rsidR="00214928" w:rsidRPr="00214928" w:rsidRDefault="00214928" w:rsidP="00214928">
      <w:pPr>
        <w:jc w:val="both"/>
      </w:pPr>
      <w:r w:rsidRPr="00214928">
        <w:rPr>
          <w:b/>
          <w:bCs/>
        </w:rPr>
        <w:t xml:space="preserve"> Члены комиссии:</w:t>
      </w:r>
    </w:p>
    <w:p w:rsidR="00214928" w:rsidRPr="00214928" w:rsidRDefault="00214928" w:rsidP="00214928">
      <w:pPr>
        <w:jc w:val="both"/>
      </w:pPr>
      <w:r w:rsidRPr="00214928">
        <w:t xml:space="preserve">О.А. Ашрафуллина – специалист   1 разряда   администрации </w:t>
      </w:r>
      <w:r w:rsidRPr="00214928">
        <w:rPr>
          <w:bCs/>
        </w:rPr>
        <w:t>Майского</w:t>
      </w:r>
      <w:r w:rsidRPr="00214928">
        <w:t xml:space="preserve"> сельсовета                                                                                                                В.И. Фотт  – специалист   1 разряда   администрации </w:t>
      </w:r>
      <w:r w:rsidRPr="00214928">
        <w:rPr>
          <w:bCs/>
        </w:rPr>
        <w:t>Майского</w:t>
      </w:r>
      <w:r w:rsidRPr="00214928">
        <w:t xml:space="preserve"> сельсовета                          </w:t>
      </w:r>
    </w:p>
    <w:p w:rsidR="00214928" w:rsidRPr="00214928" w:rsidRDefault="00214928" w:rsidP="00214928">
      <w:pPr>
        <w:jc w:val="both"/>
      </w:pPr>
      <w:r w:rsidRPr="00214928">
        <w:t>Н.В. Андриевская  – гл. бухгалтер администрации Майского сельсовета                                                                    </w:t>
      </w:r>
    </w:p>
    <w:p w:rsidR="008A7BAD" w:rsidRPr="00576256" w:rsidRDefault="00214928" w:rsidP="006954D6">
      <w:pPr>
        <w:jc w:val="right"/>
      </w:pPr>
      <w:r w:rsidRPr="00214928">
        <w:t> </w:t>
      </w:r>
      <w:r w:rsidR="008A7BAD" w:rsidRPr="00576256">
        <w:rPr>
          <w:b/>
        </w:rPr>
        <w:t>Учредители: а</w:t>
      </w:r>
      <w:r w:rsidR="008A7BAD" w:rsidRPr="00576256">
        <w:t xml:space="preserve">дминистрация Майского сельсовета,                                                                                             </w:t>
      </w:r>
    </w:p>
    <w:p w:rsidR="008A7BAD" w:rsidRPr="00576256" w:rsidRDefault="008A7BAD" w:rsidP="008A7BAD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8A7BAD" w:rsidRPr="00576256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8A7BAD" w:rsidRPr="00886320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8A7BAD" w:rsidRPr="00FA7A16" w:rsidRDefault="00B923CE" w:rsidP="008A7BAD">
      <w:pPr>
        <w:tabs>
          <w:tab w:val="left" w:pos="6825"/>
        </w:tabs>
        <w:jc w:val="right"/>
        <w:sectPr w:rsidR="008A7BAD" w:rsidRPr="00FA7A16" w:rsidSect="008A7BAD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FA7A16" w:rsidRPr="00FA7A16" w:rsidRDefault="00FA7A16" w:rsidP="00FA7A16">
      <w:pPr>
        <w:framePr w:wrap="none" w:vAnchor="page" w:hAnchor="page" w:x="6638" w:y="1031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419AC" w:rsidRPr="00FA7A16" w:rsidRDefault="00C419AC" w:rsidP="00C15053"/>
    <w:sectPr w:rsidR="00C419AC" w:rsidRPr="00FA7A16" w:rsidSect="008A7BAD">
      <w:headerReference w:type="first" r:id="rId13"/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BE" w:rsidRDefault="001F2EBE" w:rsidP="00F60794">
      <w:r>
        <w:separator/>
      </w:r>
    </w:p>
  </w:endnote>
  <w:endnote w:type="continuationSeparator" w:id="1">
    <w:p w:rsidR="001F2EBE" w:rsidRDefault="001F2EBE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1B144B" w:rsidP="00F70B36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EC74F8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C74F8" w:rsidRDefault="00EC74F8" w:rsidP="00F70B36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 w:rsidP="00F70B36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BE" w:rsidRDefault="001F2EBE" w:rsidP="00F60794">
      <w:r>
        <w:separator/>
      </w:r>
    </w:p>
  </w:footnote>
  <w:footnote w:type="continuationSeparator" w:id="1">
    <w:p w:rsidR="001F2EBE" w:rsidRDefault="001F2EBE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F8" w:rsidRDefault="00EC74F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4A77"/>
    <w:rsid w:val="00077958"/>
    <w:rsid w:val="00081315"/>
    <w:rsid w:val="00121198"/>
    <w:rsid w:val="00124D4E"/>
    <w:rsid w:val="00126735"/>
    <w:rsid w:val="001641A6"/>
    <w:rsid w:val="001969F5"/>
    <w:rsid w:val="001A159F"/>
    <w:rsid w:val="001A44CB"/>
    <w:rsid w:val="001B061A"/>
    <w:rsid w:val="001B144B"/>
    <w:rsid w:val="001B53CE"/>
    <w:rsid w:val="001F2EBE"/>
    <w:rsid w:val="00202A84"/>
    <w:rsid w:val="00214928"/>
    <w:rsid w:val="002964FF"/>
    <w:rsid w:val="00296A91"/>
    <w:rsid w:val="002F125B"/>
    <w:rsid w:val="003115C4"/>
    <w:rsid w:val="00315FB4"/>
    <w:rsid w:val="0034051E"/>
    <w:rsid w:val="00387578"/>
    <w:rsid w:val="003E0C34"/>
    <w:rsid w:val="003E563D"/>
    <w:rsid w:val="00400A07"/>
    <w:rsid w:val="0041266E"/>
    <w:rsid w:val="0042446D"/>
    <w:rsid w:val="004560A0"/>
    <w:rsid w:val="00464AB3"/>
    <w:rsid w:val="0047231F"/>
    <w:rsid w:val="004A1AEE"/>
    <w:rsid w:val="004B00EC"/>
    <w:rsid w:val="004D3992"/>
    <w:rsid w:val="00512668"/>
    <w:rsid w:val="0052242B"/>
    <w:rsid w:val="00524EB4"/>
    <w:rsid w:val="00554A4D"/>
    <w:rsid w:val="0057589B"/>
    <w:rsid w:val="00576256"/>
    <w:rsid w:val="00587FB0"/>
    <w:rsid w:val="00590AB1"/>
    <w:rsid w:val="005C3C4B"/>
    <w:rsid w:val="006076D6"/>
    <w:rsid w:val="006170D8"/>
    <w:rsid w:val="00635EFA"/>
    <w:rsid w:val="006526FC"/>
    <w:rsid w:val="0067165C"/>
    <w:rsid w:val="006954D6"/>
    <w:rsid w:val="006D1C8C"/>
    <w:rsid w:val="006E06B2"/>
    <w:rsid w:val="0073328A"/>
    <w:rsid w:val="0076447B"/>
    <w:rsid w:val="00794DEA"/>
    <w:rsid w:val="007C65A6"/>
    <w:rsid w:val="007D4DB8"/>
    <w:rsid w:val="007E1670"/>
    <w:rsid w:val="007E20F6"/>
    <w:rsid w:val="007E4BB2"/>
    <w:rsid w:val="007F103B"/>
    <w:rsid w:val="008062AE"/>
    <w:rsid w:val="00886320"/>
    <w:rsid w:val="008A7BAD"/>
    <w:rsid w:val="008B25DF"/>
    <w:rsid w:val="008E0EB6"/>
    <w:rsid w:val="008F6559"/>
    <w:rsid w:val="00915BF2"/>
    <w:rsid w:val="00927E49"/>
    <w:rsid w:val="00973824"/>
    <w:rsid w:val="009B0EA1"/>
    <w:rsid w:val="00A775C6"/>
    <w:rsid w:val="00A83522"/>
    <w:rsid w:val="00A87510"/>
    <w:rsid w:val="00A87723"/>
    <w:rsid w:val="00A939F8"/>
    <w:rsid w:val="00AA378D"/>
    <w:rsid w:val="00AC4033"/>
    <w:rsid w:val="00AC4BA0"/>
    <w:rsid w:val="00AF7296"/>
    <w:rsid w:val="00B03F12"/>
    <w:rsid w:val="00B923CE"/>
    <w:rsid w:val="00BB1958"/>
    <w:rsid w:val="00BC4E28"/>
    <w:rsid w:val="00BD0E32"/>
    <w:rsid w:val="00BD47B6"/>
    <w:rsid w:val="00C024CA"/>
    <w:rsid w:val="00C15053"/>
    <w:rsid w:val="00C22242"/>
    <w:rsid w:val="00C419AC"/>
    <w:rsid w:val="00C57E5E"/>
    <w:rsid w:val="00C635D1"/>
    <w:rsid w:val="00C82C44"/>
    <w:rsid w:val="00C97516"/>
    <w:rsid w:val="00CA4F0A"/>
    <w:rsid w:val="00CA55E6"/>
    <w:rsid w:val="00CB31D2"/>
    <w:rsid w:val="00CB61B7"/>
    <w:rsid w:val="00D424D6"/>
    <w:rsid w:val="00D670AD"/>
    <w:rsid w:val="00D676B9"/>
    <w:rsid w:val="00DC466F"/>
    <w:rsid w:val="00DC4B7E"/>
    <w:rsid w:val="00DE570B"/>
    <w:rsid w:val="00E25878"/>
    <w:rsid w:val="00E4562E"/>
    <w:rsid w:val="00E500CB"/>
    <w:rsid w:val="00E54438"/>
    <w:rsid w:val="00E66EAB"/>
    <w:rsid w:val="00E77E57"/>
    <w:rsid w:val="00E960E6"/>
    <w:rsid w:val="00E97355"/>
    <w:rsid w:val="00EC74F8"/>
    <w:rsid w:val="00EE4B79"/>
    <w:rsid w:val="00EE6CEF"/>
    <w:rsid w:val="00F521CB"/>
    <w:rsid w:val="00F60794"/>
    <w:rsid w:val="00F6669D"/>
    <w:rsid w:val="00F70B36"/>
    <w:rsid w:val="00FA20BA"/>
    <w:rsid w:val="00FA7A16"/>
    <w:rsid w:val="00FD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hnatologovskiy.nso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upload/to/novosibirskaya-oblast/%D1%81%D1%82%D0%B0%D1%82%D0%B8%D1%81%D1%82%D0%B8%D0%BA%D0%B0%20%D0%B0%D0%BD%D0%B0%D0%BB%D0%B8%D1%82%D0%B8%D0%BA%D0%B0/2022/%D0%98%D0%B7%D0%B2%D0%B5%D1%89%D0%B5%D0%BD%D0%B8%D0%B5%20%D0%BE%20%D0%BF%D1%80%D0%BE%D0%B2%D0%B5%D0%B4%D0%B5%D0%BD%D0%B8%D0%B8%20%D0%BA%D0%BE%D0%BC%D0%BF%D0%BB%D0%B5%D0%BA%D1%81%D0%BD%D1%8B%D1%85%20%D0%BA%D0%B0%D0%B4%D0%B0%D1%81%D1%82%D1%80%D0%BE%D0%B2%D1%8B%D1%85%20%D1%80%D0%B0%D0%B1%D0%BE%D1%8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iskoye.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22286</CharactersWithSpaces>
  <SharedDoc>false</SharedDoc>
  <HLinks>
    <vt:vector size="12" baseType="variant"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12</cp:revision>
  <cp:lastPrinted>2022-07-08T08:15:00Z</cp:lastPrinted>
  <dcterms:created xsi:type="dcterms:W3CDTF">2022-07-05T04:37:00Z</dcterms:created>
  <dcterms:modified xsi:type="dcterms:W3CDTF">2022-07-19T09:30:00Z</dcterms:modified>
</cp:coreProperties>
</file>