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1641A6" w:rsidP="00033C84">
      <w:pPr>
        <w:rPr>
          <w:b/>
          <w:i/>
          <w:sz w:val="28"/>
          <w:szCs w:val="16"/>
        </w:rPr>
      </w:pPr>
      <w:r w:rsidRPr="001641A6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A775C6">
        <w:rPr>
          <w:b/>
          <w:i/>
          <w:sz w:val="28"/>
          <w:szCs w:val="16"/>
        </w:rPr>
        <w:t>1</w:t>
      </w:r>
      <w:r w:rsidR="006526FC">
        <w:rPr>
          <w:b/>
          <w:i/>
          <w:sz w:val="28"/>
          <w:szCs w:val="16"/>
        </w:rPr>
        <w:t>9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6526FC">
        <w:rPr>
          <w:b/>
          <w:i/>
          <w:sz w:val="28"/>
          <w:szCs w:val="16"/>
        </w:rPr>
        <w:t>31</w:t>
      </w:r>
      <w:r>
        <w:rPr>
          <w:b/>
          <w:i/>
          <w:sz w:val="28"/>
          <w:szCs w:val="16"/>
        </w:rPr>
        <w:t>.0</w:t>
      </w:r>
      <w:r w:rsidR="007E20F6">
        <w:rPr>
          <w:b/>
          <w:i/>
          <w:sz w:val="28"/>
          <w:szCs w:val="16"/>
        </w:rPr>
        <w:t>5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Pr="0097382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6526FC">
        <w:rPr>
          <w:szCs w:val="16"/>
        </w:rPr>
        <w:t>31</w:t>
      </w:r>
      <w:r>
        <w:rPr>
          <w:szCs w:val="16"/>
        </w:rPr>
        <w:t>.0</w:t>
      </w:r>
      <w:r w:rsidR="007E20F6">
        <w:rPr>
          <w:szCs w:val="16"/>
        </w:rPr>
        <w:t>5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A775C6">
        <w:rPr>
          <w:szCs w:val="16"/>
        </w:rPr>
        <w:t>1</w:t>
      </w:r>
      <w:r w:rsidR="006526FC">
        <w:rPr>
          <w:szCs w:val="16"/>
        </w:rPr>
        <w:t>9</w:t>
      </w:r>
    </w:p>
    <w:p w:rsidR="008B25DF" w:rsidRPr="00F521CB" w:rsidRDefault="008B25DF" w:rsidP="00033C84">
      <w:pPr>
        <w:jc w:val="right"/>
        <w:rPr>
          <w:szCs w:val="16"/>
        </w:rPr>
      </w:pPr>
    </w:p>
    <w:p w:rsidR="006526FC" w:rsidRPr="006D1C8C" w:rsidRDefault="006526FC" w:rsidP="006526FC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Segoe UI" w:eastAsia="Calibri" w:hAnsi="Segoe UI" w:cs="Segoe UI"/>
          <w:b/>
          <w:lang w:eastAsia="en-US"/>
        </w:rPr>
      </w:pPr>
      <w:r w:rsidRPr="006D1C8C">
        <w:rPr>
          <w:rFonts w:ascii="Segoe UI" w:eastAsia="Calibri" w:hAnsi="Segoe UI" w:cs="Segoe UI"/>
          <w:b/>
          <w:lang w:eastAsia="en-US"/>
        </w:rPr>
        <w:t>Росреестр проведет Всероссийскую неделю консультаций к Дню защиты детей</w:t>
      </w:r>
    </w:p>
    <w:p w:rsidR="006526FC" w:rsidRPr="006D1C8C" w:rsidRDefault="006526FC" w:rsidP="006526FC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Segoe UI" w:eastAsia="Calibri" w:hAnsi="Segoe UI" w:cs="Segoe UI"/>
          <w:color w:val="292C2F"/>
          <w:lang w:eastAsia="en-US"/>
        </w:rPr>
      </w:pPr>
      <w:r w:rsidRPr="006D1C8C">
        <w:rPr>
          <w:rFonts w:ascii="Segoe UI" w:eastAsia="Calibri" w:hAnsi="Segoe UI" w:cs="Segoe UI"/>
          <w:lang w:eastAsia="en-US"/>
        </w:rPr>
        <w:t>С 30 мая по 6 июня Росреестр проведет Всероссийскую неделю правовой помощи детям. Команда Большого Росреестра организует очные консультации родителей по вопросам действий с недвижимостью в интересах детей, работу горячих линий, а в социальных сетях ведомства появятся ответы на популярные вопросы по теме</w:t>
      </w:r>
      <w:r w:rsidRPr="006D1C8C">
        <w:rPr>
          <w:rFonts w:ascii="Segoe UI" w:eastAsia="Calibri" w:hAnsi="Segoe UI" w:cs="Segoe UI"/>
          <w:color w:val="292C2F"/>
          <w:lang w:eastAsia="en-US"/>
        </w:rPr>
        <w:t>.</w:t>
      </w:r>
    </w:p>
    <w:p w:rsidR="006526FC" w:rsidRPr="006D1C8C" w:rsidRDefault="006526FC" w:rsidP="006526FC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Segoe UI" w:eastAsia="Calibri" w:hAnsi="Segoe UI" w:cs="Segoe UI"/>
          <w:lang w:eastAsia="en-US"/>
        </w:rPr>
      </w:pPr>
      <w:r w:rsidRPr="006D1C8C">
        <w:rPr>
          <w:rFonts w:ascii="Segoe UI" w:eastAsia="Calibri" w:hAnsi="Segoe UI" w:cs="Segoe UI"/>
          <w:lang w:eastAsia="en-US"/>
        </w:rPr>
        <w:t>В Новосибирской области с 31 мая по 3 июня 2022 года будет работать «горячая» телефонная линия, специалисты новосибирского Росреестра проконсультируют жителей региона об особенностях совершения сделок с недвижимостью с участием несовершеннолетних лиц. Звонки принимаются по телефону 8 (383) 220-96-46 с 13 до 16 часов.</w:t>
      </w:r>
    </w:p>
    <w:p w:rsidR="006526FC" w:rsidRPr="006D1C8C" w:rsidRDefault="006526FC" w:rsidP="006526FC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Segoe UI" w:eastAsia="Calibri" w:hAnsi="Segoe UI" w:cs="Segoe UI"/>
          <w:lang w:eastAsia="en-US"/>
        </w:rPr>
      </w:pPr>
      <w:r w:rsidRPr="006D1C8C">
        <w:rPr>
          <w:rFonts w:ascii="Segoe UI" w:eastAsia="Calibri" w:hAnsi="Segoe UI" w:cs="Segoe UI"/>
          <w:lang w:eastAsia="en-US"/>
        </w:rPr>
        <w:t xml:space="preserve">Напоминаем, что оперативно получить ответ на интересующий вопрос можно обратившись в Управление Росреестра по Новосибирской области в </w:t>
      </w:r>
      <w:hyperlink r:id="rId7" w:history="1">
        <w:r w:rsidRPr="006D1C8C">
          <w:rPr>
            <w:rFonts w:ascii="Segoe UI" w:eastAsia="Calibri" w:hAnsi="Segoe UI" w:cs="Segoe UI"/>
            <w:color w:val="0000FF"/>
            <w:u w:val="single"/>
            <w:lang w:eastAsia="en-US"/>
          </w:rPr>
          <w:t>социальных сетях</w:t>
        </w:r>
      </w:hyperlink>
      <w:r w:rsidRPr="006D1C8C">
        <w:rPr>
          <w:rFonts w:ascii="Segoe UI" w:eastAsia="Calibri" w:hAnsi="Segoe UI" w:cs="Segoe UI"/>
          <w:lang w:eastAsia="en-US"/>
        </w:rPr>
        <w:t>.</w:t>
      </w:r>
    </w:p>
    <w:p w:rsidR="006526FC" w:rsidRPr="006D1C8C" w:rsidRDefault="006526FC" w:rsidP="006526FC">
      <w:pPr>
        <w:autoSpaceDE w:val="0"/>
        <w:autoSpaceDN w:val="0"/>
        <w:adjustRightInd w:val="0"/>
        <w:spacing w:after="200" w:line="276" w:lineRule="auto"/>
        <w:jc w:val="center"/>
        <w:rPr>
          <w:rFonts w:ascii="Quattrocento Sans" w:eastAsia="Calibri" w:hAnsi="Quattrocento Sans" w:cs="Quattrocento Sans"/>
          <w:b/>
          <w:i/>
          <w:color w:val="000000"/>
          <w:lang w:eastAsia="en-US"/>
        </w:rPr>
      </w:pPr>
      <w:bookmarkStart w:id="0" w:name="_GoBack"/>
      <w:bookmarkEnd w:id="0"/>
    </w:p>
    <w:p w:rsidR="006526FC" w:rsidRPr="006D1C8C" w:rsidRDefault="006526FC" w:rsidP="006526FC">
      <w:pPr>
        <w:widowControl w:val="0"/>
        <w:jc w:val="right"/>
        <w:rPr>
          <w:rFonts w:ascii="Quattrocento Sans" w:eastAsia="Calibri" w:hAnsi="Quattrocento Sans" w:cs="Quattrocento Sans"/>
          <w:b/>
          <w:i/>
          <w:color w:val="000000"/>
          <w:lang w:eastAsia="en-US"/>
        </w:rPr>
      </w:pPr>
      <w:r w:rsidRPr="006D1C8C">
        <w:rPr>
          <w:rFonts w:ascii="Arial" w:eastAsia="Calibri" w:hAnsi="Arial" w:cs="Arial"/>
          <w:b/>
          <w:i/>
          <w:color w:val="000000"/>
          <w:lang w:eastAsia="en-US"/>
        </w:rPr>
        <w:t xml:space="preserve">Материал подготовлен Управлением Росреестра </w:t>
      </w:r>
      <w:r w:rsidRPr="006D1C8C">
        <w:rPr>
          <w:rFonts w:ascii="Arial" w:eastAsia="Calibri" w:hAnsi="Arial" w:cs="Arial"/>
          <w:b/>
          <w:i/>
          <w:lang w:eastAsia="en-US"/>
        </w:rPr>
        <w:t xml:space="preserve"> </w:t>
      </w:r>
      <w:r w:rsidRPr="006D1C8C">
        <w:rPr>
          <w:rFonts w:ascii="Calibri" w:eastAsia="Calibri" w:hAnsi="Calibri"/>
          <w:lang w:eastAsia="en-US"/>
        </w:rPr>
        <w:br/>
      </w:r>
      <w:r w:rsidRPr="006D1C8C">
        <w:rPr>
          <w:rFonts w:ascii="Arial" w:eastAsia="Calibri" w:hAnsi="Arial" w:cs="Arial"/>
          <w:b/>
          <w:i/>
          <w:color w:val="000000"/>
          <w:lang w:eastAsia="en-US"/>
        </w:rPr>
        <w:t xml:space="preserve">по Новосибирской области </w:t>
      </w:r>
    </w:p>
    <w:p w:rsidR="008A7BAD" w:rsidRDefault="008A7BAD" w:rsidP="008A7BAD">
      <w:pPr>
        <w:rPr>
          <w:b/>
        </w:rPr>
      </w:pPr>
    </w:p>
    <w:p w:rsidR="006D1C8C" w:rsidRDefault="006D1C8C" w:rsidP="006D1C8C">
      <w:pPr>
        <w:jc w:val="center"/>
        <w:rPr>
          <w:rFonts w:eastAsia="Calibri"/>
          <w:lang w:eastAsia="en-US"/>
        </w:rPr>
      </w:pP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СОВЕТ ДЕПУТАТОВ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МАЙСКОГО СЕЛЬСОВЕТА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КРАСНОЗЕРСКОГО РАЙОНА 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t>НОВОСИБИРСКОЙ ОБЛАСТИ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(шестого созыва)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РЕШЕНИЕ</w:t>
      </w:r>
    </w:p>
    <w:p w:rsidR="006D1C8C" w:rsidRPr="006D1C8C" w:rsidRDefault="006D1C8C" w:rsidP="006D1C8C">
      <w:pPr>
        <w:jc w:val="center"/>
      </w:pPr>
      <w:r w:rsidRPr="006D1C8C">
        <w:t>двадцать девятой сессии</w:t>
      </w:r>
    </w:p>
    <w:p w:rsidR="006D1C8C" w:rsidRPr="006D1C8C" w:rsidRDefault="006D1C8C" w:rsidP="006D1C8C">
      <w:pPr>
        <w:jc w:val="center"/>
      </w:pPr>
    </w:p>
    <w:p w:rsidR="006D1C8C" w:rsidRPr="006D1C8C" w:rsidRDefault="006D1C8C" w:rsidP="006D1C8C">
      <w:pPr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От 30.05.2022                                              с. Майское                                               № 105</w:t>
      </w:r>
    </w:p>
    <w:p w:rsidR="006D1C8C" w:rsidRPr="006D1C8C" w:rsidRDefault="006D1C8C" w:rsidP="006D1C8C">
      <w:pPr>
        <w:rPr>
          <w:rFonts w:eastAsia="Calibri"/>
          <w:lang w:eastAsia="en-US"/>
        </w:rPr>
      </w:pPr>
    </w:p>
    <w:p w:rsidR="006D1C8C" w:rsidRPr="006D1C8C" w:rsidRDefault="006D1C8C" w:rsidP="006D1C8C">
      <w:pPr>
        <w:widowControl w:val="0"/>
        <w:shd w:val="clear" w:color="auto" w:fill="FFFFFF"/>
        <w:ind w:right="1699"/>
        <w:jc w:val="both"/>
        <w:rPr>
          <w:rFonts w:eastAsia="Calibri"/>
          <w:b/>
          <w:lang w:eastAsia="en-US"/>
        </w:rPr>
      </w:pPr>
      <w:r w:rsidRPr="006D1C8C">
        <w:rPr>
          <w:rFonts w:eastAsia="Calibri"/>
          <w:b/>
          <w:lang w:eastAsia="en-US"/>
        </w:rPr>
        <w:t xml:space="preserve">О внесении изменений в </w:t>
      </w:r>
      <w:r w:rsidRPr="006D1C8C">
        <w:rPr>
          <w:rFonts w:eastAsia="Calibri"/>
          <w:b/>
          <w:bCs/>
          <w:color w:val="000000"/>
          <w:lang w:eastAsia="en-US"/>
        </w:rPr>
        <w:t>Положение о порядке управления и распоряжения имуществом Майского сельсовета Краснозерского района Новосибирской области</w:t>
      </w:r>
      <w:r w:rsidRPr="006D1C8C">
        <w:rPr>
          <w:rFonts w:eastAsia="Calibri"/>
          <w:b/>
          <w:lang w:eastAsia="en-US"/>
        </w:rPr>
        <w:t xml:space="preserve">, утвержденное решением </w:t>
      </w:r>
      <w:r w:rsidRPr="006D1C8C">
        <w:rPr>
          <w:rFonts w:eastAsia="Calibri"/>
          <w:b/>
          <w:lang w:eastAsia="en-US"/>
        </w:rPr>
        <w:lastRenderedPageBreak/>
        <w:t>(внеочередной) пятьдесят первой сессии Совета депутатов Майского сельсовета Краснозерского района от 23.08.2018 года    № 119/1</w:t>
      </w:r>
    </w:p>
    <w:p w:rsidR="006D1C8C" w:rsidRPr="006D1C8C" w:rsidRDefault="006D1C8C" w:rsidP="006D1C8C">
      <w:pPr>
        <w:widowControl w:val="0"/>
        <w:shd w:val="clear" w:color="auto" w:fill="FFFFFF"/>
        <w:ind w:right="1699"/>
        <w:jc w:val="both"/>
        <w:rPr>
          <w:rFonts w:eastAsia="Calibri"/>
          <w:b/>
          <w:color w:val="000000"/>
          <w:lang w:eastAsia="en-US"/>
        </w:rPr>
      </w:pPr>
    </w:p>
    <w:p w:rsidR="006D1C8C" w:rsidRPr="006D1C8C" w:rsidRDefault="006D1C8C" w:rsidP="006D1C8C">
      <w:pPr>
        <w:jc w:val="both"/>
        <w:rPr>
          <w:rFonts w:eastAsiaTheme="minorEastAsia"/>
        </w:rPr>
      </w:pPr>
      <w:r w:rsidRPr="006D1C8C">
        <w:rPr>
          <w:rFonts w:eastAsiaTheme="minorEastAsia"/>
        </w:rPr>
        <w:tab/>
      </w:r>
      <w:r w:rsidRPr="006D1C8C">
        <w:rPr>
          <w:color w:val="000000"/>
        </w:rPr>
        <w:t xml:space="preserve">В соответствии с </w:t>
      </w:r>
      <w:r w:rsidRPr="006D1C8C">
        <w:rPr>
          <w:color w:val="000000" w:themeColor="text1"/>
        </w:rPr>
        <w:t>Федеральным законом </w:t>
      </w:r>
      <w:hyperlink r:id="rId8" w:tgtFrame="_blank" w:history="1">
        <w:r w:rsidRPr="006D1C8C">
          <w:rPr>
            <w:color w:val="000000" w:themeColor="text1"/>
          </w:rPr>
          <w:t>от 06.10.2003 № 131-ФЗ</w:t>
        </w:r>
      </w:hyperlink>
      <w:r w:rsidRPr="006D1C8C">
        <w:rPr>
          <w:color w:val="000000" w:themeColor="text1"/>
        </w:rPr>
        <w:t> «</w:t>
      </w:r>
      <w:hyperlink r:id="rId9" w:tgtFrame="_blank" w:history="1">
        <w:r w:rsidRPr="006D1C8C">
          <w:rPr>
            <w:color w:val="000000" w:themeColor="text1"/>
          </w:rPr>
          <w:t>Об общих принципах организации местного самоуправления</w:t>
        </w:r>
      </w:hyperlink>
      <w:r w:rsidRPr="006D1C8C">
        <w:rPr>
          <w:color w:val="000000" w:themeColor="text1"/>
        </w:rPr>
        <w:t xml:space="preserve"> в Российской Федерации», руководствуясь </w:t>
      </w:r>
      <w:r w:rsidRPr="006D1C8C">
        <w:rPr>
          <w:color w:val="000000"/>
        </w:rPr>
        <w:t>Уставом сельского поселения</w:t>
      </w:r>
      <w:r w:rsidRPr="006D1C8C">
        <w:t xml:space="preserve"> Майского сельсовета Краснозерского муниципального района Новосибирской области</w:t>
      </w:r>
      <w:r w:rsidRPr="006D1C8C">
        <w:rPr>
          <w:color w:val="000000"/>
          <w:spacing w:val="-1"/>
        </w:rPr>
        <w:t xml:space="preserve">, </w:t>
      </w:r>
      <w:r w:rsidRPr="006D1C8C">
        <w:rPr>
          <w:rFonts w:eastAsiaTheme="minorEastAsia"/>
        </w:rPr>
        <w:t>Совет депутатов Майского сельсовета Краснозерского района Новосибирской области</w:t>
      </w:r>
    </w:p>
    <w:p w:rsidR="006D1C8C" w:rsidRPr="006D1C8C" w:rsidRDefault="006D1C8C" w:rsidP="006D1C8C">
      <w:pPr>
        <w:jc w:val="both"/>
        <w:rPr>
          <w:rFonts w:eastAsiaTheme="minorEastAsia"/>
        </w:rPr>
      </w:pPr>
      <w:r w:rsidRPr="006D1C8C">
        <w:rPr>
          <w:rFonts w:eastAsiaTheme="minorEastAsia"/>
        </w:rPr>
        <w:t xml:space="preserve">РЕШИЛ: </w:t>
      </w:r>
    </w:p>
    <w:p w:rsidR="006D1C8C" w:rsidRPr="006D1C8C" w:rsidRDefault="006D1C8C" w:rsidP="006D1C8C">
      <w:pPr>
        <w:widowControl w:val="0"/>
        <w:shd w:val="clear" w:color="auto" w:fill="FFFFFF"/>
        <w:tabs>
          <w:tab w:val="left" w:pos="709"/>
        </w:tabs>
        <w:ind w:right="-1"/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ab/>
      </w:r>
      <w:r w:rsidRPr="006D1C8C">
        <w:rPr>
          <w:rFonts w:eastAsia="Calibri"/>
          <w:color w:val="000000"/>
          <w:lang w:eastAsia="en-US"/>
        </w:rPr>
        <w:t xml:space="preserve">1. Внести следующие изменения в решение </w:t>
      </w:r>
      <w:r w:rsidRPr="006D1C8C">
        <w:rPr>
          <w:rFonts w:eastAsia="Calibri"/>
          <w:lang w:eastAsia="en-US"/>
        </w:rPr>
        <w:t>(внеочередной) пятьдесят первой сессии</w:t>
      </w:r>
      <w:r w:rsidRPr="006D1C8C">
        <w:rPr>
          <w:rFonts w:eastAsia="Calibri"/>
          <w:color w:val="000000"/>
          <w:lang w:eastAsia="en-US"/>
        </w:rPr>
        <w:t xml:space="preserve"> Совета </w:t>
      </w:r>
      <w:r w:rsidRPr="006D1C8C">
        <w:rPr>
          <w:rFonts w:eastAsia="Calibri"/>
          <w:lang w:eastAsia="en-US"/>
        </w:rPr>
        <w:t xml:space="preserve">депутатов Майского сельсовета Краснозерского района от 23.08.2018 года    № 119/1 </w:t>
      </w:r>
      <w:r w:rsidRPr="006D1C8C">
        <w:rPr>
          <w:rFonts w:eastAsia="Calibri"/>
          <w:color w:val="000000"/>
          <w:lang w:eastAsia="en-US"/>
        </w:rPr>
        <w:t>«</w:t>
      </w:r>
      <w:r w:rsidRPr="006D1C8C">
        <w:rPr>
          <w:rFonts w:eastAsia="Calibri"/>
          <w:bCs/>
          <w:color w:val="000000"/>
          <w:lang w:eastAsia="en-US"/>
        </w:rPr>
        <w:t>Об утверждении Положения о порядке управления и распоряжения имуществом Майского сельсовета Краснозерского района Новосибирской области</w:t>
      </w:r>
      <w:r w:rsidRPr="006D1C8C">
        <w:rPr>
          <w:rFonts w:eastAsia="Calibri"/>
          <w:color w:val="000000"/>
          <w:lang w:eastAsia="en-US"/>
        </w:rPr>
        <w:t>»:</w:t>
      </w:r>
    </w:p>
    <w:p w:rsidR="006D1C8C" w:rsidRPr="006D1C8C" w:rsidRDefault="006D1C8C" w:rsidP="006D1C8C">
      <w:pPr>
        <w:widowControl w:val="0"/>
        <w:shd w:val="clear" w:color="auto" w:fill="FFFFFF"/>
        <w:tabs>
          <w:tab w:val="left" w:pos="709"/>
        </w:tabs>
        <w:ind w:right="-1"/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ab/>
      </w:r>
      <w:r w:rsidRPr="006D1C8C">
        <w:rPr>
          <w:rFonts w:eastAsia="Calibri"/>
          <w:color w:val="000000"/>
          <w:lang w:eastAsia="en-US"/>
        </w:rPr>
        <w:t>1.1. абзац 4 из пункта 4.3 Положения исключить.</w:t>
      </w:r>
    </w:p>
    <w:p w:rsidR="006D1C8C" w:rsidRPr="006D1C8C" w:rsidRDefault="006D1C8C" w:rsidP="006D1C8C">
      <w:pPr>
        <w:jc w:val="both"/>
      </w:pPr>
      <w:r w:rsidRPr="006D1C8C">
        <w:tab/>
        <w:t>3. Опубликовать настоящее решение в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6D1C8C" w:rsidRPr="006D1C8C" w:rsidRDefault="006D1C8C" w:rsidP="006D1C8C">
      <w:pPr>
        <w:autoSpaceDE w:val="0"/>
        <w:autoSpaceDN w:val="0"/>
        <w:adjustRightInd w:val="0"/>
        <w:ind w:firstLine="709"/>
        <w:jc w:val="both"/>
      </w:pPr>
    </w:p>
    <w:p w:rsidR="006D1C8C" w:rsidRPr="006D1C8C" w:rsidRDefault="006D1C8C" w:rsidP="006D1C8C">
      <w:pPr>
        <w:autoSpaceDE w:val="0"/>
        <w:autoSpaceDN w:val="0"/>
        <w:adjustRightInd w:val="0"/>
        <w:ind w:firstLine="709"/>
        <w:jc w:val="both"/>
      </w:pPr>
    </w:p>
    <w:p w:rsidR="006D1C8C" w:rsidRPr="006D1C8C" w:rsidRDefault="006D1C8C" w:rsidP="006D1C8C">
      <w:pPr>
        <w:autoSpaceDE w:val="0"/>
        <w:autoSpaceDN w:val="0"/>
        <w:adjustRightInd w:val="0"/>
        <w:ind w:firstLine="709"/>
        <w:jc w:val="both"/>
      </w:pPr>
    </w:p>
    <w:p w:rsidR="006D1C8C" w:rsidRPr="006D1C8C" w:rsidRDefault="006D1C8C" w:rsidP="006D1C8C">
      <w:pPr>
        <w:autoSpaceDE w:val="0"/>
        <w:autoSpaceDN w:val="0"/>
        <w:adjustRightInd w:val="0"/>
        <w:ind w:firstLine="709"/>
        <w:jc w:val="both"/>
      </w:pP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Глава Майского сельсовета                              Председатель Совета депутатов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Краснозерского района                                     Майского сельсовета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Новосибирской области                                    Краснозерского района 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                                                                             Новосибирской области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                               О.В. Евтушенко                                                      И.Я. Цаберт</w:t>
      </w:r>
    </w:p>
    <w:p w:rsidR="006D1C8C" w:rsidRPr="006D1C8C" w:rsidRDefault="006D1C8C" w:rsidP="006D1C8C"/>
    <w:p w:rsidR="006D1C8C" w:rsidRPr="006D1C8C" w:rsidRDefault="006D1C8C" w:rsidP="006D1C8C">
      <w:pPr>
        <w:tabs>
          <w:tab w:val="left" w:pos="6580"/>
        </w:tabs>
        <w:suppressAutoHyphens/>
        <w:jc w:val="right"/>
        <w:rPr>
          <w:rFonts w:ascii="Arial" w:eastAsia="Calibri" w:hAnsi="Arial" w:cs="Arial"/>
          <w:color w:val="000000"/>
          <w:lang w:eastAsia="ar-SA"/>
        </w:rPr>
      </w:pPr>
      <w:r w:rsidRPr="006D1C8C">
        <w:rPr>
          <w:rFonts w:eastAsia="Calibri"/>
          <w:lang w:eastAsia="en-US"/>
        </w:rPr>
        <w:t xml:space="preserve">     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                                                                                                                 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СОВЕТ ДЕПУТАТОВ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МАЙСКОГО СЕЛЬСОВЕТА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КРАСНОЗЕРСКОГО РАЙОНА 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t>НОВОСИБИРСКОЙ ОБЛАСТИ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(шестого созыва)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РЕШЕНИЕ</w:t>
      </w:r>
    </w:p>
    <w:p w:rsidR="006D1C8C" w:rsidRPr="006D1C8C" w:rsidRDefault="006D1C8C" w:rsidP="006D1C8C">
      <w:pPr>
        <w:jc w:val="center"/>
      </w:pPr>
      <w:r w:rsidRPr="006D1C8C">
        <w:t>двадцать девятой сессии</w:t>
      </w:r>
    </w:p>
    <w:p w:rsidR="006D1C8C" w:rsidRPr="006D1C8C" w:rsidRDefault="006D1C8C" w:rsidP="006D1C8C">
      <w:pPr>
        <w:tabs>
          <w:tab w:val="left" w:pos="7965"/>
        </w:tabs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От 30.05.2022                                  с. Майское                                            № 104</w:t>
      </w:r>
    </w:p>
    <w:p w:rsidR="006D1C8C" w:rsidRPr="006D1C8C" w:rsidRDefault="006D1C8C" w:rsidP="006D1C8C">
      <w:pPr>
        <w:ind w:firstLine="709"/>
        <w:jc w:val="center"/>
      </w:pPr>
    </w:p>
    <w:p w:rsidR="006D1C8C" w:rsidRPr="006D1C8C" w:rsidRDefault="006D1C8C" w:rsidP="006D1C8C">
      <w:pPr>
        <w:shd w:val="clear" w:color="auto" w:fill="FFFFFF"/>
        <w:jc w:val="center"/>
        <w:rPr>
          <w:b/>
          <w:color w:val="000000"/>
        </w:rPr>
      </w:pPr>
      <w:r w:rsidRPr="006D1C8C">
        <w:rPr>
          <w:b/>
        </w:rPr>
        <w:t>О внесении изменений в решение Совета депутатов Майского сельсовета от 25.05.2016 года № 39/1 «</w:t>
      </w:r>
      <w:r w:rsidRPr="006D1C8C">
        <w:rPr>
          <w:b/>
          <w:color w:val="000000"/>
        </w:rPr>
        <w:t>О Порядке предоставления муниципальных гарантий из бюджета Майского сельсовета Краснозерского района Новосибирской области</w:t>
      </w:r>
      <w:r w:rsidRPr="006D1C8C">
        <w:rPr>
          <w:b/>
        </w:rPr>
        <w:t>»</w:t>
      </w:r>
    </w:p>
    <w:p w:rsidR="006D1C8C" w:rsidRPr="006D1C8C" w:rsidRDefault="006D1C8C" w:rsidP="006D1C8C">
      <w:pPr>
        <w:jc w:val="both"/>
      </w:pPr>
    </w:p>
    <w:p w:rsidR="006D1C8C" w:rsidRPr="006D1C8C" w:rsidRDefault="006D1C8C" w:rsidP="006D1C8C">
      <w:pPr>
        <w:tabs>
          <w:tab w:val="left" w:pos="9840"/>
        </w:tabs>
        <w:ind w:right="15"/>
        <w:jc w:val="both"/>
      </w:pPr>
      <w:r w:rsidRPr="006D1C8C">
        <w:t xml:space="preserve">         В соответствии с Бюджетным Кодексом Российской Федерации, Уставом сельского поселения Майского сельсовета Краснозерского муниципального района Новосибирской области, Совет депутатов  Майского сельсовета Краснозерского района Новосибирской области </w:t>
      </w:r>
    </w:p>
    <w:p w:rsidR="006D1C8C" w:rsidRPr="006D1C8C" w:rsidRDefault="006D1C8C" w:rsidP="006D1C8C">
      <w:pPr>
        <w:tabs>
          <w:tab w:val="left" w:pos="9840"/>
        </w:tabs>
        <w:ind w:right="15"/>
        <w:jc w:val="both"/>
      </w:pPr>
      <w:r w:rsidRPr="006D1C8C">
        <w:t>РЕШИЛ:</w:t>
      </w:r>
    </w:p>
    <w:p w:rsidR="006D1C8C" w:rsidRPr="006D1C8C" w:rsidRDefault="006D1C8C" w:rsidP="006D1C8C">
      <w:pPr>
        <w:tabs>
          <w:tab w:val="left" w:pos="9840"/>
        </w:tabs>
        <w:ind w:right="15"/>
        <w:jc w:val="both"/>
      </w:pPr>
      <w:r w:rsidRPr="006D1C8C">
        <w:t xml:space="preserve">        1.</w:t>
      </w:r>
      <w:r w:rsidRPr="006D1C8C">
        <w:rPr>
          <w:bCs/>
        </w:rPr>
        <w:t xml:space="preserve"> Внести в решение Совета депутатов Майского сельсовета </w:t>
      </w:r>
      <w:r w:rsidRPr="006D1C8C">
        <w:t>от 25.05.2016 года № 39/1 «</w:t>
      </w:r>
      <w:r w:rsidRPr="006D1C8C">
        <w:rPr>
          <w:color w:val="000000"/>
        </w:rPr>
        <w:t xml:space="preserve">О Порядке предоставления муниципальных гарантий из бюджета Майского </w:t>
      </w:r>
      <w:r w:rsidRPr="006D1C8C">
        <w:rPr>
          <w:color w:val="000000"/>
        </w:rPr>
        <w:lastRenderedPageBreak/>
        <w:t>сельсовета Краснозерского района Новосибирской области</w:t>
      </w:r>
      <w:r w:rsidRPr="006D1C8C">
        <w:t xml:space="preserve">» </w:t>
      </w:r>
      <w:r w:rsidRPr="006D1C8C">
        <w:rPr>
          <w:color w:val="000000"/>
        </w:rPr>
        <w:t xml:space="preserve">(далее – Порядок) </w:t>
      </w:r>
      <w:r w:rsidRPr="006D1C8C">
        <w:rPr>
          <w:bCs/>
        </w:rPr>
        <w:t>следующие изменения:</w:t>
      </w:r>
    </w:p>
    <w:p w:rsidR="006D1C8C" w:rsidRPr="006D1C8C" w:rsidRDefault="006D1C8C" w:rsidP="006D1C8C">
      <w:pPr>
        <w:tabs>
          <w:tab w:val="left" w:pos="9840"/>
        </w:tabs>
        <w:ind w:right="15"/>
        <w:jc w:val="both"/>
      </w:pPr>
      <w:r w:rsidRPr="006D1C8C">
        <w:t xml:space="preserve">         1.1. Изложить  раздел 3 Порядка  в следующей редакции:</w:t>
      </w:r>
      <w:r w:rsidRPr="006D1C8C">
        <w:rPr>
          <w:color w:val="000000"/>
        </w:rPr>
        <w:t xml:space="preserve"> </w:t>
      </w:r>
    </w:p>
    <w:p w:rsidR="006D1C8C" w:rsidRPr="006D1C8C" w:rsidRDefault="006D1C8C" w:rsidP="006D1C8C">
      <w:pPr>
        <w:shd w:val="clear" w:color="auto" w:fill="FFFFFF"/>
        <w:ind w:firstLine="567"/>
        <w:jc w:val="center"/>
        <w:outlineLvl w:val="0"/>
        <w:rPr>
          <w:kern w:val="36"/>
        </w:rPr>
      </w:pPr>
      <w:r w:rsidRPr="006D1C8C">
        <w:rPr>
          <w:color w:val="000000"/>
        </w:rPr>
        <w:t>«</w:t>
      </w:r>
      <w:r w:rsidRPr="006D1C8C">
        <w:rPr>
          <w:kern w:val="36"/>
        </w:rPr>
        <w:t>3. Условия предоставления муниципальных гарантий</w:t>
      </w:r>
    </w:p>
    <w:p w:rsidR="006D1C8C" w:rsidRPr="006D1C8C" w:rsidRDefault="006D1C8C" w:rsidP="006D1C8C">
      <w:pPr>
        <w:shd w:val="clear" w:color="auto" w:fill="FFFFFF"/>
        <w:ind w:firstLine="567"/>
        <w:jc w:val="both"/>
        <w:outlineLvl w:val="0"/>
        <w:rPr>
          <w:kern w:val="36"/>
        </w:rPr>
      </w:pPr>
      <w:r w:rsidRPr="006D1C8C">
        <w:rPr>
          <w:kern w:val="36"/>
        </w:rPr>
        <w:t>Предоставление муниципальных гарантий осуществляется на основании Решения Совета депутатов Майского сельсовета Краснозерского района Новосибирской области о бюджете на очередной финансовый год, постановлением администрации муниципального образования и договора о предоставлении муниципальной гарантии при условии:</w:t>
      </w:r>
    </w:p>
    <w:p w:rsidR="006D1C8C" w:rsidRPr="006D1C8C" w:rsidRDefault="006D1C8C" w:rsidP="006D1C8C">
      <w:pPr>
        <w:shd w:val="clear" w:color="auto" w:fill="FFFFFF"/>
        <w:ind w:firstLine="567"/>
        <w:jc w:val="both"/>
        <w:outlineLvl w:val="0"/>
        <w:rPr>
          <w:kern w:val="36"/>
        </w:rPr>
      </w:pPr>
      <w:r w:rsidRPr="006D1C8C">
        <w:rPr>
          <w:color w:val="000000"/>
        </w:rPr>
        <w:t xml:space="preserve">- </w:t>
      </w:r>
      <w:r w:rsidRPr="006D1C8C">
        <w:rPr>
          <w:color w:val="000000"/>
          <w:shd w:val="clear" w:color="auto" w:fill="FFFFFF"/>
        </w:rPr>
        <w:t>финансовое состояние принципала является удовлетворительным;</w:t>
      </w:r>
    </w:p>
    <w:p w:rsidR="006D1C8C" w:rsidRPr="006D1C8C" w:rsidRDefault="006D1C8C" w:rsidP="006D1C8C">
      <w:pPr>
        <w:shd w:val="clear" w:color="auto" w:fill="FFFFFF"/>
        <w:ind w:firstLine="567"/>
        <w:jc w:val="both"/>
        <w:outlineLvl w:val="0"/>
        <w:rPr>
          <w:kern w:val="36"/>
        </w:rPr>
      </w:pPr>
      <w:r w:rsidRPr="006D1C8C">
        <w:rPr>
          <w:color w:val="000000"/>
          <w:shd w:val="clear" w:color="auto" w:fill="FFFFFF"/>
        </w:rPr>
        <w:t xml:space="preserve">- </w:t>
      </w:r>
      <w:r w:rsidRPr="006D1C8C">
        <w:rPr>
          <w:color w:val="000000"/>
        </w:rPr>
        <w:t xml:space="preserve">  предоставление </w:t>
      </w:r>
      <w:r w:rsidRPr="006D1C8C">
        <w:rPr>
          <w:color w:val="000000"/>
          <w:shd w:val="clear" w:color="auto" w:fill="FFFFFF"/>
        </w:rPr>
        <w:t xml:space="preserve">принципалом, </w:t>
      </w:r>
      <w:r w:rsidRPr="006D1C8C">
        <w:rPr>
          <w:color w:val="000000"/>
        </w:rPr>
        <w:t xml:space="preserve">третьим лицом до даты выдачи муниципальной гарантии соответствующего требованиям статьи 115.3 Бюджетного Кодекса и гражданского законодательства Российской Федерации обеспечения исполнения обязательств </w:t>
      </w:r>
      <w:r w:rsidRPr="006D1C8C">
        <w:rPr>
          <w:color w:val="000000"/>
          <w:shd w:val="clear" w:color="auto" w:fill="FFFFFF"/>
        </w:rPr>
        <w:t>принципала</w:t>
      </w:r>
      <w:r w:rsidRPr="006D1C8C">
        <w:rPr>
          <w:color w:val="000000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6D1C8C" w:rsidRPr="006D1C8C" w:rsidRDefault="006D1C8C" w:rsidP="006D1C8C">
      <w:pPr>
        <w:shd w:val="clear" w:color="auto" w:fill="FFFFFF"/>
        <w:ind w:firstLine="567"/>
        <w:jc w:val="both"/>
        <w:outlineLvl w:val="0"/>
        <w:rPr>
          <w:kern w:val="36"/>
        </w:rPr>
      </w:pPr>
      <w:r w:rsidRPr="006D1C8C">
        <w:rPr>
          <w:color w:val="000000"/>
          <w:shd w:val="clear" w:color="auto" w:fill="FFFFFF"/>
        </w:rPr>
        <w:t xml:space="preserve">- </w:t>
      </w:r>
      <w:r w:rsidRPr="006D1C8C">
        <w:rPr>
          <w:color w:val="000000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6D1C8C" w:rsidRPr="006D1C8C" w:rsidRDefault="006D1C8C" w:rsidP="006D1C8C">
      <w:pPr>
        <w:shd w:val="clear" w:color="auto" w:fill="FFFFFF"/>
        <w:ind w:firstLine="567"/>
        <w:jc w:val="both"/>
        <w:outlineLvl w:val="0"/>
        <w:rPr>
          <w:kern w:val="36"/>
        </w:rPr>
      </w:pPr>
      <w:r w:rsidRPr="006D1C8C">
        <w:rPr>
          <w:color w:val="000000"/>
          <w:shd w:val="clear" w:color="auto" w:fill="FFFFFF"/>
        </w:rPr>
        <w:t>-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  <w:r w:rsidRPr="006D1C8C">
        <w:rPr>
          <w:color w:val="000000"/>
        </w:rPr>
        <w:t>»;</w:t>
      </w:r>
    </w:p>
    <w:p w:rsidR="006D1C8C" w:rsidRPr="006D1C8C" w:rsidRDefault="006D1C8C" w:rsidP="006D1C8C">
      <w:pPr>
        <w:ind w:firstLine="378"/>
        <w:jc w:val="both"/>
        <w:rPr>
          <w:color w:val="000000"/>
          <w:shd w:val="clear" w:color="auto" w:fill="FFFFFF"/>
          <w:lang w:eastAsia="en-US"/>
        </w:rPr>
      </w:pPr>
      <w:r w:rsidRPr="006D1C8C">
        <w:rPr>
          <w:color w:val="000000"/>
          <w:shd w:val="clear" w:color="auto" w:fill="FFFFFF"/>
          <w:lang w:eastAsia="en-US"/>
        </w:rPr>
        <w:t xml:space="preserve">     1.2. Пункт 5.3 раздела 5 Порядка </w:t>
      </w:r>
      <w:r w:rsidRPr="006D1C8C">
        <w:rPr>
          <w:color w:val="000000" w:themeColor="text1"/>
          <w:shd w:val="clear" w:color="auto" w:fill="FFFFFF"/>
          <w:lang w:eastAsia="en-US"/>
        </w:rPr>
        <w:t xml:space="preserve"> </w:t>
      </w:r>
      <w:r w:rsidRPr="006D1C8C">
        <w:rPr>
          <w:color w:val="000000"/>
          <w:shd w:val="clear" w:color="auto" w:fill="FFFFFF"/>
          <w:lang w:eastAsia="en-US"/>
        </w:rPr>
        <w:t>изложить в следующей редакции:</w:t>
      </w:r>
    </w:p>
    <w:p w:rsidR="006D1C8C" w:rsidRPr="006D1C8C" w:rsidRDefault="006D1C8C" w:rsidP="006D1C8C">
      <w:pPr>
        <w:widowControl w:val="0"/>
        <w:autoSpaceDE w:val="0"/>
        <w:autoSpaceDN w:val="0"/>
        <w:adjustRightInd w:val="0"/>
        <w:ind w:firstLine="709"/>
        <w:jc w:val="both"/>
      </w:pPr>
      <w:r w:rsidRPr="006D1C8C">
        <w:rPr>
          <w:color w:val="000000"/>
          <w:shd w:val="clear" w:color="auto" w:fill="FFFFFF"/>
        </w:rPr>
        <w:t>«</w:t>
      </w:r>
      <w:r w:rsidRPr="006D1C8C">
        <w:t>Общая сумма предоставленных гарантий включается (учитывается) в состав муниципального долга как вид долгового обязательства.».</w:t>
      </w:r>
    </w:p>
    <w:p w:rsidR="006D1C8C" w:rsidRPr="006D1C8C" w:rsidRDefault="006D1C8C" w:rsidP="006D1C8C">
      <w:pPr>
        <w:widowControl w:val="0"/>
        <w:autoSpaceDE w:val="0"/>
        <w:autoSpaceDN w:val="0"/>
        <w:adjustRightInd w:val="0"/>
        <w:ind w:firstLine="709"/>
        <w:jc w:val="both"/>
      </w:pPr>
      <w:r w:rsidRPr="006D1C8C">
        <w:rPr>
          <w:rFonts w:eastAsia="Calibri"/>
          <w:color w:val="000000"/>
        </w:rPr>
        <w:t>2</w:t>
      </w:r>
      <w:r w:rsidRPr="006D1C8C">
        <w:rPr>
          <w:rFonts w:eastAsia="Calibri"/>
          <w:color w:val="000000"/>
          <w:lang w:eastAsia="en-US"/>
        </w:rPr>
        <w:t xml:space="preserve">. Настоящее решение опубликовать  в периодическом печатном издании </w:t>
      </w:r>
      <w:r w:rsidRPr="006D1C8C">
        <w:rPr>
          <w:rFonts w:eastAsia="Calibri"/>
          <w:lang w:eastAsia="en-US"/>
        </w:rPr>
        <w:t>«Бюллетень органов местного самоуправления Майского сельсовета»</w:t>
      </w:r>
      <w:r w:rsidRPr="006D1C8C">
        <w:rPr>
          <w:rFonts w:eastAsiaTheme="minorEastAsia"/>
          <w:lang w:eastAsia="en-US"/>
        </w:rPr>
        <w:t xml:space="preserve"> и разместить на официальном сайте Майского сельсовета Краснозерского района Новосибирской области.</w:t>
      </w:r>
    </w:p>
    <w:p w:rsidR="006D1C8C" w:rsidRPr="006D1C8C" w:rsidRDefault="006D1C8C" w:rsidP="006D1C8C">
      <w:pPr>
        <w:ind w:firstLine="567"/>
        <w:jc w:val="both"/>
      </w:pPr>
      <w:r w:rsidRPr="006D1C8C">
        <w:t>3. Настоящее решение вступает в силу со дня его опубликования.</w:t>
      </w:r>
    </w:p>
    <w:p w:rsidR="006D1C8C" w:rsidRPr="006D1C8C" w:rsidRDefault="006D1C8C" w:rsidP="006D1C8C">
      <w:pPr>
        <w:autoSpaceDE w:val="0"/>
        <w:autoSpaceDN w:val="0"/>
        <w:adjustRightInd w:val="0"/>
        <w:ind w:firstLine="709"/>
        <w:jc w:val="both"/>
      </w:pP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Глава Майского сельсовета                              Председатель Совета депутатов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Краснозерского района                                     Майского сельсовета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Новосибирской области                                    Краснозерского района 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                                                                             Новосибирской области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                               О.В. Евтушенко                                                      И.Я. Цаберт</w:t>
      </w:r>
    </w:p>
    <w:p w:rsidR="006D1C8C" w:rsidRPr="006D1C8C" w:rsidRDefault="006D1C8C" w:rsidP="006D1C8C">
      <w:pPr>
        <w:ind w:firstLine="720"/>
        <w:jc w:val="both"/>
        <w:rPr>
          <w:color w:val="000000"/>
        </w:rPr>
      </w:pPr>
    </w:p>
    <w:p w:rsidR="006D1C8C" w:rsidRPr="006D1C8C" w:rsidRDefault="006D1C8C" w:rsidP="006D1C8C">
      <w:pPr>
        <w:ind w:firstLine="436"/>
        <w:jc w:val="both"/>
        <w:rPr>
          <w:color w:val="000000"/>
        </w:rPr>
      </w:pP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СОВЕТ ДЕПУТАТОВ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МАЙСКОГО СЕЛЬСОВЕТА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КРАСНОЗЕРСКОГО РАЙОНА 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t>НОВОСИБИРСКОЙ ОБЛАСТИ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(шестого созыва)</w:t>
      </w: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</w:p>
    <w:p w:rsidR="006D1C8C" w:rsidRPr="006D1C8C" w:rsidRDefault="006D1C8C" w:rsidP="006D1C8C">
      <w:pPr>
        <w:jc w:val="center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РЕШЕНИЕ</w:t>
      </w:r>
    </w:p>
    <w:p w:rsidR="006D1C8C" w:rsidRPr="006D1C8C" w:rsidRDefault="006D1C8C" w:rsidP="006D1C8C">
      <w:pPr>
        <w:jc w:val="center"/>
      </w:pPr>
      <w:r w:rsidRPr="006D1C8C">
        <w:t>двадцать девятой сессии</w:t>
      </w:r>
    </w:p>
    <w:p w:rsidR="006D1C8C" w:rsidRPr="006D1C8C" w:rsidRDefault="006D1C8C" w:rsidP="006D1C8C">
      <w:pPr>
        <w:jc w:val="center"/>
      </w:pPr>
    </w:p>
    <w:p w:rsidR="006D1C8C" w:rsidRPr="006D1C8C" w:rsidRDefault="006D1C8C" w:rsidP="006D1C8C">
      <w:pPr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От 30.05.2022                                              с. Майское                                               № 106</w:t>
      </w:r>
    </w:p>
    <w:p w:rsidR="006D1C8C" w:rsidRPr="006D1C8C" w:rsidRDefault="006D1C8C" w:rsidP="006D1C8C">
      <w:pPr>
        <w:rPr>
          <w:rFonts w:eastAsia="Calibri"/>
          <w:lang w:eastAsia="en-US"/>
        </w:rPr>
      </w:pPr>
    </w:p>
    <w:p w:rsidR="006D1C8C" w:rsidRPr="006D1C8C" w:rsidRDefault="006D1C8C" w:rsidP="006D1C8C">
      <w:pPr>
        <w:widowControl w:val="0"/>
        <w:shd w:val="clear" w:color="auto" w:fill="FFFFFF"/>
        <w:ind w:right="1699"/>
        <w:jc w:val="center"/>
        <w:rPr>
          <w:rFonts w:eastAsia="Calibri"/>
          <w:b/>
          <w:lang w:eastAsia="en-US"/>
        </w:rPr>
      </w:pPr>
      <w:r w:rsidRPr="006D1C8C">
        <w:rPr>
          <w:rFonts w:eastAsia="Calibri"/>
          <w:b/>
          <w:lang w:eastAsia="en-US"/>
        </w:rPr>
        <w:lastRenderedPageBreak/>
        <w:t>О прекращении полномочий избирательной комиссии</w:t>
      </w:r>
    </w:p>
    <w:p w:rsidR="006D1C8C" w:rsidRPr="006D1C8C" w:rsidRDefault="006D1C8C" w:rsidP="006D1C8C">
      <w:pPr>
        <w:widowControl w:val="0"/>
        <w:shd w:val="clear" w:color="auto" w:fill="FFFFFF"/>
        <w:ind w:right="1699"/>
        <w:jc w:val="both"/>
        <w:rPr>
          <w:rFonts w:eastAsia="Calibri"/>
          <w:b/>
          <w:color w:val="000000"/>
          <w:lang w:eastAsia="en-US"/>
        </w:rPr>
      </w:pPr>
    </w:p>
    <w:p w:rsidR="006D1C8C" w:rsidRPr="006D1C8C" w:rsidRDefault="006D1C8C" w:rsidP="006D1C8C">
      <w:pPr>
        <w:jc w:val="both"/>
        <w:rPr>
          <w:rFonts w:eastAsiaTheme="minorEastAsia"/>
        </w:rPr>
      </w:pPr>
      <w:r w:rsidRPr="006D1C8C">
        <w:rPr>
          <w:rFonts w:eastAsiaTheme="minorEastAsia"/>
        </w:rPr>
        <w:tab/>
      </w:r>
      <w:r w:rsidRPr="006D1C8C"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6D1C8C">
        <w:rPr>
          <w:color w:val="000000" w:themeColor="text1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Pr="006D1C8C">
        <w:rPr>
          <w:color w:val="000000"/>
          <w:spacing w:val="-1"/>
        </w:rPr>
        <w:t xml:space="preserve"> </w:t>
      </w:r>
      <w:r w:rsidRPr="006D1C8C">
        <w:rPr>
          <w:rFonts w:eastAsiaTheme="minorEastAsia"/>
        </w:rPr>
        <w:t>Совет депутатов Майского сельсовета Краснозерского района Новосибирской области</w:t>
      </w:r>
    </w:p>
    <w:p w:rsidR="006D1C8C" w:rsidRPr="006D1C8C" w:rsidRDefault="006D1C8C" w:rsidP="006D1C8C">
      <w:pPr>
        <w:jc w:val="both"/>
        <w:rPr>
          <w:rFonts w:eastAsiaTheme="minorEastAsia"/>
        </w:rPr>
      </w:pPr>
      <w:r w:rsidRPr="006D1C8C">
        <w:rPr>
          <w:rFonts w:eastAsiaTheme="minorEastAsia"/>
        </w:rPr>
        <w:tab/>
        <w:t xml:space="preserve">РЕШИЛ: </w:t>
      </w:r>
    </w:p>
    <w:p w:rsidR="006D1C8C" w:rsidRPr="006D1C8C" w:rsidRDefault="006D1C8C" w:rsidP="006D1C8C">
      <w:pPr>
        <w:ind w:firstLine="709"/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1. Прекратить полномочия избирательной комиссии Майского сельсовета Краснозерского района Новосибирской области.</w:t>
      </w:r>
    </w:p>
    <w:p w:rsidR="006D1C8C" w:rsidRPr="006D1C8C" w:rsidRDefault="006D1C8C" w:rsidP="006D1C8C">
      <w:pPr>
        <w:widowControl w:val="0"/>
        <w:shd w:val="clear" w:color="auto" w:fill="FFFFFF"/>
        <w:tabs>
          <w:tab w:val="left" w:pos="709"/>
        </w:tabs>
        <w:ind w:right="-1"/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ab/>
        <w:t>2. Опубликовать настоящее решение в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6D1C8C" w:rsidRPr="006D1C8C" w:rsidRDefault="006D1C8C" w:rsidP="006D1C8C">
      <w:pPr>
        <w:autoSpaceDE w:val="0"/>
        <w:autoSpaceDN w:val="0"/>
        <w:adjustRightInd w:val="0"/>
        <w:ind w:firstLine="709"/>
        <w:jc w:val="both"/>
      </w:pPr>
    </w:p>
    <w:p w:rsidR="006D1C8C" w:rsidRPr="006D1C8C" w:rsidRDefault="006D1C8C" w:rsidP="006D1C8C">
      <w:pPr>
        <w:autoSpaceDE w:val="0"/>
        <w:autoSpaceDN w:val="0"/>
        <w:adjustRightInd w:val="0"/>
        <w:ind w:firstLine="709"/>
        <w:jc w:val="both"/>
      </w:pPr>
    </w:p>
    <w:p w:rsidR="006D1C8C" w:rsidRPr="006D1C8C" w:rsidRDefault="006D1C8C" w:rsidP="006D1C8C">
      <w:pPr>
        <w:autoSpaceDE w:val="0"/>
        <w:autoSpaceDN w:val="0"/>
        <w:adjustRightInd w:val="0"/>
        <w:ind w:firstLine="709"/>
        <w:jc w:val="both"/>
      </w:pPr>
    </w:p>
    <w:p w:rsidR="006D1C8C" w:rsidRPr="006D1C8C" w:rsidRDefault="006D1C8C" w:rsidP="006D1C8C">
      <w:pPr>
        <w:autoSpaceDE w:val="0"/>
        <w:autoSpaceDN w:val="0"/>
        <w:adjustRightInd w:val="0"/>
        <w:ind w:firstLine="709"/>
        <w:jc w:val="both"/>
      </w:pP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Глава Майского сельсовета                              Председатель Совета депутатов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>Краснозерского района                                     Майского сельсовета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Новосибирской области                                    Краснозерского района 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                                                                             Новосибирской области</w:t>
      </w:r>
    </w:p>
    <w:p w:rsidR="006D1C8C" w:rsidRPr="006D1C8C" w:rsidRDefault="006D1C8C" w:rsidP="006D1C8C">
      <w:pPr>
        <w:jc w:val="both"/>
        <w:rPr>
          <w:rFonts w:eastAsia="Calibri"/>
          <w:lang w:eastAsia="en-US"/>
        </w:rPr>
      </w:pPr>
      <w:r w:rsidRPr="006D1C8C">
        <w:rPr>
          <w:rFonts w:eastAsia="Calibri"/>
          <w:lang w:eastAsia="en-US"/>
        </w:rPr>
        <w:t xml:space="preserve">                               О.В. Евтушенко                                                      И.Я. Цаберт</w:t>
      </w:r>
    </w:p>
    <w:p w:rsidR="006D1C8C" w:rsidRPr="006D1C8C" w:rsidRDefault="006D1C8C" w:rsidP="006D1C8C"/>
    <w:p w:rsidR="006D1C8C" w:rsidRPr="006D1C8C" w:rsidRDefault="006D1C8C" w:rsidP="006D1C8C"/>
    <w:p w:rsidR="006D1C8C" w:rsidRPr="006D1C8C" w:rsidRDefault="006D1C8C" w:rsidP="006D1C8C">
      <w:pPr>
        <w:ind w:firstLine="436"/>
        <w:jc w:val="both"/>
        <w:rPr>
          <w:color w:val="000000"/>
        </w:rPr>
      </w:pPr>
    </w:p>
    <w:p w:rsidR="006D1C8C" w:rsidRPr="006D1C8C" w:rsidRDefault="006D1C8C" w:rsidP="006D1C8C">
      <w:pPr>
        <w:ind w:firstLine="720"/>
        <w:jc w:val="both"/>
        <w:rPr>
          <w:color w:val="000000"/>
        </w:rPr>
      </w:pPr>
    </w:p>
    <w:p w:rsidR="006D1C8C" w:rsidRPr="006D1C8C" w:rsidRDefault="006D1C8C" w:rsidP="006D1C8C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</w:p>
    <w:p w:rsidR="006D1C8C" w:rsidRPr="006D1C8C" w:rsidRDefault="006D1C8C" w:rsidP="006D1C8C"/>
    <w:p w:rsidR="006D1C8C" w:rsidRPr="006D1C8C" w:rsidRDefault="006D1C8C" w:rsidP="006D1C8C"/>
    <w:p w:rsidR="008A7BAD" w:rsidRDefault="008A7BAD" w:rsidP="008A7BAD">
      <w:pPr>
        <w:jc w:val="right"/>
        <w:rPr>
          <w:b/>
        </w:rPr>
      </w:pPr>
    </w:p>
    <w:p w:rsidR="008A7BAD" w:rsidRPr="00576256" w:rsidRDefault="008A7BAD" w:rsidP="008A7BAD">
      <w:pPr>
        <w:jc w:val="right"/>
      </w:pPr>
      <w:r w:rsidRPr="00576256">
        <w:rPr>
          <w:b/>
        </w:rPr>
        <w:t>Учредители: а</w:t>
      </w:r>
      <w:r w:rsidRPr="00576256">
        <w:t xml:space="preserve">дминистрация Майского сельсовета,                                                                                             </w:t>
      </w:r>
    </w:p>
    <w:p w:rsidR="008A7BAD" w:rsidRPr="00576256" w:rsidRDefault="008A7BAD" w:rsidP="008A7BAD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8A7BAD" w:rsidRPr="00576256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8A7BAD" w:rsidRPr="00886320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8A7BAD" w:rsidRPr="00FA7A16" w:rsidRDefault="008A7BAD" w:rsidP="008A7BAD">
      <w:pPr>
        <w:tabs>
          <w:tab w:val="left" w:pos="6825"/>
        </w:tabs>
        <w:jc w:val="right"/>
        <w:sectPr w:rsidR="008A7BAD" w:rsidRPr="00FA7A16" w:rsidSect="008A7BAD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8A7BAD" w:rsidRPr="008A7BAD" w:rsidRDefault="008A7BAD" w:rsidP="008A7BAD">
      <w:pPr>
        <w:ind w:firstLine="567"/>
        <w:jc w:val="center"/>
        <w:rPr>
          <w:color w:val="000000"/>
        </w:rPr>
        <w:sectPr w:rsidR="008A7BAD" w:rsidRPr="008A7BAD" w:rsidSect="008A7BAD">
          <w:headerReference w:type="first" r:id="rId13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886320" w:rsidRPr="00FA7A16" w:rsidRDefault="00886320" w:rsidP="008A7BAD">
      <w:pPr>
        <w:sectPr w:rsidR="00886320" w:rsidRPr="00FA7A16" w:rsidSect="008A7BA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A7A16" w:rsidRPr="00FA7A16" w:rsidRDefault="00FA7A16" w:rsidP="00FA7A16">
      <w:pPr>
        <w:framePr w:wrap="none" w:vAnchor="page" w:hAnchor="page" w:x="6638" w:y="1031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419AC" w:rsidRPr="00FA7A16" w:rsidRDefault="00C419AC"/>
    <w:sectPr w:rsidR="00C419AC" w:rsidRPr="00FA7A16" w:rsidSect="008A7BAD"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58" w:rsidRDefault="00077958" w:rsidP="00F60794">
      <w:r>
        <w:separator/>
      </w:r>
    </w:p>
  </w:endnote>
  <w:endnote w:type="continuationSeparator" w:id="1">
    <w:p w:rsidR="00077958" w:rsidRDefault="00077958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1641A6" w:rsidP="00C55F60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8A7BAD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A7BAD" w:rsidRDefault="008A7BAD" w:rsidP="00C55F60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8A7BAD" w:rsidP="00C55F60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58" w:rsidRDefault="00077958" w:rsidP="00F60794">
      <w:r>
        <w:separator/>
      </w:r>
    </w:p>
  </w:footnote>
  <w:footnote w:type="continuationSeparator" w:id="1">
    <w:p w:rsidR="00077958" w:rsidRDefault="00077958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8A7BA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8A7BA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4A77"/>
    <w:rsid w:val="00077958"/>
    <w:rsid w:val="00081315"/>
    <w:rsid w:val="00121198"/>
    <w:rsid w:val="00124D4E"/>
    <w:rsid w:val="001641A6"/>
    <w:rsid w:val="001A44CB"/>
    <w:rsid w:val="001B061A"/>
    <w:rsid w:val="00202A84"/>
    <w:rsid w:val="002964FF"/>
    <w:rsid w:val="00315FB4"/>
    <w:rsid w:val="0034051E"/>
    <w:rsid w:val="003E563D"/>
    <w:rsid w:val="00400A07"/>
    <w:rsid w:val="0041266E"/>
    <w:rsid w:val="00464AB3"/>
    <w:rsid w:val="004D3992"/>
    <w:rsid w:val="00512668"/>
    <w:rsid w:val="0052242B"/>
    <w:rsid w:val="00524EB4"/>
    <w:rsid w:val="00554A4D"/>
    <w:rsid w:val="0057589B"/>
    <w:rsid w:val="00576256"/>
    <w:rsid w:val="00590AB1"/>
    <w:rsid w:val="006076D6"/>
    <w:rsid w:val="00635EFA"/>
    <w:rsid w:val="006526FC"/>
    <w:rsid w:val="006D1C8C"/>
    <w:rsid w:val="006E06B2"/>
    <w:rsid w:val="0073328A"/>
    <w:rsid w:val="0076447B"/>
    <w:rsid w:val="007C65A6"/>
    <w:rsid w:val="007D4DB8"/>
    <w:rsid w:val="007E1670"/>
    <w:rsid w:val="007E20F6"/>
    <w:rsid w:val="007E4BB2"/>
    <w:rsid w:val="007F103B"/>
    <w:rsid w:val="00886320"/>
    <w:rsid w:val="008A7BAD"/>
    <w:rsid w:val="008B25DF"/>
    <w:rsid w:val="008E0EB6"/>
    <w:rsid w:val="008F6559"/>
    <w:rsid w:val="00915BF2"/>
    <w:rsid w:val="00927E49"/>
    <w:rsid w:val="00973824"/>
    <w:rsid w:val="009B0EA1"/>
    <w:rsid w:val="00A775C6"/>
    <w:rsid w:val="00A83522"/>
    <w:rsid w:val="00A87510"/>
    <w:rsid w:val="00A87723"/>
    <w:rsid w:val="00A939F8"/>
    <w:rsid w:val="00AC4033"/>
    <w:rsid w:val="00AC4BA0"/>
    <w:rsid w:val="00B03F12"/>
    <w:rsid w:val="00BB1958"/>
    <w:rsid w:val="00BC4E28"/>
    <w:rsid w:val="00BD47B6"/>
    <w:rsid w:val="00C024CA"/>
    <w:rsid w:val="00C22242"/>
    <w:rsid w:val="00C419AC"/>
    <w:rsid w:val="00C57E5E"/>
    <w:rsid w:val="00C635D1"/>
    <w:rsid w:val="00C97516"/>
    <w:rsid w:val="00CA55E6"/>
    <w:rsid w:val="00CB31D2"/>
    <w:rsid w:val="00CB61B7"/>
    <w:rsid w:val="00D670AD"/>
    <w:rsid w:val="00D676B9"/>
    <w:rsid w:val="00DC466F"/>
    <w:rsid w:val="00DE570B"/>
    <w:rsid w:val="00E25878"/>
    <w:rsid w:val="00E500CB"/>
    <w:rsid w:val="00E66EAB"/>
    <w:rsid w:val="00E77E57"/>
    <w:rsid w:val="00E960E6"/>
    <w:rsid w:val="00E97355"/>
    <w:rsid w:val="00EE4B79"/>
    <w:rsid w:val="00EE6CEF"/>
    <w:rsid w:val="00F521CB"/>
    <w:rsid w:val="00F60794"/>
    <w:rsid w:val="00FA20BA"/>
    <w:rsid w:val="00FA7A16"/>
    <w:rsid w:val="00FD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ns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40</cp:revision>
  <cp:lastPrinted>2022-04-29T09:08:00Z</cp:lastPrinted>
  <dcterms:created xsi:type="dcterms:W3CDTF">2019-03-26T08:49:00Z</dcterms:created>
  <dcterms:modified xsi:type="dcterms:W3CDTF">2022-06-02T09:54:00Z</dcterms:modified>
</cp:coreProperties>
</file>