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84" w:rsidRDefault="00033C84" w:rsidP="00CA55E6">
      <w:pPr>
        <w:shd w:val="clear" w:color="auto" w:fill="FFFFFF"/>
        <w:spacing w:line="360" w:lineRule="auto"/>
        <w:rPr>
          <w:sz w:val="16"/>
          <w:szCs w:val="16"/>
        </w:rPr>
      </w:pPr>
    </w:p>
    <w:p w:rsidR="00033C84" w:rsidRDefault="00B01F1B" w:rsidP="00033C84">
      <w:pPr>
        <w:rPr>
          <w:b/>
          <w:i/>
          <w:sz w:val="28"/>
          <w:szCs w:val="16"/>
        </w:rPr>
      </w:pPr>
      <w:r w:rsidRPr="00B01F1B">
        <w:rPr>
          <w:sz w:val="28"/>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8pt;height:41.25pt">
            <v:shadow on="t" opacity="52429f"/>
            <v:textpath style="font-family:&quot;Arial&quot;;font-style:italic;v-text-kern:t" trim="t" fitpath="t" string="Бюллетень    "/>
          </v:shape>
        </w:pict>
      </w:r>
      <w:r w:rsidR="00033C84">
        <w:rPr>
          <w:b/>
          <w:i/>
          <w:sz w:val="28"/>
          <w:szCs w:val="16"/>
        </w:rPr>
        <w:t>органов</w:t>
      </w:r>
      <w:r w:rsidR="00051D1A">
        <w:rPr>
          <w:b/>
          <w:i/>
          <w:sz w:val="28"/>
          <w:szCs w:val="16"/>
        </w:rPr>
        <w:t xml:space="preserve"> </w:t>
      </w:r>
      <w:r w:rsidR="00033C84">
        <w:rPr>
          <w:b/>
          <w:i/>
          <w:sz w:val="28"/>
          <w:szCs w:val="16"/>
        </w:rPr>
        <w:t xml:space="preserve"> местного</w:t>
      </w:r>
    </w:p>
    <w:p w:rsidR="00033C84" w:rsidRDefault="00033C84" w:rsidP="00033C84">
      <w:pPr>
        <w:rPr>
          <w:b/>
          <w:i/>
          <w:sz w:val="28"/>
          <w:szCs w:val="16"/>
        </w:rPr>
      </w:pPr>
      <w:r>
        <w:rPr>
          <w:b/>
          <w:i/>
          <w:sz w:val="28"/>
          <w:szCs w:val="16"/>
        </w:rPr>
        <w:t xml:space="preserve">самоуправления Майского сельсовета </w:t>
      </w:r>
    </w:p>
    <w:p w:rsidR="00033C84" w:rsidRDefault="00033C84" w:rsidP="00033C84">
      <w:pPr>
        <w:pBdr>
          <w:bottom w:val="double" w:sz="6" w:space="1" w:color="auto"/>
        </w:pBdr>
        <w:tabs>
          <w:tab w:val="right" w:pos="9355"/>
        </w:tabs>
        <w:rPr>
          <w:b/>
          <w:i/>
          <w:sz w:val="28"/>
          <w:szCs w:val="16"/>
        </w:rPr>
      </w:pPr>
      <w:r>
        <w:rPr>
          <w:b/>
          <w:i/>
          <w:sz w:val="28"/>
          <w:szCs w:val="16"/>
        </w:rPr>
        <w:t xml:space="preserve">№ </w:t>
      </w:r>
      <w:r w:rsidR="00A775C6">
        <w:rPr>
          <w:b/>
          <w:i/>
          <w:sz w:val="28"/>
          <w:szCs w:val="16"/>
        </w:rPr>
        <w:t>1</w:t>
      </w:r>
      <w:r w:rsidR="00FA7A16">
        <w:rPr>
          <w:b/>
          <w:i/>
          <w:sz w:val="28"/>
          <w:szCs w:val="16"/>
        </w:rPr>
        <w:t>6</w:t>
      </w:r>
      <w:r>
        <w:rPr>
          <w:b/>
          <w:i/>
          <w:sz w:val="28"/>
          <w:szCs w:val="16"/>
        </w:rPr>
        <w:t xml:space="preserve"> от</w:t>
      </w:r>
      <w:r w:rsidR="00C024CA">
        <w:rPr>
          <w:b/>
          <w:i/>
          <w:sz w:val="28"/>
          <w:szCs w:val="16"/>
        </w:rPr>
        <w:t xml:space="preserve"> </w:t>
      </w:r>
      <w:r w:rsidR="00FA7A16">
        <w:rPr>
          <w:b/>
          <w:i/>
          <w:sz w:val="28"/>
          <w:szCs w:val="16"/>
        </w:rPr>
        <w:t>23</w:t>
      </w:r>
      <w:r>
        <w:rPr>
          <w:b/>
          <w:i/>
          <w:sz w:val="28"/>
          <w:szCs w:val="16"/>
        </w:rPr>
        <w:t>.0</w:t>
      </w:r>
      <w:r w:rsidR="007E20F6">
        <w:rPr>
          <w:b/>
          <w:i/>
          <w:sz w:val="28"/>
          <w:szCs w:val="16"/>
        </w:rPr>
        <w:t>5</w:t>
      </w:r>
      <w:r>
        <w:rPr>
          <w:b/>
          <w:i/>
          <w:sz w:val="28"/>
          <w:szCs w:val="16"/>
        </w:rPr>
        <w:t>.20</w:t>
      </w:r>
      <w:r w:rsidR="007E1670">
        <w:rPr>
          <w:b/>
          <w:i/>
          <w:sz w:val="28"/>
          <w:szCs w:val="16"/>
        </w:rPr>
        <w:t>2</w:t>
      </w:r>
      <w:r w:rsidR="00E66EAB">
        <w:rPr>
          <w:b/>
          <w:i/>
          <w:sz w:val="28"/>
          <w:szCs w:val="16"/>
        </w:rPr>
        <w:t>2</w:t>
      </w:r>
      <w:r>
        <w:rPr>
          <w:b/>
          <w:i/>
          <w:sz w:val="28"/>
          <w:szCs w:val="16"/>
        </w:rPr>
        <w:t xml:space="preserve"> года</w:t>
      </w:r>
    </w:p>
    <w:p w:rsidR="00033C84" w:rsidRDefault="00033C84" w:rsidP="00033C84">
      <w:pPr>
        <w:jc w:val="right"/>
        <w:rPr>
          <w:szCs w:val="16"/>
        </w:rPr>
      </w:pPr>
      <w:r>
        <w:rPr>
          <w:szCs w:val="16"/>
        </w:rPr>
        <w:t>Опубликовано в периодическом печатном издании</w:t>
      </w:r>
    </w:p>
    <w:p w:rsidR="00033C84" w:rsidRDefault="00033C84" w:rsidP="00033C84">
      <w:pPr>
        <w:jc w:val="right"/>
        <w:rPr>
          <w:szCs w:val="16"/>
        </w:rPr>
      </w:pPr>
      <w:r>
        <w:rPr>
          <w:szCs w:val="16"/>
        </w:rPr>
        <w:t xml:space="preserve"> Бюллетень Майского сельсовета </w:t>
      </w:r>
      <w:r>
        <w:rPr>
          <w:szCs w:val="16"/>
        </w:rPr>
        <w:tab/>
        <w:t xml:space="preserve">от  </w:t>
      </w:r>
      <w:r w:rsidR="00FA7A16">
        <w:rPr>
          <w:szCs w:val="16"/>
        </w:rPr>
        <w:t>23</w:t>
      </w:r>
      <w:r>
        <w:rPr>
          <w:szCs w:val="16"/>
        </w:rPr>
        <w:t>.0</w:t>
      </w:r>
      <w:r w:rsidR="007E20F6">
        <w:rPr>
          <w:szCs w:val="16"/>
        </w:rPr>
        <w:t>5</w:t>
      </w:r>
      <w:r>
        <w:rPr>
          <w:szCs w:val="16"/>
        </w:rPr>
        <w:t>.20</w:t>
      </w:r>
      <w:r w:rsidR="007E1670">
        <w:rPr>
          <w:szCs w:val="16"/>
        </w:rPr>
        <w:t>2</w:t>
      </w:r>
      <w:r w:rsidR="00E66EAB">
        <w:rPr>
          <w:szCs w:val="16"/>
        </w:rPr>
        <w:t>2</w:t>
      </w:r>
      <w:r>
        <w:rPr>
          <w:szCs w:val="16"/>
        </w:rPr>
        <w:t>г. №</w:t>
      </w:r>
      <w:r w:rsidR="00A775C6">
        <w:rPr>
          <w:szCs w:val="16"/>
        </w:rPr>
        <w:t>1</w:t>
      </w:r>
      <w:r w:rsidR="00FA7A16">
        <w:rPr>
          <w:szCs w:val="16"/>
        </w:rPr>
        <w:t>6</w:t>
      </w:r>
    </w:p>
    <w:p w:rsidR="008B25DF" w:rsidRPr="00F521CB" w:rsidRDefault="008B25DF" w:rsidP="00033C84">
      <w:pPr>
        <w:jc w:val="right"/>
        <w:rPr>
          <w:szCs w:val="16"/>
        </w:rPr>
      </w:pPr>
    </w:p>
    <w:p w:rsidR="00FA7A16" w:rsidRPr="00FA7A16" w:rsidRDefault="00FA7A16" w:rsidP="00FA7A16">
      <w:pPr>
        <w:ind w:firstLine="567"/>
        <w:contextualSpacing/>
        <w:jc w:val="center"/>
        <w:rPr>
          <w:b/>
          <w:sz w:val="28"/>
          <w:szCs w:val="28"/>
        </w:rPr>
      </w:pPr>
      <w:r w:rsidRPr="00FA7A16">
        <w:rPr>
          <w:b/>
          <w:sz w:val="28"/>
          <w:szCs w:val="28"/>
        </w:rPr>
        <w:t xml:space="preserve">Прокуратура Краснозерского района провела проверку исполнения требований федерального законодательства в сфере </w:t>
      </w:r>
    </w:p>
    <w:p w:rsidR="00FA7A16" w:rsidRPr="00FA7A16" w:rsidRDefault="00FA7A16" w:rsidP="00FA7A16">
      <w:pPr>
        <w:ind w:firstLine="567"/>
        <w:contextualSpacing/>
        <w:jc w:val="center"/>
        <w:rPr>
          <w:b/>
          <w:sz w:val="28"/>
          <w:szCs w:val="28"/>
        </w:rPr>
      </w:pPr>
      <w:r w:rsidRPr="00FA7A16">
        <w:rPr>
          <w:b/>
          <w:sz w:val="28"/>
          <w:szCs w:val="28"/>
        </w:rPr>
        <w:t>безопасности дорожного движения</w:t>
      </w:r>
    </w:p>
    <w:p w:rsidR="00FA7A16" w:rsidRPr="00FA7A16" w:rsidRDefault="00FA7A16" w:rsidP="00FA7A16">
      <w:pPr>
        <w:ind w:firstLine="567"/>
        <w:contextualSpacing/>
        <w:jc w:val="both"/>
        <w:rPr>
          <w:sz w:val="28"/>
          <w:szCs w:val="28"/>
        </w:rPr>
      </w:pPr>
    </w:p>
    <w:p w:rsidR="00FA7A16" w:rsidRPr="00FA7A16" w:rsidRDefault="00FA7A16" w:rsidP="00FA7A16">
      <w:pPr>
        <w:suppressAutoHyphens/>
        <w:ind w:firstLine="709"/>
        <w:jc w:val="both"/>
        <w:rPr>
          <w:sz w:val="28"/>
          <w:szCs w:val="28"/>
        </w:rPr>
      </w:pPr>
      <w:r w:rsidRPr="00FA7A16">
        <w:rPr>
          <w:sz w:val="28"/>
          <w:szCs w:val="28"/>
        </w:rPr>
        <w:t xml:space="preserve">Прокуратурой Краснозерского района проведена проверка исполнения администрацией р.п. Краснозерское законодательства о безопасности дорожного движения в р.п. Краснозерское. </w:t>
      </w:r>
    </w:p>
    <w:p w:rsidR="00FA7A16" w:rsidRPr="00FA7A16" w:rsidRDefault="00FA7A16" w:rsidP="00FA7A16">
      <w:pPr>
        <w:widowControl w:val="0"/>
        <w:shd w:val="clear" w:color="auto" w:fill="FFFFFF"/>
        <w:suppressAutoHyphens/>
        <w:ind w:firstLine="709"/>
        <w:jc w:val="both"/>
        <w:rPr>
          <w:sz w:val="28"/>
          <w:szCs w:val="28"/>
        </w:rPr>
      </w:pPr>
      <w:r w:rsidRPr="00FA7A16">
        <w:rPr>
          <w:color w:val="000000"/>
          <w:sz w:val="28"/>
          <w:szCs w:val="28"/>
        </w:rPr>
        <w:t>Проверкой установлено, что покрытие проезжей части автомобильных дорог по ул. Ленина, ул. Советская, ул. Первомайская, ул. Панарина, имело дефекты в виде выбоин и просадки дорожного покрытия,</w:t>
      </w:r>
      <w:r>
        <w:rPr>
          <w:color w:val="000000"/>
          <w:sz w:val="28"/>
          <w:szCs w:val="28"/>
        </w:rPr>
        <w:t xml:space="preserve"> </w:t>
      </w:r>
      <w:r w:rsidRPr="00FA7A16">
        <w:rPr>
          <w:color w:val="000000"/>
          <w:sz w:val="28"/>
          <w:szCs w:val="28"/>
        </w:rPr>
        <w:t>а также отклонения по вертикали крышек люков относительно поверхности проезжей части автомобильных дорог по ул. Ленина, ул. Советская. Н</w:t>
      </w:r>
      <w:r w:rsidRPr="00FA7A16">
        <w:rPr>
          <w:sz w:val="28"/>
          <w:szCs w:val="28"/>
        </w:rPr>
        <w:t>а автомобильных дорогах по ул. Ленина, ул. Советская, ул. Первомайская, ул. Панарина по ул. Тракторная, ул. Октябрьская, ул. Солнечная, ул. Ветеранов</w:t>
      </w:r>
      <w:r w:rsidRPr="00FA7A16">
        <w:rPr>
          <w:color w:val="000000"/>
          <w:sz w:val="28"/>
          <w:szCs w:val="28"/>
        </w:rPr>
        <w:t>,</w:t>
      </w:r>
      <w:r w:rsidRPr="00FA7A16">
        <w:rPr>
          <w:sz w:val="28"/>
          <w:szCs w:val="28"/>
        </w:rPr>
        <w:t xml:space="preserve"> отсутствовала или сильно изношена дорожная разметка на 25 пешеходных переходах, в том числе проходящих вблизи образовательных учреждений, допущены нарушения размещения 11 дорожных знаков на автомобильных дорогах по ул. Советская, ул. Ленина, ул. Тракторная, ул. Панарина.</w:t>
      </w:r>
    </w:p>
    <w:p w:rsidR="00FA7A16" w:rsidRPr="00FA7A16" w:rsidRDefault="00FA7A16" w:rsidP="00FA7A16">
      <w:pPr>
        <w:autoSpaceDE w:val="0"/>
        <w:autoSpaceDN w:val="0"/>
        <w:adjustRightInd w:val="0"/>
        <w:ind w:firstLine="697"/>
        <w:jc w:val="both"/>
        <w:rPr>
          <w:sz w:val="28"/>
          <w:szCs w:val="28"/>
        </w:rPr>
      </w:pPr>
      <w:r w:rsidRPr="00FA7A16">
        <w:rPr>
          <w:sz w:val="28"/>
          <w:szCs w:val="28"/>
        </w:rPr>
        <w:t xml:space="preserve">По результатам проверки прокурором района и.о. главы администрации р.п. Краснозерское внесено представление об устранении нарушений </w:t>
      </w:r>
      <w:r w:rsidRPr="00FA7A16">
        <w:rPr>
          <w:bCs/>
          <w:sz w:val="28"/>
          <w:szCs w:val="28"/>
        </w:rPr>
        <w:t>законодательства в сфере безопасности дорожного движения,</w:t>
      </w:r>
      <w:r w:rsidRPr="00FA7A16">
        <w:rPr>
          <w:sz w:val="28"/>
          <w:szCs w:val="28"/>
        </w:rPr>
        <w:t xml:space="preserve"> которое находится на рассмотрении. Вместе с тем, администрацией рабочего поселка по представлению прокурора выполнена большая часть работ по устранению названных нарушений.</w:t>
      </w:r>
    </w:p>
    <w:p w:rsidR="00FA7A16" w:rsidRPr="00FA7A16" w:rsidRDefault="00FA7A16" w:rsidP="00FA7A16">
      <w:pPr>
        <w:ind w:firstLine="709"/>
        <w:jc w:val="both"/>
        <w:rPr>
          <w:bCs/>
          <w:sz w:val="28"/>
          <w:szCs w:val="28"/>
        </w:rPr>
      </w:pPr>
      <w:r w:rsidRPr="00FA7A16">
        <w:rPr>
          <w:bCs/>
          <w:sz w:val="28"/>
          <w:szCs w:val="28"/>
        </w:rPr>
        <w:t xml:space="preserve">Кроме того, в отношении </w:t>
      </w:r>
      <w:r w:rsidRPr="00FA7A16">
        <w:rPr>
          <w:sz w:val="28"/>
          <w:szCs w:val="28"/>
        </w:rPr>
        <w:t xml:space="preserve">и.о. главы администрации р.п. Краснозерское </w:t>
      </w:r>
      <w:bookmarkStart w:id="0" w:name="_GoBack"/>
      <w:bookmarkEnd w:id="0"/>
      <w:r w:rsidRPr="00FA7A16">
        <w:rPr>
          <w:bCs/>
          <w:sz w:val="28"/>
          <w:szCs w:val="28"/>
        </w:rPr>
        <w:t>прокурором района возбуждено дело об административном правонарушении, предусмотренном ч. 1 ст. 12.34 КоАП РФ -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которое находится на рассмотрении.</w:t>
      </w:r>
    </w:p>
    <w:p w:rsidR="00FA7A16" w:rsidRPr="00FA7A16" w:rsidRDefault="00FA7A16" w:rsidP="00FA7A16">
      <w:pPr>
        <w:spacing w:line="240" w:lineRule="exact"/>
        <w:ind w:firstLine="720"/>
        <w:jc w:val="both"/>
        <w:rPr>
          <w:sz w:val="28"/>
          <w:szCs w:val="28"/>
        </w:rPr>
      </w:pPr>
    </w:p>
    <w:p w:rsidR="00FA7A16" w:rsidRPr="00FA7A16" w:rsidRDefault="00FA7A16" w:rsidP="00FA7A16">
      <w:pPr>
        <w:spacing w:line="240" w:lineRule="exact"/>
        <w:rPr>
          <w:sz w:val="28"/>
          <w:szCs w:val="28"/>
        </w:rPr>
      </w:pPr>
    </w:p>
    <w:p w:rsidR="00FA7A16" w:rsidRPr="00FA7A16" w:rsidRDefault="00FA7A16" w:rsidP="00FA7A16">
      <w:pPr>
        <w:spacing w:line="240" w:lineRule="exact"/>
        <w:rPr>
          <w:sz w:val="28"/>
          <w:szCs w:val="28"/>
        </w:rPr>
      </w:pPr>
      <w:r w:rsidRPr="00FA7A16">
        <w:rPr>
          <w:sz w:val="28"/>
          <w:szCs w:val="28"/>
        </w:rPr>
        <w:t>Помощник прокурора</w:t>
      </w:r>
    </w:p>
    <w:p w:rsidR="00FA7A16" w:rsidRPr="00FA7A16" w:rsidRDefault="00FA7A16" w:rsidP="00FA7A16">
      <w:pPr>
        <w:spacing w:line="240" w:lineRule="exact"/>
        <w:rPr>
          <w:sz w:val="28"/>
          <w:szCs w:val="28"/>
        </w:rPr>
      </w:pPr>
      <w:r w:rsidRPr="00FA7A16">
        <w:rPr>
          <w:sz w:val="28"/>
          <w:szCs w:val="28"/>
        </w:rPr>
        <w:lastRenderedPageBreak/>
        <w:t xml:space="preserve">Краснозерского района                                                      </w:t>
      </w:r>
      <w:r>
        <w:rPr>
          <w:sz w:val="28"/>
          <w:szCs w:val="28"/>
        </w:rPr>
        <w:t xml:space="preserve">                     </w:t>
      </w:r>
      <w:r w:rsidRPr="00FA7A16">
        <w:rPr>
          <w:sz w:val="28"/>
          <w:szCs w:val="28"/>
        </w:rPr>
        <w:t>Р.В. Мисюк</w:t>
      </w:r>
    </w:p>
    <w:p w:rsidR="008E0EB6" w:rsidRDefault="008E0EB6" w:rsidP="00124D4E">
      <w:pPr>
        <w:widowControl w:val="0"/>
        <w:pBdr>
          <w:top w:val="nil"/>
          <w:left w:val="nil"/>
          <w:bottom w:val="nil"/>
          <w:right w:val="nil"/>
          <w:between w:val="nil"/>
        </w:pBdr>
        <w:jc w:val="right"/>
        <w:rPr>
          <w:rFonts w:ascii="Quattrocento Sans" w:eastAsia="Quattrocento Sans" w:hAnsi="Quattrocento Sans" w:cs="Quattrocento Sans"/>
          <w:b/>
          <w:i/>
          <w:color w:val="000000"/>
          <w:lang w:eastAsia="en-US"/>
        </w:rPr>
      </w:pPr>
    </w:p>
    <w:p w:rsidR="00FA7A16" w:rsidRPr="00FA7A16" w:rsidRDefault="00FA7A16" w:rsidP="00FA7A16">
      <w:pPr>
        <w:ind w:firstLine="567"/>
        <w:contextualSpacing/>
        <w:jc w:val="center"/>
        <w:rPr>
          <w:b/>
          <w:sz w:val="27"/>
          <w:szCs w:val="27"/>
        </w:rPr>
      </w:pPr>
      <w:r w:rsidRPr="00FA7A16">
        <w:rPr>
          <w:b/>
          <w:sz w:val="27"/>
          <w:szCs w:val="27"/>
        </w:rPr>
        <w:t>Прокуратура Краснозерского района провела проверку исполнения федерального законодательства об оплате труда</w:t>
      </w:r>
    </w:p>
    <w:p w:rsidR="00FA7A16" w:rsidRPr="00FA7A16" w:rsidRDefault="00FA7A16" w:rsidP="00FA7A16">
      <w:pPr>
        <w:jc w:val="both"/>
        <w:rPr>
          <w:rFonts w:eastAsiaTheme="minorEastAsia"/>
          <w:sz w:val="27"/>
          <w:szCs w:val="27"/>
        </w:rPr>
      </w:pPr>
    </w:p>
    <w:p w:rsidR="00FA7A16" w:rsidRPr="00FA7A16" w:rsidRDefault="00FA7A16" w:rsidP="00FA7A16">
      <w:pPr>
        <w:jc w:val="both"/>
        <w:rPr>
          <w:rFonts w:eastAsiaTheme="minorEastAsia"/>
          <w:sz w:val="27"/>
          <w:szCs w:val="27"/>
        </w:rPr>
      </w:pPr>
      <w:r w:rsidRPr="00FA7A16">
        <w:rPr>
          <w:rFonts w:eastAsiaTheme="minorEastAsia"/>
          <w:sz w:val="27"/>
          <w:szCs w:val="27"/>
        </w:rPr>
        <w:t xml:space="preserve">          Прокуратурой Краснозерского района в марте 2022 года проведена проверка исполнения трудового законодательства в сфере оплаты труда на 8-ми предприятиях Краснозерского района. </w:t>
      </w:r>
    </w:p>
    <w:p w:rsidR="00FA7A16" w:rsidRPr="00FA7A16" w:rsidRDefault="00FA7A16" w:rsidP="00FA7A16">
      <w:pPr>
        <w:jc w:val="both"/>
        <w:rPr>
          <w:rFonts w:eastAsiaTheme="minorEastAsia"/>
          <w:sz w:val="27"/>
          <w:szCs w:val="27"/>
        </w:rPr>
      </w:pPr>
      <w:r w:rsidRPr="00FA7A16">
        <w:rPr>
          <w:rFonts w:eastAsiaTheme="minorEastAsia"/>
          <w:sz w:val="27"/>
          <w:szCs w:val="27"/>
        </w:rPr>
        <w:t xml:space="preserve">          В ходе проверки установлено, что в АО «Краснозерскавтотранс – 1», МУП р.п.Краснозерское «ТВК», в МУП «Аксенихинское», МУП «Полойское», МУП «Краснозерский полигон ТБО» допускаются нарушения сроков выплаты работникам заработной платы, предусмотренные Правилами внутреннего трудового распорядка предприятий.</w:t>
      </w:r>
    </w:p>
    <w:p w:rsidR="00FA7A16" w:rsidRPr="00FA7A16" w:rsidRDefault="00FA7A16" w:rsidP="00FA7A16">
      <w:pPr>
        <w:ind w:firstLine="720"/>
        <w:jc w:val="both"/>
        <w:rPr>
          <w:rFonts w:eastAsiaTheme="minorEastAsia"/>
          <w:sz w:val="27"/>
          <w:szCs w:val="27"/>
        </w:rPr>
      </w:pPr>
      <w:r w:rsidRPr="00FA7A16">
        <w:rPr>
          <w:rFonts w:eastAsiaTheme="minorEastAsia"/>
          <w:sz w:val="27"/>
          <w:szCs w:val="27"/>
        </w:rPr>
        <w:t>Так, согласно п. 7.5 Правил внутреннего трудового распорядка, являющегося Приложением № 6 к Коллективному договору, утвержденному трудовым коллективом АО «Краснозерскавтотранс-1», заработная плата выплачивается работникам предприятия каждые полмесяца: 15-го и 30-го числа каждого месяца: 30-го числа выплачивается первая часть заработной платы за текущий месяц; 15-го числа месяца, следующего за расчетным, производится полный расчет с работником за истекший месяц.</w:t>
      </w:r>
    </w:p>
    <w:p w:rsidR="00FA7A16" w:rsidRPr="00FA7A16" w:rsidRDefault="00FA7A16" w:rsidP="00FA7A16">
      <w:pPr>
        <w:ind w:firstLine="720"/>
        <w:jc w:val="both"/>
        <w:rPr>
          <w:rFonts w:eastAsiaTheme="minorEastAsia"/>
          <w:sz w:val="27"/>
          <w:szCs w:val="27"/>
        </w:rPr>
      </w:pPr>
      <w:r w:rsidRPr="00FA7A16">
        <w:rPr>
          <w:rFonts w:eastAsiaTheme="minorEastAsia"/>
          <w:sz w:val="27"/>
          <w:szCs w:val="27"/>
        </w:rPr>
        <w:t xml:space="preserve">В нарушение абз.5 ст.21, абз.13,18 ст.22, ч.6 ст.136 ТК РФ, п.7.5. Правил внутреннего трудового распорядка работникам АО «Краснозерскавтотранс-1» выплата заработной платы за январь 2022 года произведена с нарушением срока, а именно: с 10.02.2022 по 28.02.2022.  Выплата заработной платы за февраль 2022 года в нарушение указанных выше норм закона началась  с 07.03.2022 и не выплачена в полном объеме до 25.03.2022. </w:t>
      </w:r>
    </w:p>
    <w:p w:rsidR="00FA7A16" w:rsidRPr="00FA7A16" w:rsidRDefault="00FA7A16" w:rsidP="00FA7A16">
      <w:pPr>
        <w:ind w:firstLine="709"/>
        <w:contextualSpacing/>
        <w:jc w:val="both"/>
        <w:rPr>
          <w:rFonts w:eastAsiaTheme="minorEastAsia"/>
          <w:sz w:val="27"/>
          <w:szCs w:val="27"/>
        </w:rPr>
      </w:pPr>
      <w:r w:rsidRPr="00FA7A16">
        <w:rPr>
          <w:rFonts w:eastAsiaTheme="minorEastAsia"/>
          <w:sz w:val="27"/>
          <w:szCs w:val="27"/>
        </w:rPr>
        <w:t>Выявленные нарушения срока выплаты заработной платы повлекли нарушение конституционных прав работников АО «Краснозерскавтотранс-1» на своевременное вознаграждение за труд, на охрану их здоровья и жизнеобеспечения.</w:t>
      </w:r>
    </w:p>
    <w:p w:rsidR="00FA7A16" w:rsidRPr="00FA7A16" w:rsidRDefault="00FA7A16" w:rsidP="00FA7A16">
      <w:pPr>
        <w:ind w:firstLine="709"/>
        <w:contextualSpacing/>
        <w:jc w:val="both"/>
        <w:rPr>
          <w:rFonts w:eastAsiaTheme="minorEastAsia"/>
          <w:sz w:val="27"/>
          <w:szCs w:val="27"/>
        </w:rPr>
      </w:pPr>
      <w:r w:rsidRPr="00FA7A16">
        <w:rPr>
          <w:rFonts w:eastAsiaTheme="minorEastAsia"/>
          <w:sz w:val="27"/>
          <w:szCs w:val="27"/>
        </w:rPr>
        <w:t xml:space="preserve">Аналогичные нарушения закона и прав граждан выявлены в МУП р.п.Краснозерское «ТВК», в МУП «Аксенихинское», МУП «Полойское», МУП «Краснозерский полигон ТБО». </w:t>
      </w:r>
    </w:p>
    <w:p w:rsidR="00FA7A16" w:rsidRPr="00FA7A16" w:rsidRDefault="00FA7A16" w:rsidP="00FA7A16">
      <w:pPr>
        <w:ind w:firstLine="709"/>
        <w:contextualSpacing/>
        <w:jc w:val="both"/>
        <w:rPr>
          <w:rFonts w:eastAsiaTheme="minorEastAsia"/>
          <w:sz w:val="27"/>
          <w:szCs w:val="27"/>
        </w:rPr>
      </w:pPr>
      <w:r w:rsidRPr="00FA7A16">
        <w:rPr>
          <w:rFonts w:eastAsiaTheme="minorEastAsia"/>
          <w:sz w:val="27"/>
          <w:szCs w:val="27"/>
        </w:rPr>
        <w:t>В связи с выявленными нарушениями закона 28.03.2022 прокурором района руководителям названных предприятий внесены представления, в отношении них возбуждены дела об административных правонарушениях, предусмотренных ч.6 ст.5.27 КоАП РФ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установление заработной платы в размере менее размера, предусмотренного трудовым законодательством).</w:t>
      </w:r>
    </w:p>
    <w:p w:rsidR="00FA7A16" w:rsidRPr="00FA7A16" w:rsidRDefault="00FA7A16" w:rsidP="00FA7A16">
      <w:pPr>
        <w:keepNext/>
        <w:ind w:firstLine="720"/>
        <w:jc w:val="both"/>
        <w:rPr>
          <w:rFonts w:eastAsiaTheme="minorEastAsia"/>
          <w:sz w:val="27"/>
          <w:szCs w:val="27"/>
        </w:rPr>
      </w:pPr>
      <w:r w:rsidRPr="00FA7A16">
        <w:rPr>
          <w:rFonts w:eastAsiaTheme="minorEastAsia"/>
          <w:sz w:val="27"/>
          <w:szCs w:val="27"/>
        </w:rPr>
        <w:t>Исполнение названных актов прокурорского реагирования находится на контроле прокуратуры района.</w:t>
      </w:r>
    </w:p>
    <w:p w:rsidR="00FA7A16" w:rsidRPr="00FA7A16" w:rsidRDefault="00FA7A16" w:rsidP="00FA7A16">
      <w:pPr>
        <w:keepNext/>
        <w:spacing w:line="240" w:lineRule="exact"/>
        <w:ind w:firstLine="720"/>
        <w:jc w:val="both"/>
        <w:rPr>
          <w:rFonts w:eastAsiaTheme="minorEastAsia"/>
          <w:sz w:val="27"/>
          <w:szCs w:val="27"/>
        </w:rPr>
      </w:pPr>
    </w:p>
    <w:p w:rsidR="00FA7A16" w:rsidRPr="00FA7A16" w:rsidRDefault="00FA7A16" w:rsidP="00FA7A16">
      <w:pPr>
        <w:keepNext/>
        <w:spacing w:line="240" w:lineRule="exact"/>
        <w:ind w:firstLine="720"/>
        <w:jc w:val="both"/>
        <w:rPr>
          <w:rFonts w:eastAsiaTheme="minorEastAsia"/>
          <w:sz w:val="27"/>
          <w:szCs w:val="27"/>
        </w:rPr>
      </w:pPr>
    </w:p>
    <w:p w:rsidR="00FA7A16" w:rsidRPr="00FA7A16" w:rsidRDefault="00FA7A16" w:rsidP="00FA7A16">
      <w:pPr>
        <w:keepNext/>
        <w:spacing w:line="240" w:lineRule="exact"/>
        <w:jc w:val="both"/>
        <w:rPr>
          <w:rFonts w:eastAsiaTheme="minorEastAsia"/>
          <w:sz w:val="27"/>
          <w:szCs w:val="27"/>
        </w:rPr>
      </w:pPr>
      <w:r w:rsidRPr="00FA7A16">
        <w:rPr>
          <w:rFonts w:eastAsiaTheme="minorEastAsia"/>
          <w:sz w:val="27"/>
          <w:szCs w:val="27"/>
        </w:rPr>
        <w:t>Помощник прокурора</w:t>
      </w:r>
    </w:p>
    <w:p w:rsidR="00FA7A16" w:rsidRPr="00FA7A16" w:rsidRDefault="00FA7A16" w:rsidP="00FA7A16">
      <w:pPr>
        <w:keepNext/>
        <w:spacing w:line="240" w:lineRule="exact"/>
        <w:jc w:val="both"/>
        <w:rPr>
          <w:rFonts w:eastAsiaTheme="minorEastAsia"/>
          <w:sz w:val="27"/>
          <w:szCs w:val="27"/>
        </w:rPr>
      </w:pPr>
      <w:r w:rsidRPr="00FA7A16">
        <w:rPr>
          <w:rFonts w:eastAsiaTheme="minorEastAsia"/>
          <w:sz w:val="27"/>
          <w:szCs w:val="27"/>
        </w:rPr>
        <w:t>Краснозерского района                                                                         М.П. Потапова</w:t>
      </w:r>
    </w:p>
    <w:p w:rsidR="00FA7A16" w:rsidRDefault="00FA7A16" w:rsidP="00FA7A16">
      <w:pPr>
        <w:jc w:val="center"/>
        <w:rPr>
          <w:rFonts w:eastAsiaTheme="minorEastAsia" w:cstheme="minorBidi"/>
          <w:b/>
          <w:kern w:val="36"/>
          <w:sz w:val="28"/>
          <w:szCs w:val="28"/>
        </w:rPr>
      </w:pPr>
    </w:p>
    <w:p w:rsidR="00FA7A16" w:rsidRDefault="00FA7A16" w:rsidP="00FA7A16">
      <w:pPr>
        <w:jc w:val="center"/>
        <w:rPr>
          <w:rFonts w:eastAsiaTheme="minorEastAsia" w:cstheme="minorBidi"/>
          <w:b/>
          <w:kern w:val="36"/>
          <w:sz w:val="28"/>
          <w:szCs w:val="28"/>
        </w:rPr>
      </w:pPr>
    </w:p>
    <w:p w:rsidR="00FA7A16" w:rsidRDefault="00FA7A16" w:rsidP="00FA7A16">
      <w:pPr>
        <w:jc w:val="center"/>
        <w:rPr>
          <w:rFonts w:eastAsiaTheme="minorEastAsia" w:cstheme="minorBidi"/>
          <w:b/>
          <w:kern w:val="36"/>
          <w:sz w:val="28"/>
          <w:szCs w:val="28"/>
        </w:rPr>
      </w:pPr>
    </w:p>
    <w:p w:rsidR="00FA7A16" w:rsidRDefault="00FA7A16" w:rsidP="00FA7A16">
      <w:pPr>
        <w:jc w:val="center"/>
        <w:rPr>
          <w:rFonts w:eastAsiaTheme="minorEastAsia" w:cstheme="minorBidi"/>
          <w:b/>
          <w:kern w:val="36"/>
          <w:sz w:val="28"/>
          <w:szCs w:val="28"/>
        </w:rPr>
      </w:pPr>
    </w:p>
    <w:p w:rsidR="00FA7A16" w:rsidRPr="00FA7A16" w:rsidRDefault="00FA7A16" w:rsidP="00FA7A16">
      <w:pPr>
        <w:jc w:val="center"/>
        <w:rPr>
          <w:rFonts w:eastAsiaTheme="minorEastAsia" w:cstheme="minorBidi"/>
          <w:b/>
          <w:kern w:val="36"/>
          <w:sz w:val="28"/>
          <w:szCs w:val="28"/>
        </w:rPr>
      </w:pPr>
      <w:r w:rsidRPr="00FA7A16">
        <w:rPr>
          <w:rFonts w:eastAsiaTheme="minorEastAsia" w:cstheme="minorBidi"/>
          <w:b/>
          <w:kern w:val="36"/>
          <w:sz w:val="28"/>
          <w:szCs w:val="28"/>
        </w:rPr>
        <w:t xml:space="preserve">Перед судом предстанет мужчина, </w:t>
      </w:r>
    </w:p>
    <w:p w:rsidR="00FA7A16" w:rsidRPr="00FA7A16" w:rsidRDefault="00FA7A16" w:rsidP="00FA7A16">
      <w:pPr>
        <w:jc w:val="center"/>
        <w:rPr>
          <w:rFonts w:eastAsiaTheme="minorEastAsia" w:cstheme="minorBidi"/>
          <w:b/>
          <w:sz w:val="28"/>
          <w:szCs w:val="28"/>
        </w:rPr>
      </w:pPr>
      <w:r w:rsidRPr="00FA7A16">
        <w:rPr>
          <w:rFonts w:eastAsiaTheme="minorEastAsia" w:cstheme="minorBidi"/>
          <w:b/>
          <w:kern w:val="36"/>
          <w:sz w:val="28"/>
          <w:szCs w:val="28"/>
        </w:rPr>
        <w:t>обвиняемая в убийстве своего знакомого.</w:t>
      </w:r>
    </w:p>
    <w:p w:rsidR="00FA7A16" w:rsidRPr="00FA7A16" w:rsidRDefault="00FA7A16" w:rsidP="00FA7A16">
      <w:pPr>
        <w:ind w:firstLine="708"/>
        <w:jc w:val="both"/>
        <w:rPr>
          <w:sz w:val="28"/>
          <w:szCs w:val="28"/>
        </w:rPr>
      </w:pPr>
    </w:p>
    <w:p w:rsidR="00FA7A16" w:rsidRPr="00FA7A16" w:rsidRDefault="00FA7A16" w:rsidP="00FA7A16">
      <w:pPr>
        <w:ind w:firstLine="708"/>
        <w:jc w:val="both"/>
        <w:rPr>
          <w:sz w:val="28"/>
          <w:szCs w:val="28"/>
        </w:rPr>
      </w:pPr>
      <w:r w:rsidRPr="00FA7A16">
        <w:rPr>
          <w:sz w:val="28"/>
          <w:szCs w:val="28"/>
        </w:rPr>
        <w:t>Прокурор Краснозерского района Круглов Дмитрий Валерьевич утвердил обвинительное заключение по уголовному делу в отношении ранее неоднократно судимого 43-летнего жителя поселка Новопокровский Мажулы Сергея Владимировича, который прибыл в Краснозерский район из Карасукского района.</w:t>
      </w:r>
    </w:p>
    <w:p w:rsidR="00FA7A16" w:rsidRPr="00FA7A16" w:rsidRDefault="00FA7A16" w:rsidP="00FA7A16">
      <w:pPr>
        <w:shd w:val="clear" w:color="auto" w:fill="FFFFFF"/>
        <w:ind w:firstLine="708"/>
        <w:jc w:val="both"/>
        <w:textAlignment w:val="baseline"/>
        <w:rPr>
          <w:color w:val="000000"/>
          <w:sz w:val="28"/>
          <w:szCs w:val="28"/>
        </w:rPr>
      </w:pPr>
      <w:r w:rsidRPr="00FA7A16">
        <w:rPr>
          <w:color w:val="000000"/>
          <w:sz w:val="28"/>
          <w:szCs w:val="28"/>
        </w:rPr>
        <w:t>Он обвиняется в совершении преступления, предусмотренного ч. 1 ст. 105 Уголовного кодекса Российской Федерации – убийство, то есть умышленное причинение смерти другому человеку.</w:t>
      </w:r>
    </w:p>
    <w:p w:rsidR="00FA7A16" w:rsidRPr="00FA7A16" w:rsidRDefault="00FA7A16" w:rsidP="00FA7A16">
      <w:pPr>
        <w:shd w:val="clear" w:color="auto" w:fill="FFFFFF"/>
        <w:ind w:firstLine="708"/>
        <w:jc w:val="both"/>
        <w:textAlignment w:val="baseline"/>
        <w:rPr>
          <w:rFonts w:eastAsiaTheme="minorEastAsia"/>
          <w:sz w:val="28"/>
          <w:szCs w:val="28"/>
        </w:rPr>
      </w:pPr>
      <w:r w:rsidRPr="00FA7A16">
        <w:rPr>
          <w:color w:val="000000"/>
          <w:sz w:val="28"/>
          <w:szCs w:val="28"/>
        </w:rPr>
        <w:t xml:space="preserve">По версии следствия, 27.11.2021 в вечернее время между обвиняемым и его 38-летним знакомым, после совместного распития </w:t>
      </w:r>
      <w:r w:rsidRPr="00FA7A16">
        <w:rPr>
          <w:rFonts w:eastAsiaTheme="minorEastAsia"/>
          <w:sz w:val="28"/>
          <w:szCs w:val="28"/>
        </w:rPr>
        <w:t>алкогольных напитков и игры в карты возник конфликт</w:t>
      </w:r>
      <w:r w:rsidRPr="00FA7A16">
        <w:rPr>
          <w:color w:val="000000"/>
          <w:sz w:val="28"/>
          <w:szCs w:val="28"/>
        </w:rPr>
        <w:t xml:space="preserve">. </w:t>
      </w:r>
    </w:p>
    <w:p w:rsidR="00FA7A16" w:rsidRPr="00FA7A16" w:rsidRDefault="00FA7A16" w:rsidP="00FA7A16">
      <w:pPr>
        <w:shd w:val="clear" w:color="auto" w:fill="FFFFFF"/>
        <w:spacing w:line="317" w:lineRule="exact"/>
        <w:ind w:right="14" w:firstLine="720"/>
        <w:jc w:val="both"/>
        <w:rPr>
          <w:rFonts w:eastAsiaTheme="minorEastAsia"/>
          <w:sz w:val="28"/>
          <w:szCs w:val="28"/>
        </w:rPr>
      </w:pPr>
      <w:r w:rsidRPr="00FA7A16">
        <w:rPr>
          <w:color w:val="000000"/>
          <w:sz w:val="28"/>
          <w:szCs w:val="28"/>
        </w:rPr>
        <w:t>В ходе указанного конфликта Мажула С.В. сначала нанес потерпевшему не менее 30 ударов кулаками</w:t>
      </w:r>
      <w:r w:rsidRPr="00FA7A16">
        <w:rPr>
          <w:rFonts w:eastAsiaTheme="minorEastAsia"/>
          <w:sz w:val="28"/>
          <w:szCs w:val="28"/>
        </w:rPr>
        <w:t>, а затем взял хозяйственный нож и нанес им Снегуру  О.С. не менее 23 ударов по различным частям тела, в том числе шеи. От полученных телесных повреждений потерпевший скончался.</w:t>
      </w:r>
    </w:p>
    <w:p w:rsidR="00FA7A16" w:rsidRPr="00FA7A16" w:rsidRDefault="00FA7A16" w:rsidP="00FA7A16">
      <w:pPr>
        <w:shd w:val="clear" w:color="auto" w:fill="FFFFFF"/>
        <w:spacing w:line="317" w:lineRule="exact"/>
        <w:ind w:right="14" w:firstLine="720"/>
        <w:jc w:val="both"/>
        <w:rPr>
          <w:rFonts w:eastAsiaTheme="minorEastAsia"/>
          <w:sz w:val="28"/>
          <w:szCs w:val="28"/>
        </w:rPr>
      </w:pPr>
      <w:r w:rsidRPr="00FA7A16">
        <w:rPr>
          <w:rFonts w:eastAsiaTheme="minorEastAsia"/>
          <w:sz w:val="28"/>
          <w:szCs w:val="28"/>
        </w:rPr>
        <w:t xml:space="preserve">Мажула С.В. перенес труп Снегура О.С. на веранду дома, а сам лег спать. Утром на следующий день Мажула С.В., чтобы скрыть свое преступление смыл следы крови в жилище, выкинул нож, а труп потерпевшего вывез за пределы населенного пункта, где и спрятал его. </w:t>
      </w:r>
    </w:p>
    <w:p w:rsidR="00FA7A16" w:rsidRPr="00FA7A16" w:rsidRDefault="00FA7A16" w:rsidP="00FA7A16">
      <w:pPr>
        <w:shd w:val="clear" w:color="auto" w:fill="FFFFFF"/>
        <w:ind w:firstLine="708"/>
        <w:jc w:val="both"/>
        <w:textAlignment w:val="baseline"/>
        <w:rPr>
          <w:color w:val="000000"/>
          <w:sz w:val="28"/>
          <w:szCs w:val="28"/>
        </w:rPr>
      </w:pPr>
      <w:r w:rsidRPr="00FA7A16">
        <w:rPr>
          <w:color w:val="000000"/>
          <w:sz w:val="28"/>
          <w:szCs w:val="28"/>
        </w:rPr>
        <w:t>Уголовный закон за названное преступление предусматривает наказание в виде лишения свободы на срок от 6 до 15 лет лишение свободы.</w:t>
      </w:r>
    </w:p>
    <w:p w:rsidR="00FA7A16" w:rsidRPr="00FA7A16" w:rsidRDefault="00FA7A16" w:rsidP="00FA7A16">
      <w:pPr>
        <w:shd w:val="clear" w:color="auto" w:fill="FFFFFF"/>
        <w:ind w:firstLine="708"/>
        <w:jc w:val="both"/>
        <w:textAlignment w:val="baseline"/>
        <w:rPr>
          <w:color w:val="000000"/>
          <w:sz w:val="28"/>
          <w:szCs w:val="28"/>
        </w:rPr>
      </w:pPr>
      <w:r w:rsidRPr="00FA7A16">
        <w:rPr>
          <w:color w:val="000000"/>
          <w:sz w:val="28"/>
          <w:szCs w:val="28"/>
        </w:rPr>
        <w:t>Уголовное дело рассмотрит по существу Краснозерский районный суд.</w:t>
      </w:r>
    </w:p>
    <w:p w:rsidR="00FA7A16" w:rsidRPr="00FA7A16" w:rsidRDefault="00FA7A16" w:rsidP="00FA7A16">
      <w:pPr>
        <w:shd w:val="clear" w:color="auto" w:fill="FFFFFF"/>
        <w:spacing w:line="240" w:lineRule="exact"/>
        <w:jc w:val="both"/>
        <w:rPr>
          <w:sz w:val="28"/>
          <w:szCs w:val="28"/>
        </w:rPr>
      </w:pPr>
    </w:p>
    <w:p w:rsidR="00FA7A16" w:rsidRPr="00FA7A16" w:rsidRDefault="00FA7A16" w:rsidP="00FA7A16">
      <w:pPr>
        <w:shd w:val="clear" w:color="auto" w:fill="FFFFFF"/>
        <w:spacing w:line="240" w:lineRule="exact"/>
        <w:jc w:val="both"/>
        <w:rPr>
          <w:sz w:val="28"/>
          <w:szCs w:val="28"/>
        </w:rPr>
      </w:pPr>
    </w:p>
    <w:p w:rsidR="00FA7A16" w:rsidRPr="00FA7A16" w:rsidRDefault="00FA7A16" w:rsidP="00FA7A16">
      <w:pPr>
        <w:autoSpaceDE w:val="0"/>
        <w:autoSpaceDN w:val="0"/>
        <w:adjustRightInd w:val="0"/>
        <w:spacing w:line="240" w:lineRule="exact"/>
        <w:jc w:val="both"/>
        <w:rPr>
          <w:rFonts w:eastAsiaTheme="minorEastAsia"/>
          <w:sz w:val="28"/>
          <w:szCs w:val="28"/>
        </w:rPr>
      </w:pPr>
      <w:r w:rsidRPr="00FA7A16">
        <w:rPr>
          <w:rFonts w:eastAsiaTheme="minorEastAsia"/>
          <w:sz w:val="28"/>
          <w:szCs w:val="28"/>
        </w:rPr>
        <w:t>Прокурор Краснозерского района</w:t>
      </w:r>
    </w:p>
    <w:p w:rsidR="00FA7A16" w:rsidRPr="00FA7A16" w:rsidRDefault="00FA7A16" w:rsidP="00FA7A16">
      <w:pPr>
        <w:autoSpaceDE w:val="0"/>
        <w:autoSpaceDN w:val="0"/>
        <w:adjustRightInd w:val="0"/>
        <w:spacing w:line="240" w:lineRule="exact"/>
        <w:jc w:val="both"/>
        <w:rPr>
          <w:rFonts w:asciiTheme="minorHAnsi" w:eastAsiaTheme="minorEastAsia" w:hAnsiTheme="minorHAnsi" w:cstheme="minorBidi"/>
          <w:sz w:val="22"/>
          <w:szCs w:val="22"/>
        </w:rPr>
      </w:pPr>
      <w:r w:rsidRPr="00FA7A16">
        <w:rPr>
          <w:rFonts w:eastAsiaTheme="minorEastAsia"/>
          <w:sz w:val="28"/>
          <w:szCs w:val="28"/>
        </w:rPr>
        <w:t xml:space="preserve">советник юстиции                                                       </w:t>
      </w:r>
      <w:r>
        <w:rPr>
          <w:rFonts w:eastAsiaTheme="minorEastAsia"/>
          <w:sz w:val="28"/>
          <w:szCs w:val="28"/>
        </w:rPr>
        <w:t xml:space="preserve">                           </w:t>
      </w:r>
      <w:r w:rsidRPr="00FA7A16">
        <w:rPr>
          <w:rFonts w:eastAsiaTheme="minorEastAsia"/>
          <w:sz w:val="28"/>
          <w:szCs w:val="28"/>
        </w:rPr>
        <w:t>Д.В. Круглов</w:t>
      </w:r>
    </w:p>
    <w:p w:rsidR="00FA7A16" w:rsidRDefault="00FA7A16" w:rsidP="00FA7A16">
      <w:pPr>
        <w:spacing w:after="200" w:line="276" w:lineRule="auto"/>
        <w:rPr>
          <w:rFonts w:asciiTheme="minorHAnsi" w:eastAsiaTheme="minorEastAsia" w:hAnsiTheme="minorHAnsi" w:cstheme="minorBidi"/>
          <w:sz w:val="22"/>
          <w:szCs w:val="22"/>
        </w:rPr>
      </w:pPr>
    </w:p>
    <w:p w:rsidR="00FA7A16" w:rsidRPr="00FA7A16" w:rsidRDefault="00FA7A16" w:rsidP="00FA7A16">
      <w:pPr>
        <w:tabs>
          <w:tab w:val="left" w:pos="5040"/>
        </w:tabs>
        <w:ind w:right="21" w:firstLine="709"/>
        <w:contextualSpacing/>
        <w:jc w:val="center"/>
        <w:rPr>
          <w:sz w:val="28"/>
          <w:szCs w:val="28"/>
        </w:rPr>
      </w:pPr>
      <w:r w:rsidRPr="00FA7A16">
        <w:rPr>
          <w:b/>
          <w:sz w:val="28"/>
          <w:szCs w:val="28"/>
        </w:rPr>
        <w:t>Распоряжение государственным имуществом должно осуществляться в соответствии с законом</w:t>
      </w:r>
      <w:r w:rsidRPr="00FA7A16">
        <w:rPr>
          <w:sz w:val="28"/>
          <w:szCs w:val="28"/>
        </w:rPr>
        <w:t>!</w:t>
      </w:r>
    </w:p>
    <w:p w:rsidR="00FA7A16" w:rsidRPr="00FA7A16" w:rsidRDefault="00FA7A16" w:rsidP="00FA7A16">
      <w:pPr>
        <w:tabs>
          <w:tab w:val="left" w:pos="5040"/>
        </w:tabs>
        <w:ind w:right="21" w:firstLine="709"/>
        <w:contextualSpacing/>
        <w:jc w:val="center"/>
        <w:rPr>
          <w:sz w:val="28"/>
          <w:szCs w:val="28"/>
        </w:rPr>
      </w:pPr>
    </w:p>
    <w:p w:rsidR="00FA7A16" w:rsidRPr="00FA7A16" w:rsidRDefault="00FA7A16" w:rsidP="00FA7A16">
      <w:pPr>
        <w:tabs>
          <w:tab w:val="left" w:pos="5040"/>
        </w:tabs>
        <w:ind w:right="21" w:firstLine="709"/>
        <w:contextualSpacing/>
        <w:jc w:val="both"/>
        <w:rPr>
          <w:sz w:val="28"/>
          <w:szCs w:val="28"/>
        </w:rPr>
      </w:pPr>
      <w:r w:rsidRPr="00FA7A16">
        <w:rPr>
          <w:sz w:val="28"/>
          <w:szCs w:val="28"/>
        </w:rPr>
        <w:t>Прокуратурой Краснозерского района проведена проверка исполнения ГБУЗ НСО «Краснозерская ЦРБ» законодательства при распоряжении государственным  имуществом.</w:t>
      </w:r>
    </w:p>
    <w:p w:rsidR="00FA7A16" w:rsidRPr="00FA7A16" w:rsidRDefault="00FA7A16" w:rsidP="00FA7A16">
      <w:pPr>
        <w:ind w:firstLine="709"/>
        <w:contextualSpacing/>
        <w:jc w:val="both"/>
        <w:rPr>
          <w:sz w:val="28"/>
          <w:szCs w:val="28"/>
        </w:rPr>
      </w:pPr>
      <w:r w:rsidRPr="00FA7A16">
        <w:rPr>
          <w:sz w:val="28"/>
          <w:szCs w:val="28"/>
        </w:rPr>
        <w:t xml:space="preserve">Проверкой установлено, что </w:t>
      </w:r>
      <w:r w:rsidRPr="00FA7A16">
        <w:rPr>
          <w:sz w:val="28"/>
        </w:rPr>
        <w:t xml:space="preserve">при организации и проведении торгов на право заключения договора аренды имущества, находящегося в оперативном управлении ГБУЗ НСО «Краснозерская ЦРБ» должностными лицами учреждения допущены нарушения, выразившиеся в нарушении сроков размещения на сайте </w:t>
      </w:r>
      <w:r w:rsidRPr="00FA7A16">
        <w:rPr>
          <w:sz w:val="28"/>
          <w:lang w:val="en-US"/>
        </w:rPr>
        <w:t>torgi</w:t>
      </w:r>
      <w:r w:rsidRPr="00FA7A16">
        <w:rPr>
          <w:sz w:val="28"/>
        </w:rPr>
        <w:t>.</w:t>
      </w:r>
      <w:r w:rsidRPr="00FA7A16">
        <w:rPr>
          <w:sz w:val="28"/>
          <w:lang w:val="en-US"/>
        </w:rPr>
        <w:t>gov</w:t>
      </w:r>
      <w:r w:rsidRPr="00FA7A16">
        <w:rPr>
          <w:sz w:val="28"/>
        </w:rPr>
        <w:t>.</w:t>
      </w:r>
      <w:r w:rsidRPr="00FA7A16">
        <w:rPr>
          <w:sz w:val="28"/>
          <w:lang w:val="en-US"/>
        </w:rPr>
        <w:t>ru</w:t>
      </w:r>
      <w:r w:rsidRPr="00FA7A16">
        <w:rPr>
          <w:sz w:val="28"/>
        </w:rPr>
        <w:t xml:space="preserve">  извещения о проведении аукциона, протокола рассмотрения заявок на участие в аукционе, заключения договора по результатам торгов. </w:t>
      </w:r>
    </w:p>
    <w:p w:rsidR="00FA7A16" w:rsidRPr="00FA7A16" w:rsidRDefault="00FA7A16" w:rsidP="00FA7A16">
      <w:pPr>
        <w:widowControl w:val="0"/>
        <w:tabs>
          <w:tab w:val="left" w:pos="-360"/>
          <w:tab w:val="left" w:pos="-180"/>
        </w:tabs>
        <w:ind w:right="23"/>
        <w:contextualSpacing/>
        <w:jc w:val="both"/>
        <w:rPr>
          <w:spacing w:val="4"/>
          <w:sz w:val="28"/>
          <w:szCs w:val="28"/>
        </w:rPr>
      </w:pPr>
      <w:r w:rsidRPr="00FA7A16">
        <w:rPr>
          <w:sz w:val="28"/>
          <w:szCs w:val="28"/>
        </w:rPr>
        <w:tab/>
      </w:r>
      <w:r w:rsidRPr="00FA7A16">
        <w:rPr>
          <w:spacing w:val="4"/>
          <w:sz w:val="28"/>
          <w:szCs w:val="28"/>
        </w:rPr>
        <w:t xml:space="preserve">По результатам проверки 15.03.2022 прокурором района главному врачу  </w:t>
      </w:r>
      <w:r w:rsidRPr="00FA7A16">
        <w:rPr>
          <w:sz w:val="28"/>
          <w:szCs w:val="28"/>
        </w:rPr>
        <w:t>ГБУЗ НСО «Краснозерская ЦРБ»</w:t>
      </w:r>
      <w:r w:rsidRPr="00FA7A16">
        <w:rPr>
          <w:rFonts w:ascii="Arial" w:hAnsi="Arial"/>
          <w:b/>
          <w:sz w:val="28"/>
          <w:szCs w:val="28"/>
        </w:rPr>
        <w:t xml:space="preserve"> </w:t>
      </w:r>
      <w:r w:rsidRPr="00FA7A16">
        <w:rPr>
          <w:spacing w:val="4"/>
          <w:sz w:val="28"/>
          <w:szCs w:val="28"/>
        </w:rPr>
        <w:t xml:space="preserve">внесено представление.   </w:t>
      </w:r>
    </w:p>
    <w:p w:rsidR="00FA7A16" w:rsidRPr="00FA7A16" w:rsidRDefault="00FA7A16" w:rsidP="00FA7A16">
      <w:pPr>
        <w:ind w:firstLine="709"/>
        <w:jc w:val="both"/>
        <w:rPr>
          <w:sz w:val="28"/>
          <w:szCs w:val="28"/>
        </w:rPr>
      </w:pPr>
      <w:r w:rsidRPr="00FA7A16">
        <w:rPr>
          <w:spacing w:val="4"/>
          <w:sz w:val="28"/>
          <w:szCs w:val="28"/>
        </w:rPr>
        <w:lastRenderedPageBreak/>
        <w:t xml:space="preserve">Кроме этого, в отношении главного врача </w:t>
      </w:r>
      <w:r w:rsidRPr="00FA7A16">
        <w:rPr>
          <w:sz w:val="28"/>
          <w:szCs w:val="28"/>
        </w:rPr>
        <w:t>ГБУЗ НСО «Краснозерская ЦРБ»</w:t>
      </w:r>
      <w:r w:rsidRPr="00FA7A16">
        <w:rPr>
          <w:spacing w:val="4"/>
          <w:sz w:val="28"/>
          <w:szCs w:val="28"/>
        </w:rPr>
        <w:t xml:space="preserve">  возбуждено дело об административном правонарушении по ч. 8 ст. 7.32.4  КоАП РФ - </w:t>
      </w:r>
      <w:r w:rsidRPr="00FA7A16">
        <w:rPr>
          <w:sz w:val="28"/>
          <w:szCs w:val="28"/>
        </w:rPr>
        <w:t>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статьей 7.32 настоящего Кодекса; в отношении специалиста ГБУЗ НСО «Краснозерская ЦРБ»</w:t>
      </w:r>
      <w:r w:rsidRPr="00FA7A16">
        <w:rPr>
          <w:spacing w:val="4"/>
          <w:sz w:val="28"/>
          <w:szCs w:val="28"/>
        </w:rPr>
        <w:t xml:space="preserve">  возбуждено дело об административном правонарушении по ч. 4 ст. 7.32.4  КоАП РФ</w:t>
      </w:r>
      <w:r w:rsidRPr="00FA7A16">
        <w:rPr>
          <w:sz w:val="28"/>
          <w:szCs w:val="28"/>
        </w:rPr>
        <w:t xml:space="preserve"> -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7.30 и 7.32.3 настоящего Кодекса.</w:t>
      </w:r>
    </w:p>
    <w:p w:rsidR="00FA7A16" w:rsidRPr="00FA7A16" w:rsidRDefault="00FA7A16" w:rsidP="00FA7A16">
      <w:pPr>
        <w:ind w:firstLine="708"/>
        <w:contextualSpacing/>
        <w:jc w:val="both"/>
        <w:rPr>
          <w:rFonts w:ascii="Roboto" w:hAnsi="Roboto"/>
          <w:color w:val="383838"/>
          <w:spacing w:val="4"/>
          <w:sz w:val="21"/>
          <w:szCs w:val="21"/>
        </w:rPr>
      </w:pPr>
      <w:r w:rsidRPr="00FA7A16">
        <w:rPr>
          <w:spacing w:val="4"/>
          <w:sz w:val="28"/>
          <w:szCs w:val="28"/>
        </w:rPr>
        <w:t xml:space="preserve">Акты прокурорского реагирования находятся на рассмотрении.  </w:t>
      </w:r>
    </w:p>
    <w:p w:rsidR="00FA7A16" w:rsidRPr="00FA7A16" w:rsidRDefault="00FA7A16" w:rsidP="00FA7A16">
      <w:pPr>
        <w:tabs>
          <w:tab w:val="left" w:pos="0"/>
        </w:tabs>
        <w:spacing w:line="240" w:lineRule="exact"/>
        <w:ind w:right="21"/>
        <w:contextualSpacing/>
        <w:jc w:val="both"/>
        <w:rPr>
          <w:spacing w:val="4"/>
          <w:sz w:val="28"/>
          <w:szCs w:val="28"/>
        </w:rPr>
      </w:pPr>
      <w:r w:rsidRPr="00FA7A16">
        <w:rPr>
          <w:spacing w:val="4"/>
          <w:sz w:val="28"/>
          <w:szCs w:val="28"/>
        </w:rPr>
        <w:t xml:space="preserve"> </w:t>
      </w:r>
    </w:p>
    <w:p w:rsidR="00FA7A16" w:rsidRPr="00FA7A16" w:rsidRDefault="00FA7A16" w:rsidP="00FA7A16">
      <w:pPr>
        <w:tabs>
          <w:tab w:val="left" w:pos="0"/>
        </w:tabs>
        <w:spacing w:line="240" w:lineRule="exact"/>
        <w:ind w:right="21"/>
        <w:contextualSpacing/>
        <w:jc w:val="both"/>
        <w:rPr>
          <w:spacing w:val="4"/>
          <w:sz w:val="28"/>
          <w:szCs w:val="28"/>
        </w:rPr>
      </w:pPr>
    </w:p>
    <w:p w:rsidR="00FA7A16" w:rsidRPr="00FA7A16" w:rsidRDefault="00FA7A16" w:rsidP="00FA7A16">
      <w:pPr>
        <w:tabs>
          <w:tab w:val="left" w:pos="0"/>
        </w:tabs>
        <w:spacing w:line="240" w:lineRule="exact"/>
        <w:ind w:right="21"/>
        <w:contextualSpacing/>
        <w:jc w:val="both"/>
        <w:rPr>
          <w:spacing w:val="4"/>
          <w:sz w:val="28"/>
          <w:szCs w:val="28"/>
        </w:rPr>
      </w:pPr>
      <w:r w:rsidRPr="00FA7A16">
        <w:rPr>
          <w:spacing w:val="4"/>
          <w:sz w:val="28"/>
          <w:szCs w:val="28"/>
        </w:rPr>
        <w:t>Старший помощник прокурора Краснозерского района</w:t>
      </w:r>
    </w:p>
    <w:p w:rsidR="00FA7A16" w:rsidRDefault="00FA7A16" w:rsidP="00FA7A16">
      <w:pPr>
        <w:tabs>
          <w:tab w:val="left" w:pos="0"/>
        </w:tabs>
        <w:spacing w:line="240" w:lineRule="exact"/>
        <w:ind w:right="21"/>
        <w:contextualSpacing/>
        <w:jc w:val="both"/>
        <w:rPr>
          <w:spacing w:val="4"/>
          <w:sz w:val="28"/>
          <w:szCs w:val="28"/>
        </w:rPr>
      </w:pPr>
      <w:r w:rsidRPr="00FA7A16">
        <w:rPr>
          <w:spacing w:val="4"/>
          <w:sz w:val="28"/>
          <w:szCs w:val="28"/>
        </w:rPr>
        <w:t xml:space="preserve">младший советник юстиции                                       </w:t>
      </w:r>
      <w:r>
        <w:rPr>
          <w:spacing w:val="4"/>
          <w:sz w:val="28"/>
          <w:szCs w:val="28"/>
        </w:rPr>
        <w:t xml:space="preserve">                    </w:t>
      </w:r>
      <w:r w:rsidRPr="00FA7A16">
        <w:rPr>
          <w:spacing w:val="4"/>
          <w:sz w:val="28"/>
          <w:szCs w:val="28"/>
        </w:rPr>
        <w:t>О.П. Стенина</w:t>
      </w:r>
    </w:p>
    <w:p w:rsidR="00FA7A16" w:rsidRDefault="00FA7A16" w:rsidP="00FA7A16">
      <w:pPr>
        <w:tabs>
          <w:tab w:val="left" w:pos="0"/>
        </w:tabs>
        <w:spacing w:line="240" w:lineRule="exact"/>
        <w:ind w:right="21"/>
        <w:contextualSpacing/>
        <w:jc w:val="both"/>
        <w:rPr>
          <w:spacing w:val="4"/>
          <w:sz w:val="28"/>
          <w:szCs w:val="28"/>
        </w:rPr>
      </w:pPr>
    </w:p>
    <w:p w:rsidR="00FA7A16" w:rsidRPr="00FA7A16" w:rsidRDefault="00FA7A16" w:rsidP="00FA7A16">
      <w:pPr>
        <w:ind w:firstLine="567"/>
        <w:contextualSpacing/>
        <w:jc w:val="center"/>
        <w:rPr>
          <w:b/>
          <w:sz w:val="28"/>
          <w:szCs w:val="22"/>
        </w:rPr>
      </w:pPr>
      <w:r w:rsidRPr="00FA7A16">
        <w:rPr>
          <w:b/>
          <w:sz w:val="28"/>
          <w:szCs w:val="22"/>
        </w:rPr>
        <w:t>Прокуратура Краснозерского района провела проверку исполнения требований законодательства о пожарной безопасности на объектах приема и отгрузки древесины, в сфере лесопользования и  охраны труда</w:t>
      </w:r>
    </w:p>
    <w:p w:rsidR="00FA7A16" w:rsidRPr="00FA7A16" w:rsidRDefault="00FA7A16" w:rsidP="00FA7A16">
      <w:pPr>
        <w:ind w:firstLine="567"/>
        <w:contextualSpacing/>
        <w:jc w:val="both"/>
        <w:rPr>
          <w:sz w:val="28"/>
          <w:szCs w:val="22"/>
        </w:rPr>
      </w:pPr>
    </w:p>
    <w:p w:rsidR="00FA7A16" w:rsidRPr="00FA7A16" w:rsidRDefault="00FA7A16" w:rsidP="00FA7A16">
      <w:pPr>
        <w:suppressAutoHyphens/>
        <w:ind w:firstLine="709"/>
        <w:jc w:val="both"/>
        <w:rPr>
          <w:sz w:val="28"/>
          <w:szCs w:val="28"/>
        </w:rPr>
      </w:pPr>
      <w:r w:rsidRPr="00FA7A16">
        <w:rPr>
          <w:sz w:val="28"/>
          <w:szCs w:val="28"/>
        </w:rPr>
        <w:t>Прокуратурой Краснозерского района в феврале 2022 года проведена проверка исполнения индивидуальными предпринимателями и юридическими лицами законодательства о пожарной безопасности на объектах приема и отгрузки древесины, в сфере лесопользования и  охраны труда.</w:t>
      </w:r>
    </w:p>
    <w:p w:rsidR="00FA7A16" w:rsidRPr="00FA7A16" w:rsidRDefault="00FA7A16" w:rsidP="00FA7A16">
      <w:pPr>
        <w:suppressAutoHyphens/>
        <w:ind w:firstLine="709"/>
        <w:jc w:val="both"/>
        <w:rPr>
          <w:sz w:val="28"/>
          <w:szCs w:val="28"/>
        </w:rPr>
      </w:pPr>
      <w:r w:rsidRPr="00FA7A16">
        <w:rPr>
          <w:sz w:val="28"/>
          <w:szCs w:val="28"/>
        </w:rPr>
        <w:t>Проверкой установлено, что ГАУ НСО «Краснозерский лесхоз», ИП Постаюк В.А., ИП Шиловой Е.С., ИП Рядинской Л.А. допущены нарушения федерального законодательства о пожарной безопасности на объектах приема и отгрузки древесины, в сфере лесопользования и  охраны труда.</w:t>
      </w:r>
    </w:p>
    <w:p w:rsidR="00FA7A16" w:rsidRPr="00FA7A16" w:rsidRDefault="00FA7A16" w:rsidP="00FA7A16">
      <w:pPr>
        <w:suppressAutoHyphens/>
        <w:ind w:firstLine="709"/>
        <w:jc w:val="both"/>
        <w:rPr>
          <w:sz w:val="28"/>
          <w:szCs w:val="28"/>
        </w:rPr>
      </w:pPr>
      <w:r w:rsidRPr="00FA7A16">
        <w:rPr>
          <w:sz w:val="28"/>
          <w:szCs w:val="28"/>
        </w:rPr>
        <w:t>Указанные хозяйствующие субъекты не оборудовали информационной табличкой (вывеской) места складирования древесины.</w:t>
      </w:r>
    </w:p>
    <w:p w:rsidR="00FA7A16" w:rsidRPr="00FA7A16" w:rsidRDefault="00FA7A16" w:rsidP="00FA7A16">
      <w:pPr>
        <w:suppressAutoHyphens/>
        <w:ind w:firstLine="709"/>
        <w:jc w:val="both"/>
        <w:rPr>
          <w:sz w:val="28"/>
          <w:szCs w:val="28"/>
        </w:rPr>
      </w:pPr>
      <w:r w:rsidRPr="00FA7A16">
        <w:rPr>
          <w:sz w:val="28"/>
          <w:szCs w:val="28"/>
        </w:rPr>
        <w:t>В ходе проверки выявлены нарушения требований законодательства об охране труда, а именно:</w:t>
      </w:r>
    </w:p>
    <w:p w:rsidR="00FA7A16" w:rsidRPr="00FA7A16" w:rsidRDefault="00FA7A16" w:rsidP="00FA7A16">
      <w:pPr>
        <w:suppressAutoHyphens/>
        <w:ind w:firstLine="709"/>
        <w:jc w:val="both"/>
        <w:rPr>
          <w:sz w:val="28"/>
          <w:szCs w:val="28"/>
        </w:rPr>
      </w:pPr>
      <w:r w:rsidRPr="00FA7A16">
        <w:rPr>
          <w:sz w:val="28"/>
          <w:szCs w:val="28"/>
        </w:rPr>
        <w:t>1) отсутствовали личные карточки учета выдачи средств индивидуальной защиты и ведомости выдачи средств индивидуальной защиты работникам, либо велись не надлежащим образом;</w:t>
      </w:r>
    </w:p>
    <w:p w:rsidR="00FA7A16" w:rsidRPr="00FA7A16" w:rsidRDefault="00FA7A16" w:rsidP="00FA7A16">
      <w:pPr>
        <w:suppressAutoHyphens/>
        <w:ind w:firstLine="709"/>
        <w:jc w:val="both"/>
        <w:rPr>
          <w:sz w:val="28"/>
          <w:szCs w:val="28"/>
        </w:rPr>
      </w:pPr>
      <w:r w:rsidRPr="00FA7A16">
        <w:rPr>
          <w:sz w:val="28"/>
          <w:szCs w:val="28"/>
        </w:rPr>
        <w:t>2) отсутствовали инструкции по охране труда и журналы учета их выдачи работникам;</w:t>
      </w:r>
    </w:p>
    <w:p w:rsidR="00FA7A16" w:rsidRPr="00FA7A16" w:rsidRDefault="00FA7A16" w:rsidP="00FA7A16">
      <w:pPr>
        <w:suppressAutoHyphens/>
        <w:ind w:firstLine="709"/>
        <w:jc w:val="both"/>
        <w:rPr>
          <w:sz w:val="28"/>
          <w:szCs w:val="28"/>
        </w:rPr>
      </w:pPr>
      <w:r w:rsidRPr="00FA7A16">
        <w:rPr>
          <w:sz w:val="28"/>
          <w:szCs w:val="28"/>
        </w:rPr>
        <w:t>3) не проводились внеплановые инструктажи на рабочем месте, журналы инструктажей по охране труда отсутствовали;</w:t>
      </w:r>
    </w:p>
    <w:p w:rsidR="00FA7A16" w:rsidRPr="00FA7A16" w:rsidRDefault="00FA7A16" w:rsidP="00FA7A16">
      <w:pPr>
        <w:suppressAutoHyphens/>
        <w:ind w:firstLine="709"/>
        <w:jc w:val="both"/>
        <w:rPr>
          <w:sz w:val="28"/>
          <w:szCs w:val="28"/>
        </w:rPr>
      </w:pPr>
      <w:r w:rsidRPr="00FA7A16">
        <w:rPr>
          <w:sz w:val="28"/>
          <w:szCs w:val="28"/>
        </w:rPr>
        <w:lastRenderedPageBreak/>
        <w:t>4) не актуализированы инструкции по охране труда для всех рабочих должностей, не велись журналы учета инструкций по охране труда и выдачи их работникам.</w:t>
      </w:r>
    </w:p>
    <w:p w:rsidR="00FA7A16" w:rsidRPr="00FA7A16" w:rsidRDefault="00FA7A16" w:rsidP="00FA7A16">
      <w:pPr>
        <w:suppressAutoHyphens/>
        <w:ind w:firstLine="709"/>
        <w:jc w:val="both"/>
        <w:rPr>
          <w:sz w:val="28"/>
          <w:szCs w:val="28"/>
        </w:rPr>
      </w:pPr>
      <w:r w:rsidRPr="00FA7A16">
        <w:rPr>
          <w:sz w:val="28"/>
          <w:szCs w:val="28"/>
        </w:rPr>
        <w:t>Также проверкой выявлены нарушения федерального законодательства о пожарной безопасности на объектах приема и отгрузки древесины, в том числе:</w:t>
      </w:r>
    </w:p>
    <w:p w:rsidR="00FA7A16" w:rsidRPr="00FA7A16" w:rsidRDefault="00FA7A16" w:rsidP="00FA7A16">
      <w:pPr>
        <w:suppressAutoHyphens/>
        <w:ind w:firstLine="709"/>
        <w:contextualSpacing/>
        <w:jc w:val="both"/>
        <w:rPr>
          <w:sz w:val="28"/>
          <w:szCs w:val="28"/>
        </w:rPr>
      </w:pPr>
      <w:r w:rsidRPr="00FA7A16">
        <w:rPr>
          <w:sz w:val="28"/>
          <w:szCs w:val="28"/>
        </w:rPr>
        <w:t>1) отсутствовали журналы эксплуатации систем противопожарной защиты;</w:t>
      </w:r>
    </w:p>
    <w:p w:rsidR="00FA7A16" w:rsidRPr="00FA7A16" w:rsidRDefault="00FA7A16" w:rsidP="00FA7A16">
      <w:pPr>
        <w:suppressAutoHyphens/>
        <w:ind w:firstLine="709"/>
        <w:contextualSpacing/>
        <w:jc w:val="both"/>
        <w:rPr>
          <w:sz w:val="28"/>
          <w:szCs w:val="28"/>
        </w:rPr>
      </w:pPr>
      <w:r w:rsidRPr="00FA7A16">
        <w:rPr>
          <w:sz w:val="28"/>
          <w:szCs w:val="28"/>
        </w:rPr>
        <w:t>2) не проводилось обучение лица ответственного за пожарную безопасность мерам пожарной безопасности;</w:t>
      </w:r>
    </w:p>
    <w:p w:rsidR="00FA7A16" w:rsidRPr="00FA7A16" w:rsidRDefault="00FA7A16" w:rsidP="00FA7A16">
      <w:pPr>
        <w:suppressAutoHyphens/>
        <w:ind w:firstLine="709"/>
        <w:contextualSpacing/>
        <w:jc w:val="both"/>
        <w:rPr>
          <w:sz w:val="28"/>
          <w:szCs w:val="28"/>
        </w:rPr>
      </w:pPr>
      <w:r w:rsidRPr="00FA7A16">
        <w:rPr>
          <w:sz w:val="28"/>
          <w:szCs w:val="28"/>
        </w:rPr>
        <w:t>3) не проводилось категорирование по взрывопожарной и пожарной опасностипомещений производственного и складского назначения.</w:t>
      </w:r>
    </w:p>
    <w:p w:rsidR="00FA7A16" w:rsidRPr="00FA7A16" w:rsidRDefault="00FA7A16" w:rsidP="00FA7A16">
      <w:pPr>
        <w:autoSpaceDE w:val="0"/>
        <w:autoSpaceDN w:val="0"/>
        <w:adjustRightInd w:val="0"/>
        <w:ind w:firstLine="708"/>
        <w:jc w:val="both"/>
        <w:rPr>
          <w:sz w:val="28"/>
          <w:szCs w:val="28"/>
        </w:rPr>
      </w:pPr>
      <w:r w:rsidRPr="00FA7A16">
        <w:rPr>
          <w:color w:val="000000"/>
          <w:sz w:val="28"/>
          <w:szCs w:val="28"/>
        </w:rPr>
        <w:t xml:space="preserve">По результатам проверки прокурором района руководителю </w:t>
      </w:r>
      <w:r w:rsidRPr="00FA7A16">
        <w:rPr>
          <w:sz w:val="28"/>
          <w:szCs w:val="28"/>
        </w:rPr>
        <w:t xml:space="preserve">ГАУ НСО «Краснозерский лесхоз», ИП Постаюк В.А., ИП Шиловой Е.С., ИП Рядинской Л.А. </w:t>
      </w:r>
      <w:r w:rsidRPr="00FA7A16">
        <w:rPr>
          <w:color w:val="000000"/>
          <w:sz w:val="28"/>
          <w:szCs w:val="28"/>
        </w:rPr>
        <w:t>внесены представления</w:t>
      </w:r>
      <w:r w:rsidRPr="00FA7A16">
        <w:rPr>
          <w:sz w:val="28"/>
          <w:szCs w:val="28"/>
        </w:rPr>
        <w:t xml:space="preserve"> об устранении нарушений закона.</w:t>
      </w:r>
    </w:p>
    <w:p w:rsidR="00FA7A16" w:rsidRPr="00FA7A16" w:rsidRDefault="00FA7A16" w:rsidP="00FA7A16">
      <w:pPr>
        <w:autoSpaceDE w:val="0"/>
        <w:autoSpaceDN w:val="0"/>
        <w:adjustRightInd w:val="0"/>
        <w:ind w:firstLine="708"/>
        <w:jc w:val="both"/>
        <w:rPr>
          <w:sz w:val="28"/>
          <w:szCs w:val="28"/>
        </w:rPr>
      </w:pPr>
      <w:r w:rsidRPr="00FA7A16">
        <w:rPr>
          <w:sz w:val="28"/>
          <w:szCs w:val="28"/>
        </w:rPr>
        <w:t>Кроме того, прокурором района в отношении исполняющего обязанности директора</w:t>
      </w:r>
      <w:r>
        <w:rPr>
          <w:sz w:val="28"/>
          <w:szCs w:val="28"/>
        </w:rPr>
        <w:t xml:space="preserve"> </w:t>
      </w:r>
      <w:r w:rsidRPr="00FA7A16">
        <w:rPr>
          <w:sz w:val="28"/>
          <w:szCs w:val="28"/>
        </w:rPr>
        <w:t>ГАУ НСО «Краснозерский лесхоз» и указанных индивидуальных предпринимателей  возбуждены дела об административных правонарушениях, предусмотренных ч. 1 ст. 20.4 (нарушение требований пожарной безопасности), ч. 1 ст. 5.27.1 (нарушение государственных нормативных требований охраны труда), ч. 1 ст. 5.27 (уклонение от оформления или ненадлежащее оформление трудового договора) Кодекса Российской Федерации об административных правонарушениях, за допущенные нарушения законодательства об охране труда и пожарной безопасности.</w:t>
      </w:r>
    </w:p>
    <w:p w:rsidR="00FA7A16" w:rsidRPr="00FA7A16" w:rsidRDefault="00FA7A16" w:rsidP="00FA7A16">
      <w:pPr>
        <w:spacing w:line="240" w:lineRule="exact"/>
        <w:ind w:firstLine="720"/>
        <w:jc w:val="both"/>
        <w:rPr>
          <w:sz w:val="28"/>
          <w:szCs w:val="20"/>
        </w:rPr>
      </w:pPr>
    </w:p>
    <w:p w:rsidR="00FA7A16" w:rsidRPr="00FA7A16" w:rsidRDefault="00FA7A16" w:rsidP="00FA7A16">
      <w:pPr>
        <w:spacing w:line="240" w:lineRule="exact"/>
        <w:rPr>
          <w:sz w:val="28"/>
          <w:szCs w:val="22"/>
        </w:rPr>
      </w:pPr>
    </w:p>
    <w:p w:rsidR="00FA7A16" w:rsidRPr="00FA7A16" w:rsidRDefault="00FA7A16" w:rsidP="00FA7A16">
      <w:pPr>
        <w:spacing w:line="240" w:lineRule="exact"/>
        <w:rPr>
          <w:sz w:val="28"/>
          <w:szCs w:val="22"/>
        </w:rPr>
      </w:pPr>
      <w:r w:rsidRPr="00FA7A16">
        <w:rPr>
          <w:sz w:val="28"/>
          <w:szCs w:val="22"/>
        </w:rPr>
        <w:t>Помощник прокурора</w:t>
      </w:r>
    </w:p>
    <w:p w:rsidR="00FA7A16" w:rsidRPr="00FA7A16" w:rsidRDefault="00FA7A16" w:rsidP="00FA7A16">
      <w:pPr>
        <w:spacing w:line="240" w:lineRule="exact"/>
        <w:rPr>
          <w:sz w:val="28"/>
          <w:szCs w:val="22"/>
        </w:rPr>
      </w:pPr>
      <w:r w:rsidRPr="00FA7A16">
        <w:rPr>
          <w:sz w:val="28"/>
          <w:szCs w:val="22"/>
        </w:rPr>
        <w:t xml:space="preserve">Краснозерского района                                               </w:t>
      </w:r>
      <w:r>
        <w:rPr>
          <w:sz w:val="28"/>
          <w:szCs w:val="22"/>
        </w:rPr>
        <w:t xml:space="preserve">                           </w:t>
      </w:r>
      <w:r w:rsidRPr="00FA7A16">
        <w:rPr>
          <w:sz w:val="28"/>
          <w:szCs w:val="22"/>
        </w:rPr>
        <w:t xml:space="preserve">  Р.В. Мисюк</w:t>
      </w:r>
    </w:p>
    <w:p w:rsidR="00FA7A16" w:rsidRDefault="00FA7A16" w:rsidP="00FA7A16">
      <w:pPr>
        <w:tabs>
          <w:tab w:val="left" w:pos="0"/>
        </w:tabs>
        <w:spacing w:line="240" w:lineRule="exact"/>
        <w:ind w:right="21"/>
        <w:contextualSpacing/>
        <w:jc w:val="both"/>
        <w:rPr>
          <w:spacing w:val="4"/>
          <w:sz w:val="28"/>
          <w:szCs w:val="28"/>
        </w:rPr>
      </w:pPr>
    </w:p>
    <w:p w:rsidR="00FA7A16" w:rsidRPr="00FA7A16" w:rsidRDefault="00FA7A16" w:rsidP="00FA7A16">
      <w:pPr>
        <w:tabs>
          <w:tab w:val="left" w:pos="0"/>
        </w:tabs>
        <w:spacing w:line="240" w:lineRule="exact"/>
        <w:ind w:right="21"/>
        <w:contextualSpacing/>
        <w:jc w:val="both"/>
        <w:rPr>
          <w:spacing w:val="4"/>
          <w:sz w:val="28"/>
          <w:szCs w:val="28"/>
        </w:rPr>
      </w:pPr>
    </w:p>
    <w:p w:rsidR="00FA7A16" w:rsidRPr="00FA7A16" w:rsidRDefault="00FA7A16" w:rsidP="00FA7A16">
      <w:pPr>
        <w:ind w:firstLine="567"/>
        <w:contextualSpacing/>
        <w:jc w:val="center"/>
        <w:rPr>
          <w:b/>
          <w:sz w:val="28"/>
          <w:szCs w:val="22"/>
        </w:rPr>
      </w:pPr>
      <w:r w:rsidRPr="00FA7A16">
        <w:rPr>
          <w:b/>
          <w:sz w:val="28"/>
          <w:szCs w:val="22"/>
        </w:rPr>
        <w:t xml:space="preserve">Прокуратура Краснозерского района провела проверку исполнения требований федерального законодательства в сфере </w:t>
      </w:r>
    </w:p>
    <w:p w:rsidR="00FA7A16" w:rsidRPr="00FA7A16" w:rsidRDefault="00FA7A16" w:rsidP="00FA7A16">
      <w:pPr>
        <w:ind w:firstLine="567"/>
        <w:contextualSpacing/>
        <w:jc w:val="center"/>
        <w:rPr>
          <w:b/>
          <w:sz w:val="28"/>
          <w:szCs w:val="22"/>
        </w:rPr>
      </w:pPr>
      <w:r w:rsidRPr="00FA7A16">
        <w:rPr>
          <w:b/>
          <w:sz w:val="28"/>
          <w:szCs w:val="22"/>
        </w:rPr>
        <w:t>безопасности дорожного движения</w:t>
      </w:r>
    </w:p>
    <w:p w:rsidR="00FA7A16" w:rsidRPr="00FA7A16" w:rsidRDefault="00FA7A16" w:rsidP="00FA7A16">
      <w:pPr>
        <w:ind w:firstLine="567"/>
        <w:contextualSpacing/>
        <w:jc w:val="both"/>
        <w:rPr>
          <w:sz w:val="28"/>
          <w:szCs w:val="22"/>
        </w:rPr>
      </w:pPr>
    </w:p>
    <w:p w:rsidR="00FA7A16" w:rsidRPr="00FA7A16" w:rsidRDefault="00FA7A16" w:rsidP="00FA7A16">
      <w:pPr>
        <w:suppressAutoHyphens/>
        <w:ind w:firstLine="709"/>
        <w:jc w:val="both"/>
        <w:rPr>
          <w:sz w:val="28"/>
          <w:szCs w:val="28"/>
        </w:rPr>
      </w:pPr>
      <w:r w:rsidRPr="00FA7A16">
        <w:rPr>
          <w:sz w:val="28"/>
          <w:szCs w:val="28"/>
        </w:rPr>
        <w:t>Прокуратурой Краснозерского района по результатам мониторинга средств массовой информации проведена проверка исполнения администрацией р.п. Краснозерское законодательства в сфере безопасности дорожного движения.</w:t>
      </w:r>
    </w:p>
    <w:p w:rsidR="00FA7A16" w:rsidRPr="00FA7A16" w:rsidRDefault="00FA7A16" w:rsidP="00FA7A16">
      <w:pPr>
        <w:suppressAutoHyphens/>
        <w:autoSpaceDE w:val="0"/>
        <w:autoSpaceDN w:val="0"/>
        <w:adjustRightInd w:val="0"/>
        <w:ind w:firstLine="709"/>
        <w:jc w:val="both"/>
        <w:rPr>
          <w:sz w:val="28"/>
          <w:szCs w:val="28"/>
        </w:rPr>
      </w:pPr>
      <w:r w:rsidRPr="00FA7A16">
        <w:rPr>
          <w:sz w:val="28"/>
          <w:szCs w:val="28"/>
        </w:rPr>
        <w:t>Проверкой установлено, что в муниципальной собственности администрациир.п. Краснозерское находится автомобильная дорога местного значения общего пользования по ул. Первомайская в р.п. Краснозерское.</w:t>
      </w:r>
    </w:p>
    <w:p w:rsidR="00FA7A16" w:rsidRPr="00FA7A16" w:rsidRDefault="00FA7A16" w:rsidP="00FA7A16">
      <w:pPr>
        <w:suppressAutoHyphens/>
        <w:autoSpaceDE w:val="0"/>
        <w:autoSpaceDN w:val="0"/>
        <w:adjustRightInd w:val="0"/>
        <w:ind w:firstLine="709"/>
        <w:jc w:val="both"/>
        <w:rPr>
          <w:sz w:val="28"/>
          <w:szCs w:val="28"/>
        </w:rPr>
      </w:pPr>
      <w:r w:rsidRPr="00FA7A16">
        <w:rPr>
          <w:rFonts w:eastAsia="Calibri"/>
          <w:sz w:val="28"/>
          <w:szCs w:val="28"/>
        </w:rPr>
        <w:t xml:space="preserve">В соответствии с </w:t>
      </w:r>
      <w:r w:rsidRPr="00FA7A16">
        <w:rPr>
          <w:sz w:val="28"/>
          <w:szCs w:val="28"/>
        </w:rPr>
        <w:t>частями 1, 5 статьи 14</w:t>
      </w:r>
      <w:r w:rsidRPr="00FA7A16">
        <w:rPr>
          <w:rFonts w:eastAsia="Calibri"/>
          <w:sz w:val="28"/>
          <w:szCs w:val="28"/>
        </w:rPr>
        <w:t>Федерального закона от 06.10.2013 № 131-ФЗ «Об общих принципах организации местного самоуправления»к вопросам местного значения поселения относятся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FA7A16">
        <w:rPr>
          <w:sz w:val="28"/>
          <w:szCs w:val="28"/>
        </w:rPr>
        <w:t xml:space="preserve">К </w:t>
      </w:r>
      <w:r w:rsidRPr="00FA7A16">
        <w:rPr>
          <w:sz w:val="28"/>
          <w:szCs w:val="28"/>
        </w:rPr>
        <w:lastRenderedPageBreak/>
        <w:t>вопросам местного значения поселения относятся, в том числе, организация благоустройства территории поселения в соответствии правилами благоустройства.</w:t>
      </w:r>
    </w:p>
    <w:p w:rsidR="00FA7A16" w:rsidRPr="00FA7A16" w:rsidRDefault="00FA7A16" w:rsidP="00FA7A16">
      <w:pPr>
        <w:suppressAutoHyphens/>
        <w:autoSpaceDE w:val="0"/>
        <w:autoSpaceDN w:val="0"/>
        <w:adjustRightInd w:val="0"/>
        <w:ind w:firstLine="709"/>
        <w:jc w:val="both"/>
        <w:rPr>
          <w:sz w:val="28"/>
          <w:szCs w:val="28"/>
        </w:rPr>
      </w:pPr>
      <w:r w:rsidRPr="00FA7A16">
        <w:rPr>
          <w:sz w:val="28"/>
          <w:szCs w:val="28"/>
        </w:rPr>
        <w:t>Вместе с тем, администрация р. п. Краснозерское в нарушение названных норм законодательства не обеспечила стационарное электрическое освещение автомобильной дороги общего пользования по ул. Первомайская р.п. Краснозерское.</w:t>
      </w:r>
    </w:p>
    <w:p w:rsidR="00FA7A16" w:rsidRPr="00FA7A16" w:rsidRDefault="00FA7A16" w:rsidP="00FA7A16">
      <w:pPr>
        <w:ind w:firstLine="709"/>
        <w:contextualSpacing/>
        <w:jc w:val="both"/>
        <w:rPr>
          <w:color w:val="000000"/>
          <w:sz w:val="28"/>
          <w:szCs w:val="28"/>
        </w:rPr>
      </w:pPr>
      <w:r w:rsidRPr="00FA7A16">
        <w:rPr>
          <w:color w:val="000000"/>
          <w:sz w:val="28"/>
          <w:szCs w:val="28"/>
        </w:rPr>
        <w:t xml:space="preserve">По результатам проверки прокурором района главе р.п. Краснозерское внесено представление, которое рассмотрено, выявленные нарушения устранены, </w:t>
      </w:r>
      <w:r w:rsidRPr="00FA7A16">
        <w:rPr>
          <w:sz w:val="28"/>
          <w:szCs w:val="28"/>
        </w:rPr>
        <w:t xml:space="preserve">восстановлено уличное </w:t>
      </w:r>
      <w:r>
        <w:rPr>
          <w:sz w:val="28"/>
          <w:szCs w:val="28"/>
        </w:rPr>
        <w:t xml:space="preserve">освещение </w:t>
      </w:r>
      <w:r w:rsidRPr="00FA7A16">
        <w:rPr>
          <w:rFonts w:eastAsia="Calibri"/>
          <w:sz w:val="28"/>
          <w:szCs w:val="28"/>
        </w:rPr>
        <w:t>на указанной автомобильной дороге</w:t>
      </w:r>
      <w:r w:rsidRPr="00FA7A16">
        <w:rPr>
          <w:color w:val="000000"/>
          <w:sz w:val="28"/>
          <w:szCs w:val="28"/>
        </w:rPr>
        <w:t>, 1 должностное лицо привлечено к дисциплинарной ответственности.</w:t>
      </w:r>
    </w:p>
    <w:p w:rsidR="00FA7A16" w:rsidRPr="00FA7A16" w:rsidRDefault="00FA7A16" w:rsidP="00FA7A16">
      <w:pPr>
        <w:spacing w:line="240" w:lineRule="exact"/>
        <w:ind w:firstLine="720"/>
        <w:jc w:val="both"/>
        <w:rPr>
          <w:sz w:val="28"/>
          <w:szCs w:val="20"/>
        </w:rPr>
      </w:pPr>
    </w:p>
    <w:p w:rsidR="00FA7A16" w:rsidRPr="00FA7A16" w:rsidRDefault="00FA7A16" w:rsidP="00FA7A16">
      <w:pPr>
        <w:spacing w:line="240" w:lineRule="exact"/>
        <w:rPr>
          <w:sz w:val="28"/>
          <w:szCs w:val="22"/>
        </w:rPr>
      </w:pPr>
    </w:p>
    <w:p w:rsidR="00FA7A16" w:rsidRPr="00FA7A16" w:rsidRDefault="00FA7A16" w:rsidP="00FA7A16">
      <w:pPr>
        <w:spacing w:line="240" w:lineRule="exact"/>
        <w:rPr>
          <w:sz w:val="28"/>
          <w:szCs w:val="22"/>
        </w:rPr>
      </w:pPr>
      <w:r w:rsidRPr="00FA7A16">
        <w:rPr>
          <w:sz w:val="28"/>
          <w:szCs w:val="22"/>
        </w:rPr>
        <w:t>Помощник прокурора</w:t>
      </w:r>
    </w:p>
    <w:p w:rsidR="00FA7A16" w:rsidRDefault="00FA7A16" w:rsidP="00FA7A16">
      <w:pPr>
        <w:spacing w:line="240" w:lineRule="exact"/>
        <w:rPr>
          <w:sz w:val="28"/>
          <w:szCs w:val="22"/>
        </w:rPr>
      </w:pPr>
      <w:r w:rsidRPr="00FA7A16">
        <w:rPr>
          <w:sz w:val="28"/>
          <w:szCs w:val="22"/>
        </w:rPr>
        <w:t xml:space="preserve">Краснозерского района                                                   </w:t>
      </w:r>
      <w:r>
        <w:rPr>
          <w:sz w:val="28"/>
          <w:szCs w:val="22"/>
        </w:rPr>
        <w:t xml:space="preserve">                        </w:t>
      </w:r>
      <w:r w:rsidRPr="00FA7A16">
        <w:rPr>
          <w:sz w:val="28"/>
          <w:szCs w:val="22"/>
        </w:rPr>
        <w:t xml:space="preserve">  Р.В. Мисюк</w:t>
      </w:r>
    </w:p>
    <w:p w:rsidR="00FA7A16" w:rsidRDefault="00FA7A16" w:rsidP="00FA7A16">
      <w:pPr>
        <w:spacing w:line="240" w:lineRule="exact"/>
        <w:rPr>
          <w:sz w:val="28"/>
          <w:szCs w:val="22"/>
        </w:rPr>
      </w:pPr>
    </w:p>
    <w:p w:rsidR="00FA7A16" w:rsidRPr="00FA7A16" w:rsidRDefault="00FA7A16" w:rsidP="00FA7A16">
      <w:pPr>
        <w:spacing w:line="240" w:lineRule="exact"/>
        <w:rPr>
          <w:sz w:val="28"/>
          <w:szCs w:val="22"/>
        </w:rPr>
      </w:pPr>
    </w:p>
    <w:p w:rsidR="00FA7A16" w:rsidRPr="00FA7A16" w:rsidRDefault="00FA7A16" w:rsidP="00FA7A16">
      <w:pPr>
        <w:spacing w:after="160" w:line="259" w:lineRule="auto"/>
        <w:jc w:val="center"/>
        <w:rPr>
          <w:rFonts w:eastAsia="Calibri"/>
          <w:b/>
          <w:sz w:val="28"/>
          <w:szCs w:val="28"/>
          <w:lang w:eastAsia="en-US"/>
        </w:rPr>
      </w:pPr>
      <w:r w:rsidRPr="00FA7A16">
        <w:rPr>
          <w:rFonts w:eastAsia="Calibri"/>
          <w:b/>
          <w:sz w:val="28"/>
          <w:szCs w:val="28"/>
          <w:lang w:eastAsia="en-US"/>
        </w:rPr>
        <w:t>Ответственность за порох</w:t>
      </w:r>
    </w:p>
    <w:p w:rsidR="00FA7A16" w:rsidRPr="00FA7A16" w:rsidRDefault="00FA7A16" w:rsidP="00FA7A16">
      <w:pPr>
        <w:ind w:firstLine="708"/>
        <w:jc w:val="both"/>
        <w:rPr>
          <w:b/>
          <w:bCs/>
          <w:sz w:val="28"/>
          <w:szCs w:val="28"/>
        </w:rPr>
      </w:pPr>
      <w:r w:rsidRPr="00FA7A16">
        <w:rPr>
          <w:rFonts w:eastAsia="Calibri"/>
          <w:sz w:val="28"/>
          <w:szCs w:val="28"/>
          <w:lang w:eastAsia="en-US"/>
        </w:rPr>
        <w:t xml:space="preserve">С 12.07.2021 вступил в силу Федеральный закон в соответствии с которым внесены существенные изменения в статью 222.1 Уголовного кодекса Российской Федерации, а именно ужесточилось наказание за совершение таких преступлений как </w:t>
      </w:r>
      <w:r w:rsidRPr="00FA7A16">
        <w:rPr>
          <w:b/>
          <w:bCs/>
          <w:sz w:val="28"/>
          <w:szCs w:val="28"/>
        </w:rPr>
        <w:t>незаконные приобретение, передача, сбыт, хранение, перевозка, пересылка или ношение взрывчатых веществ или взрывных устройств.</w:t>
      </w:r>
    </w:p>
    <w:p w:rsidR="00FA7A16" w:rsidRPr="00FA7A16" w:rsidRDefault="00FA7A16" w:rsidP="00FA7A16">
      <w:pPr>
        <w:ind w:firstLine="708"/>
        <w:jc w:val="both"/>
        <w:rPr>
          <w:sz w:val="28"/>
          <w:szCs w:val="28"/>
        </w:rPr>
      </w:pPr>
      <w:r w:rsidRPr="00FA7A16">
        <w:rPr>
          <w:bCs/>
          <w:sz w:val="28"/>
          <w:szCs w:val="28"/>
        </w:rPr>
        <w:t>Так, согласно части 1 статьи 222.1</w:t>
      </w:r>
      <w:r w:rsidRPr="00FA7A16">
        <w:rPr>
          <w:rFonts w:eastAsia="Calibri"/>
          <w:sz w:val="28"/>
          <w:szCs w:val="28"/>
          <w:lang w:eastAsia="en-US"/>
        </w:rPr>
        <w:t>Уголовного кодекса Российской Федерации  за н</w:t>
      </w:r>
      <w:r w:rsidRPr="00FA7A16">
        <w:rPr>
          <w:sz w:val="28"/>
          <w:szCs w:val="28"/>
        </w:rPr>
        <w:t xml:space="preserve">езаконные приобретение, передачу, хранение, перевозку, пересылку или ношение взрывчатых веществ или взрывных устройств, предусмотрено наказание в виде </w:t>
      </w:r>
      <w:r w:rsidRPr="00FA7A16">
        <w:rPr>
          <w:b/>
          <w:sz w:val="28"/>
          <w:szCs w:val="28"/>
        </w:rPr>
        <w:t>лишения свободы на срок от шести до восьми лет со штрафом в размере до ста тысяч рублей</w:t>
      </w:r>
      <w:r w:rsidRPr="00FA7A16">
        <w:rPr>
          <w:sz w:val="28"/>
          <w:szCs w:val="28"/>
        </w:rPr>
        <w:t xml:space="preserve"> или в размере заработной платы или иного дохода осужденного за период до шести месяцев.</w:t>
      </w:r>
    </w:p>
    <w:p w:rsidR="00FA7A16" w:rsidRPr="00FA7A16" w:rsidRDefault="00FA7A16" w:rsidP="00FA7A16">
      <w:pPr>
        <w:ind w:firstLine="708"/>
        <w:jc w:val="both"/>
        <w:rPr>
          <w:sz w:val="28"/>
          <w:szCs w:val="28"/>
        </w:rPr>
      </w:pPr>
      <w:r w:rsidRPr="00FA7A16">
        <w:rPr>
          <w:sz w:val="28"/>
          <w:szCs w:val="28"/>
        </w:rPr>
        <w:t xml:space="preserve">Частью 2 статьи 222.1 </w:t>
      </w:r>
      <w:r w:rsidRPr="00FA7A16">
        <w:rPr>
          <w:rFonts w:eastAsia="Calibri"/>
          <w:sz w:val="28"/>
          <w:szCs w:val="28"/>
          <w:lang w:eastAsia="en-US"/>
        </w:rPr>
        <w:t xml:space="preserve">Уголовного кодекса Российской Федерации предусмотрена ответственность за </w:t>
      </w:r>
      <w:r w:rsidRPr="00FA7A16">
        <w:rPr>
          <w:sz w:val="28"/>
          <w:szCs w:val="28"/>
        </w:rPr>
        <w:t xml:space="preserve">незаконный сбыт взрывчатых веществ или взрывных устройств в виде </w:t>
      </w:r>
      <w:r w:rsidRPr="00FA7A16">
        <w:rPr>
          <w:b/>
          <w:sz w:val="28"/>
          <w:szCs w:val="28"/>
        </w:rPr>
        <w:t>лишения свободы на срок от восьми до одиннадцати лет со штрафом в размере от ста тысяч до двухсот тысяч рублей</w:t>
      </w:r>
      <w:r w:rsidRPr="00FA7A16">
        <w:rPr>
          <w:sz w:val="28"/>
          <w:szCs w:val="28"/>
        </w:rPr>
        <w:t xml:space="preserve"> или в размере заработной платы или иного дохода осужденного за период от шести месяцев до одного года.</w:t>
      </w:r>
    </w:p>
    <w:p w:rsidR="00FA7A16" w:rsidRPr="00FA7A16" w:rsidRDefault="00FA7A16" w:rsidP="00FA7A16">
      <w:pPr>
        <w:ind w:firstLine="708"/>
        <w:jc w:val="both"/>
        <w:rPr>
          <w:sz w:val="28"/>
          <w:szCs w:val="28"/>
        </w:rPr>
      </w:pPr>
      <w:r w:rsidRPr="00FA7A16">
        <w:rPr>
          <w:sz w:val="28"/>
          <w:szCs w:val="28"/>
        </w:rPr>
        <w:t>Наказание за совершение указанных преступных деяний довольно серьезное, по части 1 минимальное наказание 6 лет лишения свободы, по части 2– 8 лет. Относятся данные преступления к категории тяжких преступлений.</w:t>
      </w:r>
    </w:p>
    <w:p w:rsidR="00FA7A16" w:rsidRPr="00FA7A16" w:rsidRDefault="00FA7A16" w:rsidP="00FA7A16">
      <w:pPr>
        <w:ind w:firstLine="708"/>
        <w:jc w:val="both"/>
        <w:rPr>
          <w:bCs/>
          <w:sz w:val="28"/>
          <w:szCs w:val="28"/>
        </w:rPr>
      </w:pPr>
      <w:r w:rsidRPr="00FA7A16">
        <w:rPr>
          <w:sz w:val="28"/>
          <w:szCs w:val="28"/>
        </w:rPr>
        <w:t xml:space="preserve">Статья 222.1  </w:t>
      </w:r>
      <w:r w:rsidRPr="00FA7A16">
        <w:rPr>
          <w:rFonts w:eastAsia="Calibri"/>
          <w:sz w:val="28"/>
          <w:szCs w:val="28"/>
          <w:lang w:eastAsia="en-US"/>
        </w:rPr>
        <w:t xml:space="preserve">Уголовного кодекса Российской Федерации имеет еще части 3, 4, 5, 6, в которых перечисляются преступления, связанные с незаконным оборотом </w:t>
      </w:r>
      <w:r w:rsidRPr="00FA7A16">
        <w:rPr>
          <w:bCs/>
          <w:sz w:val="28"/>
          <w:szCs w:val="28"/>
        </w:rPr>
        <w:t>взрывчатых веществ или взрывных устройств, наказание за которые более суровое, чем указанно выше.</w:t>
      </w:r>
    </w:p>
    <w:p w:rsidR="00FA7A16" w:rsidRPr="00FA7A16" w:rsidRDefault="00FA7A16" w:rsidP="00FA7A16">
      <w:pPr>
        <w:ind w:firstLine="708"/>
        <w:jc w:val="both"/>
        <w:rPr>
          <w:sz w:val="28"/>
          <w:szCs w:val="28"/>
        </w:rPr>
      </w:pPr>
      <w:r w:rsidRPr="00FA7A16">
        <w:rPr>
          <w:bCs/>
          <w:sz w:val="28"/>
          <w:szCs w:val="28"/>
        </w:rPr>
        <w:t xml:space="preserve">Остановимся подробнее на взрывчатых веществах, </w:t>
      </w:r>
      <w:r w:rsidRPr="00FA7A16">
        <w:rPr>
          <w:sz w:val="28"/>
          <w:szCs w:val="28"/>
        </w:rPr>
        <w:t>под ними понимаются химические соединения или смеси веществ, способные под влиянием внешних воздействий к быстрому самораспространяющемуся химическому превращению (взрыву). К указанным веществам относится и всем известный – ПОРОХ.</w:t>
      </w:r>
    </w:p>
    <w:p w:rsidR="00FA7A16" w:rsidRPr="00FA7A16" w:rsidRDefault="00FA7A16" w:rsidP="00FA7A16">
      <w:pPr>
        <w:ind w:firstLine="708"/>
        <w:jc w:val="both"/>
        <w:rPr>
          <w:sz w:val="28"/>
          <w:szCs w:val="28"/>
        </w:rPr>
      </w:pPr>
      <w:r w:rsidRPr="00FA7A16">
        <w:rPr>
          <w:sz w:val="28"/>
          <w:szCs w:val="28"/>
        </w:rPr>
        <w:lastRenderedPageBreak/>
        <w:t>Под незаконным хранением взрывчатых веществ или взрывных устройств понимается сокрытие указанных предметов в помещениях, тайниках, а также в иных местах, обеспечивающих их сохранность.</w:t>
      </w:r>
    </w:p>
    <w:p w:rsidR="00FA7A16" w:rsidRPr="00FA7A16" w:rsidRDefault="00FA7A16" w:rsidP="00FA7A16">
      <w:pPr>
        <w:ind w:firstLine="708"/>
        <w:jc w:val="both"/>
        <w:rPr>
          <w:sz w:val="28"/>
          <w:szCs w:val="28"/>
        </w:rPr>
      </w:pPr>
      <w:r w:rsidRPr="00FA7A16">
        <w:rPr>
          <w:sz w:val="28"/>
          <w:szCs w:val="28"/>
        </w:rPr>
        <w:t>Под незаконным приобретением этих же предметов понимается их покупку, получение в дар или в уплату долга, в обмен на товары и вещи, присвоение найденного и т.п., а также незаконное временное завладение ими в преступных либо иных целях, когда в действиях виновного не установлено признаков его хищения.</w:t>
      </w:r>
    </w:p>
    <w:p w:rsidR="00FA7A16" w:rsidRPr="00FA7A16" w:rsidRDefault="00FA7A16" w:rsidP="00FA7A16">
      <w:pPr>
        <w:ind w:firstLine="708"/>
        <w:jc w:val="both"/>
        <w:rPr>
          <w:sz w:val="28"/>
          <w:szCs w:val="28"/>
        </w:rPr>
      </w:pPr>
      <w:r w:rsidRPr="00FA7A16">
        <w:rPr>
          <w:sz w:val="28"/>
          <w:szCs w:val="28"/>
        </w:rPr>
        <w:t>Под незаконным сбытом указанных предметов понимается их безвозвратное (в отличие от незаконной передачи) отчуждение другому лицу (приобретателю) в результате совершения какой-либо противоправной сделки (возмездной или безвозмездной), т.е. продажу, дарение, обмен и т.п.</w:t>
      </w:r>
    </w:p>
    <w:p w:rsidR="00FA7A16" w:rsidRPr="00FA7A16" w:rsidRDefault="00FA7A16" w:rsidP="00FA7A16">
      <w:pPr>
        <w:ind w:firstLine="708"/>
        <w:jc w:val="both"/>
        <w:rPr>
          <w:sz w:val="28"/>
          <w:szCs w:val="28"/>
        </w:rPr>
      </w:pPr>
      <w:r w:rsidRPr="00FA7A16">
        <w:rPr>
          <w:sz w:val="28"/>
          <w:szCs w:val="28"/>
        </w:rPr>
        <w:t>Незаконным является приобретение, хранение и передача взрывчатых веществ, в том числе пороха при отсутствии на это специального разрешения, выданного уполномоченным органом.</w:t>
      </w:r>
    </w:p>
    <w:p w:rsidR="00FA7A16" w:rsidRPr="00FA7A16" w:rsidRDefault="00FA7A16" w:rsidP="00FA7A16">
      <w:pPr>
        <w:ind w:firstLine="708"/>
        <w:jc w:val="both"/>
        <w:rPr>
          <w:rFonts w:eastAsia="Calibri"/>
          <w:sz w:val="28"/>
          <w:szCs w:val="28"/>
          <w:lang w:eastAsia="en-US"/>
        </w:rPr>
      </w:pPr>
      <w:r w:rsidRPr="00FA7A16">
        <w:rPr>
          <w:sz w:val="28"/>
          <w:szCs w:val="28"/>
        </w:rPr>
        <w:t>Поэтому, чтобы не стать фигурантом уголовного дела за преступления, предусмотренные статьей  222.1</w:t>
      </w:r>
      <w:r w:rsidRPr="00FA7A16">
        <w:rPr>
          <w:rFonts w:eastAsia="Calibri"/>
          <w:sz w:val="28"/>
          <w:szCs w:val="28"/>
          <w:lang w:eastAsia="en-US"/>
        </w:rPr>
        <w:t>Уголовного кодекса Российской Федерации, нужно поступать разумно при обнаружении того же пороха.</w:t>
      </w:r>
    </w:p>
    <w:p w:rsidR="00FA7A16" w:rsidRPr="00FA7A16" w:rsidRDefault="00FA7A16" w:rsidP="00FA7A16">
      <w:pPr>
        <w:ind w:firstLine="708"/>
        <w:jc w:val="both"/>
        <w:rPr>
          <w:rFonts w:eastAsia="Calibri"/>
          <w:sz w:val="28"/>
          <w:szCs w:val="28"/>
          <w:lang w:eastAsia="en-US"/>
        </w:rPr>
      </w:pPr>
      <w:r w:rsidRPr="00FA7A16">
        <w:rPr>
          <w:rFonts w:eastAsia="Calibri"/>
          <w:sz w:val="28"/>
          <w:szCs w:val="28"/>
          <w:lang w:eastAsia="en-US"/>
        </w:rPr>
        <w:t>При обнаружении пороха в каких-либо местах (это могут быть строения, ранее принадлежащие охотникам), не нужно его брать себе и хранить до «лучших» или «худших» времен, а тем более продавать</w:t>
      </w:r>
      <w:r>
        <w:rPr>
          <w:rFonts w:eastAsia="Calibri"/>
          <w:sz w:val="28"/>
          <w:szCs w:val="28"/>
          <w:lang w:eastAsia="en-US"/>
        </w:rPr>
        <w:t xml:space="preserve"> </w:t>
      </w:r>
      <w:r w:rsidRPr="00FA7A16">
        <w:rPr>
          <w:rFonts w:eastAsia="Calibri"/>
          <w:sz w:val="28"/>
          <w:szCs w:val="28"/>
          <w:lang w:eastAsia="en-US"/>
        </w:rPr>
        <w:t xml:space="preserve">или отдавать его кому-либо, в том числе знакомому охотнику, имеющему разрешение на хранение огнестрельного оружия. </w:t>
      </w:r>
    </w:p>
    <w:p w:rsidR="00FA7A16" w:rsidRPr="00FA7A16" w:rsidRDefault="00FA7A16" w:rsidP="00FA7A16">
      <w:pPr>
        <w:ind w:firstLine="708"/>
        <w:jc w:val="both"/>
        <w:rPr>
          <w:rFonts w:eastAsia="Calibri"/>
          <w:sz w:val="28"/>
          <w:szCs w:val="28"/>
          <w:lang w:eastAsia="en-US"/>
        </w:rPr>
      </w:pPr>
      <w:r w:rsidRPr="00FA7A16">
        <w:rPr>
          <w:rFonts w:eastAsia="Calibri"/>
          <w:sz w:val="28"/>
          <w:szCs w:val="28"/>
          <w:lang w:eastAsia="en-US"/>
        </w:rPr>
        <w:t xml:space="preserve">Об обнаружении пороха и иных взрывчатых веществах необходимо сообщить сотрудникам полиции, в том числе по единому номеру телефона 112. Это позволит избежать привлечение к уголовной ответственности.  </w:t>
      </w:r>
    </w:p>
    <w:p w:rsidR="00FA7A16" w:rsidRPr="00FA7A16" w:rsidRDefault="00FA7A16" w:rsidP="00FA7A16">
      <w:pPr>
        <w:ind w:firstLine="708"/>
        <w:jc w:val="both"/>
        <w:rPr>
          <w:sz w:val="28"/>
          <w:szCs w:val="28"/>
        </w:rPr>
      </w:pPr>
      <w:r w:rsidRPr="00FA7A16">
        <w:rPr>
          <w:rFonts w:eastAsia="Calibri"/>
          <w:sz w:val="28"/>
          <w:szCs w:val="28"/>
          <w:lang w:eastAsia="en-US"/>
        </w:rPr>
        <w:t>В примечании № 1 к статье 222.1 Уголовного кодекса Российской Федерации прямо указано, что</w:t>
      </w:r>
      <w:r>
        <w:rPr>
          <w:rFonts w:eastAsia="Calibri"/>
          <w:sz w:val="28"/>
          <w:szCs w:val="28"/>
          <w:lang w:eastAsia="en-US"/>
        </w:rPr>
        <w:t xml:space="preserve"> </w:t>
      </w:r>
      <w:r w:rsidRPr="00FA7A16">
        <w:rPr>
          <w:rFonts w:eastAsia="Calibri"/>
          <w:sz w:val="28"/>
          <w:szCs w:val="28"/>
          <w:lang w:eastAsia="en-US"/>
        </w:rPr>
        <w:t>л</w:t>
      </w:r>
      <w:r w:rsidRPr="00FA7A16">
        <w:rPr>
          <w:sz w:val="28"/>
          <w:szCs w:val="28"/>
        </w:rPr>
        <w:t>ицо, добровольно сдавшее предметы, указанные в настоящей статье, освобождается от уголовной ответственности по данной статье.</w:t>
      </w:r>
    </w:p>
    <w:p w:rsidR="00FA7A16" w:rsidRPr="00FA7A16" w:rsidRDefault="00FA7A16" w:rsidP="00FA7A16">
      <w:pPr>
        <w:spacing w:line="240" w:lineRule="exact"/>
        <w:jc w:val="both"/>
        <w:rPr>
          <w:sz w:val="28"/>
          <w:szCs w:val="28"/>
        </w:rPr>
      </w:pPr>
    </w:p>
    <w:p w:rsidR="00FA7A16" w:rsidRPr="00FA7A16" w:rsidRDefault="00FA7A16" w:rsidP="00FA7A16">
      <w:pPr>
        <w:spacing w:line="240" w:lineRule="exact"/>
        <w:jc w:val="both"/>
        <w:rPr>
          <w:sz w:val="28"/>
          <w:szCs w:val="28"/>
        </w:rPr>
      </w:pPr>
    </w:p>
    <w:p w:rsidR="00FA7A16" w:rsidRPr="00FA7A16" w:rsidRDefault="00FA7A16" w:rsidP="00FA7A16">
      <w:pPr>
        <w:spacing w:line="240" w:lineRule="exact"/>
        <w:jc w:val="both"/>
        <w:rPr>
          <w:rFonts w:eastAsia="Calibri"/>
          <w:sz w:val="22"/>
          <w:szCs w:val="22"/>
          <w:lang w:eastAsia="en-US"/>
        </w:rPr>
      </w:pPr>
      <w:r w:rsidRPr="00FA7A16">
        <w:rPr>
          <w:rFonts w:eastAsia="Calibri"/>
          <w:sz w:val="28"/>
          <w:szCs w:val="28"/>
          <w:lang w:eastAsia="en-US"/>
        </w:rPr>
        <w:t>Прокурор Краснозерского района</w:t>
      </w:r>
      <w:r>
        <w:rPr>
          <w:rFonts w:eastAsia="Calibri"/>
          <w:sz w:val="28"/>
          <w:szCs w:val="28"/>
          <w:lang w:eastAsia="en-US"/>
        </w:rPr>
        <w:t xml:space="preserve">                                                  </w:t>
      </w:r>
      <w:r w:rsidRPr="00FA7A16">
        <w:rPr>
          <w:rFonts w:eastAsia="Calibri"/>
          <w:sz w:val="28"/>
          <w:szCs w:val="28"/>
          <w:lang w:eastAsia="en-US"/>
        </w:rPr>
        <w:t>Д.В. Круглов</w:t>
      </w:r>
    </w:p>
    <w:p w:rsidR="00FA7A16" w:rsidRPr="00FA7A16" w:rsidRDefault="00FA7A16" w:rsidP="00FA7A16">
      <w:pPr>
        <w:spacing w:line="240" w:lineRule="exact"/>
        <w:jc w:val="both"/>
        <w:rPr>
          <w:rFonts w:eastAsia="Calibri"/>
          <w:sz w:val="28"/>
          <w:szCs w:val="28"/>
          <w:lang w:eastAsia="en-US"/>
        </w:rPr>
      </w:pPr>
    </w:p>
    <w:p w:rsidR="00FA7A16" w:rsidRDefault="00FA7A16" w:rsidP="00FA7A16">
      <w:pPr>
        <w:spacing w:line="240" w:lineRule="exact"/>
        <w:ind w:firstLine="539"/>
        <w:jc w:val="both"/>
        <w:rPr>
          <w:rFonts w:eastAsia="Calibri"/>
          <w:sz w:val="28"/>
          <w:szCs w:val="28"/>
          <w:lang w:eastAsia="en-US"/>
        </w:rPr>
      </w:pPr>
    </w:p>
    <w:p w:rsidR="00FA7A16" w:rsidRPr="00FA7A16" w:rsidRDefault="00FA7A16" w:rsidP="00FA7A16">
      <w:pPr>
        <w:spacing w:line="240" w:lineRule="exact"/>
        <w:ind w:firstLine="539"/>
        <w:jc w:val="center"/>
        <w:rPr>
          <w:rFonts w:eastAsia="Calibri"/>
          <w:sz w:val="28"/>
          <w:szCs w:val="28"/>
          <w:lang w:eastAsia="en-US"/>
        </w:rPr>
      </w:pPr>
    </w:p>
    <w:p w:rsidR="00FA7A16" w:rsidRPr="00FA7A16" w:rsidRDefault="00FA7A16" w:rsidP="00FA7A16">
      <w:pPr>
        <w:widowControl w:val="0"/>
        <w:spacing w:line="280" w:lineRule="exact"/>
        <w:ind w:left="1340"/>
        <w:rPr>
          <w:b/>
          <w:bCs/>
          <w:color w:val="000000"/>
          <w:sz w:val="28"/>
          <w:szCs w:val="28"/>
          <w:lang w:bidi="ru-RU"/>
        </w:rPr>
      </w:pPr>
      <w:r w:rsidRPr="00FA7A16">
        <w:rPr>
          <w:b/>
          <w:bCs/>
          <w:color w:val="000000"/>
          <w:sz w:val="28"/>
          <w:szCs w:val="28"/>
          <w:lang w:bidi="ru-RU"/>
        </w:rPr>
        <w:t>Ответственность за нарушение бюджетного законодательства.</w:t>
      </w:r>
    </w:p>
    <w:p w:rsidR="00FA7A16" w:rsidRPr="00FA7A16" w:rsidRDefault="00FA7A16" w:rsidP="00FA7A16">
      <w:pPr>
        <w:tabs>
          <w:tab w:val="left" w:pos="0"/>
        </w:tabs>
        <w:spacing w:line="240" w:lineRule="exact"/>
        <w:ind w:right="21"/>
        <w:contextualSpacing/>
        <w:jc w:val="both"/>
        <w:rPr>
          <w:spacing w:val="4"/>
          <w:sz w:val="28"/>
          <w:szCs w:val="28"/>
        </w:rPr>
      </w:pPr>
    </w:p>
    <w:p w:rsidR="00FA7A16" w:rsidRDefault="00FA7A16" w:rsidP="00FA7A16">
      <w:pPr>
        <w:pStyle w:val="25"/>
        <w:shd w:val="clear" w:color="auto" w:fill="auto"/>
        <w:spacing w:before="0"/>
        <w:ind w:firstLine="760"/>
      </w:pPr>
      <w:r>
        <w:rPr>
          <w:color w:val="000000"/>
          <w:lang w:eastAsia="ru-RU" w:bidi="ru-RU"/>
        </w:rPr>
        <w:t>Прокуратурой Краснозерского района проведена проверка исполнения</w:t>
      </w:r>
      <w:r>
        <w:rPr>
          <w:color w:val="000000"/>
          <w:lang w:eastAsia="ru-RU" w:bidi="ru-RU"/>
        </w:rPr>
        <w:br/>
        <w:t>администрацией р.п. Краснозерское бюджетного законодательства.</w:t>
      </w:r>
    </w:p>
    <w:p w:rsidR="00FA7A16" w:rsidRDefault="00FA7A16" w:rsidP="00FA7A16">
      <w:pPr>
        <w:pStyle w:val="25"/>
        <w:shd w:val="clear" w:color="auto" w:fill="auto"/>
        <w:spacing w:before="0"/>
        <w:ind w:firstLine="760"/>
      </w:pPr>
      <w:r>
        <w:rPr>
          <w:color w:val="000000"/>
          <w:lang w:eastAsia="ru-RU" w:bidi="ru-RU"/>
        </w:rPr>
        <w:t>Проверкой установлено, что глава р.п. Краснозерское, располагая данными об отсутствии лимитов бюджетных ассигнований по отдельным направлениям расходования бюджетных средств, заключил ряд муниципальных контрактов на выполнение различных видов работ, в том числе работ по ремонту водопровода в р.п. Краснозерское.</w:t>
      </w:r>
    </w:p>
    <w:p w:rsidR="00FA7A16" w:rsidRDefault="00FA7A16" w:rsidP="00FA7A16">
      <w:pPr>
        <w:pStyle w:val="25"/>
        <w:shd w:val="clear" w:color="auto" w:fill="auto"/>
        <w:spacing w:before="0"/>
        <w:ind w:firstLine="760"/>
      </w:pPr>
      <w:r>
        <w:rPr>
          <w:color w:val="000000"/>
          <w:lang w:eastAsia="ru-RU" w:bidi="ru-RU"/>
        </w:rPr>
        <w:t>Превышения принятых администрацией р.п. Краснозерское бюджетных</w:t>
      </w:r>
      <w:r>
        <w:rPr>
          <w:color w:val="000000"/>
          <w:lang w:eastAsia="ru-RU" w:bidi="ru-RU"/>
        </w:rPr>
        <w:br/>
        <w:t>обязательств над доведенными лимитами бюджетных обязательств при</w:t>
      </w:r>
      <w:r>
        <w:rPr>
          <w:color w:val="000000"/>
          <w:lang w:eastAsia="ru-RU" w:bidi="ru-RU"/>
        </w:rPr>
        <w:br/>
        <w:t>заключении муниципальных контрактов повлекло невозможность оплаты работ</w:t>
      </w:r>
      <w:r>
        <w:rPr>
          <w:color w:val="000000"/>
          <w:lang w:eastAsia="ru-RU" w:bidi="ru-RU"/>
        </w:rPr>
        <w:br/>
      </w:r>
      <w:r>
        <w:rPr>
          <w:color w:val="000000"/>
          <w:lang w:eastAsia="ru-RU" w:bidi="ru-RU"/>
        </w:rPr>
        <w:lastRenderedPageBreak/>
        <w:t>по таким контрактам и послужило причиной обращения исполнителей в</w:t>
      </w:r>
      <w:r>
        <w:rPr>
          <w:color w:val="000000"/>
          <w:lang w:eastAsia="ru-RU" w:bidi="ru-RU"/>
        </w:rPr>
        <w:br/>
        <w:t>Арбитражный суд Новосибирской области с заявлением о взыскании суммы</w:t>
      </w:r>
      <w:r>
        <w:rPr>
          <w:color w:val="000000"/>
          <w:lang w:eastAsia="ru-RU" w:bidi="ru-RU"/>
        </w:rPr>
        <w:br/>
        <w:t>долга по муниципальным контрактам, а также неустойки в связи с ненадлежащим исполнением Заказчиком обязательств по оплате контрактов.</w:t>
      </w:r>
    </w:p>
    <w:p w:rsidR="00FA7A16" w:rsidRDefault="00FA7A16" w:rsidP="00FA7A16">
      <w:pPr>
        <w:pStyle w:val="25"/>
        <w:shd w:val="clear" w:color="auto" w:fill="auto"/>
        <w:spacing w:before="0"/>
        <w:ind w:firstLine="760"/>
      </w:pPr>
      <w:r>
        <w:rPr>
          <w:color w:val="000000"/>
          <w:lang w:eastAsia="ru-RU" w:bidi="ru-RU"/>
        </w:rPr>
        <w:t>По результатам проверки 20.02.2022 прокурором района главе р.п.</w:t>
      </w:r>
      <w:r>
        <w:rPr>
          <w:color w:val="000000"/>
          <w:lang w:eastAsia="ru-RU" w:bidi="ru-RU"/>
        </w:rPr>
        <w:br/>
        <w:t>Краснозерское внесено представление.</w:t>
      </w:r>
    </w:p>
    <w:p w:rsidR="00FA7A16" w:rsidRDefault="00FA7A16" w:rsidP="00FA7A16">
      <w:pPr>
        <w:pStyle w:val="25"/>
        <w:shd w:val="clear" w:color="auto" w:fill="auto"/>
        <w:spacing w:before="0"/>
        <w:ind w:firstLine="760"/>
      </w:pPr>
      <w:r>
        <w:rPr>
          <w:color w:val="000000"/>
          <w:lang w:eastAsia="ru-RU" w:bidi="ru-RU"/>
        </w:rPr>
        <w:t>Кроме этого, в отношении главы р.п. Краснозерское возбуждено дело об</w:t>
      </w:r>
      <w:r>
        <w:rPr>
          <w:color w:val="000000"/>
          <w:lang w:eastAsia="ru-RU" w:bidi="ru-RU"/>
        </w:rPr>
        <w:br/>
        <w:t>административном правонарушении по ст. 15.15.10 КоАП РФ - принятие</w:t>
      </w:r>
      <w:r>
        <w:rPr>
          <w:color w:val="000000"/>
          <w:lang w:eastAsia="ru-RU" w:bidi="ru-RU"/>
        </w:rPr>
        <w:br/>
        <w:t>бюджетных обязательств в размерах, превышающих утвержденные бюджетные</w:t>
      </w:r>
      <w:r>
        <w:rPr>
          <w:color w:val="000000"/>
          <w:lang w:eastAsia="ru-RU" w:bidi="ru-RU"/>
        </w:rPr>
        <w:br/>
        <w:t>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w:t>
      </w:r>
    </w:p>
    <w:p w:rsidR="00FA7A16" w:rsidRDefault="00FA7A16" w:rsidP="00FA7A16">
      <w:pPr>
        <w:pStyle w:val="25"/>
        <w:shd w:val="clear" w:color="auto" w:fill="auto"/>
        <w:spacing w:before="0" w:after="44"/>
        <w:ind w:firstLine="760"/>
      </w:pPr>
      <w:r>
        <w:rPr>
          <w:color w:val="000000"/>
          <w:lang w:eastAsia="ru-RU" w:bidi="ru-RU"/>
        </w:rPr>
        <w:t>Акты прокурорского реагирования находятся на рассмотрении.</w:t>
      </w:r>
    </w:p>
    <w:p w:rsidR="00FA7A16" w:rsidRDefault="00FA7A16" w:rsidP="00FA7A16">
      <w:pPr>
        <w:pStyle w:val="af6"/>
        <w:rPr>
          <w:lang w:bidi="ru-RU"/>
        </w:rPr>
      </w:pPr>
    </w:p>
    <w:p w:rsidR="00FA7A16" w:rsidRDefault="00FA7A16" w:rsidP="00FA7A16">
      <w:pPr>
        <w:framePr w:wrap="none" w:vAnchor="page" w:hAnchor="page" w:x="6638" w:y="10314"/>
        <w:rPr>
          <w:sz w:val="2"/>
          <w:szCs w:val="2"/>
        </w:rPr>
      </w:pPr>
    </w:p>
    <w:p w:rsidR="00FA7A16" w:rsidRDefault="00FA7A16" w:rsidP="00FA7A16">
      <w:pPr>
        <w:pStyle w:val="af6"/>
        <w:rPr>
          <w:sz w:val="28"/>
          <w:szCs w:val="28"/>
        </w:rPr>
      </w:pPr>
      <w:r w:rsidRPr="00FA7A16">
        <w:rPr>
          <w:sz w:val="28"/>
          <w:szCs w:val="28"/>
          <w:lang w:bidi="ru-RU"/>
        </w:rPr>
        <w:t>Старший помощник прокурора</w:t>
      </w:r>
      <w:r>
        <w:rPr>
          <w:sz w:val="28"/>
          <w:szCs w:val="28"/>
          <w:lang w:bidi="ru-RU"/>
        </w:rPr>
        <w:t xml:space="preserve">       </w:t>
      </w:r>
      <w:r>
        <w:rPr>
          <w:sz w:val="28"/>
          <w:szCs w:val="28"/>
        </w:rPr>
        <w:t xml:space="preserve"> </w:t>
      </w:r>
    </w:p>
    <w:p w:rsidR="00FA7A16" w:rsidRDefault="00FA7A16" w:rsidP="00FA7A16">
      <w:pPr>
        <w:pStyle w:val="af6"/>
        <w:rPr>
          <w:noProof/>
        </w:rPr>
      </w:pPr>
      <w:r w:rsidRPr="00FA7A16">
        <w:rPr>
          <w:sz w:val="28"/>
          <w:szCs w:val="28"/>
          <w:lang w:bidi="ru-RU"/>
        </w:rPr>
        <w:t xml:space="preserve">младший советник </w:t>
      </w:r>
      <w:r>
        <w:rPr>
          <w:sz w:val="28"/>
          <w:szCs w:val="28"/>
          <w:lang w:bidi="ru-RU"/>
        </w:rPr>
        <w:t xml:space="preserve">юстиции                               </w:t>
      </w:r>
    </w:p>
    <w:p w:rsidR="00FA7A16" w:rsidRPr="00FA7A16" w:rsidRDefault="00FA7A16" w:rsidP="00FA7A16">
      <w:pPr>
        <w:pStyle w:val="af6"/>
        <w:rPr>
          <w:sz w:val="28"/>
          <w:szCs w:val="28"/>
        </w:rPr>
      </w:pPr>
      <w:r>
        <w:rPr>
          <w:noProof/>
        </w:rPr>
        <w:t xml:space="preserve">                                                                                                             </w:t>
      </w:r>
      <w:r w:rsidRPr="00FA7A16">
        <w:rPr>
          <w:noProof/>
        </w:rPr>
        <w:drawing>
          <wp:inline distT="0" distB="0" distL="0" distR="0">
            <wp:extent cx="657225" cy="419100"/>
            <wp:effectExtent l="19050" t="0" r="9525" b="0"/>
            <wp:docPr id="4" name="Рисунок 38" descr="C:\Users\User\Desktop\22\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22\media\image1.jpeg"/>
                    <pic:cNvPicPr>
                      <a:picLocks noChangeAspect="1" noChangeArrowheads="1"/>
                    </pic:cNvPicPr>
                  </pic:nvPicPr>
                  <pic:blipFill>
                    <a:blip r:embed="rId7"/>
                    <a:srcRect/>
                    <a:stretch>
                      <a:fillRect/>
                    </a:stretch>
                  </pic:blipFill>
                  <pic:spPr bwMode="auto">
                    <a:xfrm>
                      <a:off x="0" y="0"/>
                      <a:ext cx="657225" cy="419100"/>
                    </a:xfrm>
                    <a:prstGeom prst="rect">
                      <a:avLst/>
                    </a:prstGeom>
                    <a:noFill/>
                    <a:ln w="9525">
                      <a:noFill/>
                      <a:miter lim="800000"/>
                      <a:headEnd/>
                      <a:tailEnd/>
                    </a:ln>
                  </pic:spPr>
                </pic:pic>
              </a:graphicData>
            </a:graphic>
          </wp:inline>
        </w:drawing>
      </w:r>
      <w:r>
        <w:rPr>
          <w:noProof/>
        </w:rPr>
        <w:t xml:space="preserve">                                                                                   </w:t>
      </w:r>
    </w:p>
    <w:p w:rsidR="00FA7A16" w:rsidRDefault="00FA7A16" w:rsidP="00FA7A16">
      <w:pPr>
        <w:spacing w:after="200" w:line="276" w:lineRule="auto"/>
        <w:rPr>
          <w:rFonts w:asciiTheme="minorHAnsi" w:eastAsiaTheme="minorEastAsia" w:hAnsiTheme="minorHAnsi" w:cstheme="minorBidi"/>
          <w:sz w:val="22"/>
          <w:szCs w:val="22"/>
        </w:rPr>
      </w:pPr>
    </w:p>
    <w:p w:rsidR="00FA7A16" w:rsidRPr="00FA7A16" w:rsidRDefault="00FA7A16" w:rsidP="00FA7A16">
      <w:pPr>
        <w:jc w:val="center"/>
        <w:rPr>
          <w:rFonts w:eastAsia="Calibri"/>
          <w:sz w:val="28"/>
          <w:szCs w:val="28"/>
          <w:u w:val="single"/>
          <w:lang w:eastAsia="en-US"/>
        </w:rPr>
      </w:pPr>
      <w:r w:rsidRPr="00FA7A16">
        <w:rPr>
          <w:rFonts w:eastAsia="Calibri"/>
          <w:sz w:val="28"/>
          <w:szCs w:val="28"/>
          <w:u w:val="single"/>
          <w:lang w:eastAsia="en-US"/>
        </w:rPr>
        <w:t>Телефонные мошенники активизировались</w:t>
      </w:r>
    </w:p>
    <w:p w:rsidR="00FA7A16" w:rsidRPr="00FA7A16" w:rsidRDefault="00FA7A16" w:rsidP="00FA7A16">
      <w:pPr>
        <w:ind w:firstLine="709"/>
        <w:jc w:val="both"/>
        <w:rPr>
          <w:rFonts w:eastAsia="Calibri"/>
          <w:sz w:val="28"/>
          <w:szCs w:val="28"/>
          <w:u w:val="single"/>
          <w:lang w:eastAsia="en-US"/>
        </w:rPr>
      </w:pP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В прошедшем 2021 году и в наступившем 2022 году в Краснозерском районе продолжают регистрироваться преступления в сфере «телефонного мошенничества», растет количество граждан пострадавших от этих преступлений и размеры причиненного им ущерба.</w:t>
      </w: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Преступники придумывают новые схемы совершения мошенничества в отношении добропорядочных граждан.</w:t>
      </w: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 xml:space="preserve">В настоящее время распространена такая схема обмана. </w:t>
      </w: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 xml:space="preserve">Гражданину поступает звонок на телефон, звонящий представляется сотрудником службы безопасности банка, специалистом по безопасности Центрального банка России, который на самом деле таким не является – </w:t>
      </w:r>
      <w:r w:rsidRPr="00FA7A16">
        <w:rPr>
          <w:rFonts w:eastAsia="Calibri"/>
          <w:b/>
          <w:sz w:val="28"/>
          <w:szCs w:val="28"/>
          <w:lang w:eastAsia="en-US"/>
        </w:rPr>
        <w:t>это попросту преступник</w:t>
      </w:r>
      <w:r w:rsidRPr="00FA7A16">
        <w:rPr>
          <w:rFonts w:eastAsia="Calibri"/>
          <w:sz w:val="28"/>
          <w:szCs w:val="28"/>
          <w:lang w:eastAsia="en-US"/>
        </w:rPr>
        <w:t xml:space="preserve">. Говорит преступник очень убедительно, в том числе о том, что с банковского счета потерпевшего якобы мошенники пытаются похитить денежные средства, и он великодушно поможет этого избежать. Но уверяю Вас </w:t>
      </w:r>
      <w:r w:rsidRPr="00FA7A16">
        <w:rPr>
          <w:rFonts w:eastAsia="Calibri"/>
          <w:b/>
          <w:sz w:val="28"/>
          <w:szCs w:val="28"/>
          <w:lang w:eastAsia="en-US"/>
        </w:rPr>
        <w:t>это откровенная ложь</w:t>
      </w:r>
      <w:r w:rsidRPr="00FA7A16">
        <w:rPr>
          <w:rFonts w:eastAsia="Calibri"/>
          <w:sz w:val="28"/>
          <w:szCs w:val="28"/>
          <w:lang w:eastAsia="en-US"/>
        </w:rPr>
        <w:t>.</w:t>
      </w:r>
    </w:p>
    <w:p w:rsidR="00FA7A16" w:rsidRPr="00FA7A16" w:rsidRDefault="00FA7A16" w:rsidP="00FA7A16">
      <w:pPr>
        <w:ind w:firstLine="709"/>
        <w:jc w:val="both"/>
        <w:rPr>
          <w:rFonts w:eastAsia="Calibri"/>
          <w:b/>
          <w:sz w:val="28"/>
          <w:szCs w:val="28"/>
          <w:lang w:eastAsia="en-US"/>
        </w:rPr>
      </w:pPr>
      <w:r w:rsidRPr="00FA7A16">
        <w:rPr>
          <w:rFonts w:eastAsia="Calibri"/>
          <w:sz w:val="28"/>
          <w:szCs w:val="28"/>
          <w:lang w:eastAsia="en-US"/>
        </w:rPr>
        <w:t xml:space="preserve">Далее преступник говорит о том, что потерпевшему необходимо снять все свои денежные накопления с банковского счета и перечислить их на указанный им счет, якобы это счет специального банковского депозита, виртуальный сейф, сейфовый депозит и прочее. </w:t>
      </w:r>
      <w:r w:rsidRPr="00FA7A16">
        <w:rPr>
          <w:rFonts w:eastAsia="Calibri"/>
          <w:b/>
          <w:sz w:val="28"/>
          <w:szCs w:val="28"/>
          <w:lang w:eastAsia="en-US"/>
        </w:rPr>
        <w:t>Это тоже неправда, такого просто не существует.</w:t>
      </w: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 xml:space="preserve">Для убедительности преступник говорит, что органы прокуратуры, следственного комитета, полиции «в курсе» этой ситуации и они все согласовали. Для пущей убедительности называет фамилии руководителей областных и районных правоохранительных органов. В действительности попросту сообщают </w:t>
      </w:r>
      <w:r w:rsidRPr="00FA7A16">
        <w:rPr>
          <w:rFonts w:eastAsia="Calibri"/>
          <w:sz w:val="28"/>
          <w:szCs w:val="28"/>
          <w:lang w:eastAsia="en-US"/>
        </w:rPr>
        <w:lastRenderedPageBreak/>
        <w:t xml:space="preserve">потерпевшему справочную информацию, которая имеется в свободном доступе в сети Интернет. </w:t>
      </w: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Чтобы подавить в потерпевшем оставшееся сомнение преступник сообщает ему, что сейчас ему перезвонит и подтвердит его слова работник прокуратуры, следственного комитета, полиции. После чего потерпевшему на мобильный телефон действительно поступает звонок. Номер звонящего может даже совпадать с номером телефона указанных органов (это тоже очередная мошенническая уловка). Звонящий представляется реально существующим сотрудником правоохранительного органа, называет свою фамилию, имя, отчество, должность, но это сообщник преступника, который представился работником банка. Этот «лжесотрудник» правоохранительного органа окончательно убеждает потерпевшего в том, что сотрудники того же Центрального банка хотят пресечь хищение денежных средств с банковского счета и нужно слушаться их. В действительности все в точности на оборот, они похищают денежные средства граждан!</w:t>
      </w: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 xml:space="preserve">Усыпив полностью бдительность потерпевшего, преступники, связываясь вновь с потерпевшим по телефону, дают ему указания по переводу денежных средств на указанные ими счета. Говорят, что с банковского счета потерпевшего нужно снять денежные средства и перечислить их на специальный безопасный счет. </w:t>
      </w:r>
      <w:r w:rsidRPr="00FA7A16">
        <w:rPr>
          <w:rFonts w:eastAsia="Calibri"/>
          <w:b/>
          <w:sz w:val="28"/>
          <w:szCs w:val="28"/>
          <w:lang w:eastAsia="en-US"/>
        </w:rPr>
        <w:t>Указанные слова - требования противоречат всякой логике и разумности, так как гражданин, сняв денежные средства со своего счета, уже обеспечил их безопасность</w:t>
      </w:r>
      <w:r w:rsidRPr="00FA7A16">
        <w:rPr>
          <w:rFonts w:eastAsia="Calibri"/>
          <w:sz w:val="28"/>
          <w:szCs w:val="28"/>
          <w:lang w:eastAsia="en-US"/>
        </w:rPr>
        <w:t xml:space="preserve">. </w:t>
      </w: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 xml:space="preserve">Обманутые люди перечисляют на счета мошенников все свои накопления, по их указке берут кредиты, полученные в кредит денежные средства, тоже перечисляют мошенникам. Это длится, пока потерпевший не поймет, что его обманули, либо пока у него не закончатся средства, в том числе и кредитные. «Аппетиты» у мошенников не имеют предела, </w:t>
      </w:r>
      <w:r w:rsidRPr="00FA7A16">
        <w:rPr>
          <w:rFonts w:eastAsia="Calibri"/>
          <w:b/>
          <w:sz w:val="28"/>
          <w:szCs w:val="28"/>
          <w:lang w:eastAsia="en-US"/>
        </w:rPr>
        <w:t>сумма ущерба может превышать миллион рублей</w:t>
      </w:r>
      <w:r w:rsidRPr="00FA7A16">
        <w:rPr>
          <w:rFonts w:eastAsia="Calibri"/>
          <w:sz w:val="28"/>
          <w:szCs w:val="28"/>
          <w:lang w:eastAsia="en-US"/>
        </w:rPr>
        <w:t>.</w:t>
      </w: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 xml:space="preserve">Что в этой ситуации нужно делать?! </w:t>
      </w: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Если Вам поступил телефонный звонок, и звонящий Вам будет излагать подобную историю, немедленно сбросите этот звонок, внесите номер телефона, с которого поступил звонок в «черный список» своего телефона (заблокируйте его на своем телефоне).</w:t>
      </w: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Если же у Вас возникли какие-то сомнения, опасения за свой банковский счет, прервите телефонный разговор (сбросьте его), самостоятельно свяжитесь с банком, в котором открыт у Вас счет, сообщите о поступившем звонке и сути телефонного разговора, узнайте о состоянии своего счета. Если и после этого сомнения остались, позвоните в полицию, сообщите детали телефонного разговора, либо  сообщите о происшедшем лично в дежурную часть полиции.</w:t>
      </w:r>
    </w:p>
    <w:p w:rsidR="00FA7A16" w:rsidRPr="00FA7A16" w:rsidRDefault="00FA7A16" w:rsidP="00FA7A16">
      <w:pPr>
        <w:ind w:firstLine="709"/>
        <w:jc w:val="both"/>
        <w:rPr>
          <w:rFonts w:eastAsia="Calibri"/>
          <w:sz w:val="28"/>
          <w:szCs w:val="28"/>
          <w:lang w:eastAsia="en-US"/>
        </w:rPr>
      </w:pPr>
      <w:r w:rsidRPr="00FA7A16">
        <w:rPr>
          <w:rFonts w:eastAsia="Calibri"/>
          <w:sz w:val="28"/>
          <w:szCs w:val="28"/>
          <w:lang w:eastAsia="en-US"/>
        </w:rPr>
        <w:t>Убедительная просьба совершить указанные действия до того, как Вы перечислите свои денежные средства мошенникам, так как установить указанных мошенников, а тем более вернуть Ваши денежные средства, к сожалению маловероятно.</w:t>
      </w:r>
    </w:p>
    <w:p w:rsidR="00FA7A16" w:rsidRPr="00FA7A16" w:rsidRDefault="00FA7A16" w:rsidP="00FA7A16">
      <w:pPr>
        <w:spacing w:line="240" w:lineRule="exact"/>
        <w:jc w:val="both"/>
        <w:rPr>
          <w:rFonts w:eastAsia="Calibri"/>
          <w:sz w:val="28"/>
          <w:szCs w:val="28"/>
          <w:lang w:eastAsia="en-US"/>
        </w:rPr>
      </w:pPr>
    </w:p>
    <w:p w:rsidR="00FA7A16" w:rsidRPr="00FA7A16" w:rsidRDefault="00FA7A16" w:rsidP="00FA7A16">
      <w:pPr>
        <w:spacing w:line="240" w:lineRule="exact"/>
        <w:jc w:val="both"/>
        <w:rPr>
          <w:rFonts w:eastAsia="Calibri"/>
          <w:sz w:val="28"/>
          <w:szCs w:val="28"/>
          <w:lang w:eastAsia="en-US"/>
        </w:rPr>
      </w:pPr>
    </w:p>
    <w:p w:rsidR="00FA7A16" w:rsidRPr="00FA7A16" w:rsidRDefault="00FA7A16" w:rsidP="00FA7A16">
      <w:pPr>
        <w:spacing w:line="240" w:lineRule="exact"/>
        <w:jc w:val="both"/>
        <w:rPr>
          <w:rFonts w:eastAsia="Calibri"/>
          <w:sz w:val="28"/>
          <w:szCs w:val="28"/>
          <w:lang w:eastAsia="en-US"/>
        </w:rPr>
      </w:pPr>
      <w:r w:rsidRPr="00FA7A16">
        <w:rPr>
          <w:rFonts w:eastAsia="Calibri"/>
          <w:sz w:val="28"/>
          <w:szCs w:val="28"/>
          <w:lang w:eastAsia="en-US"/>
        </w:rPr>
        <w:t>Прокурор Краснозерского района</w:t>
      </w:r>
    </w:p>
    <w:p w:rsidR="00FA7A16" w:rsidRDefault="00FA7A16" w:rsidP="00FA7A16">
      <w:pPr>
        <w:spacing w:line="240" w:lineRule="exact"/>
        <w:jc w:val="both"/>
        <w:rPr>
          <w:rFonts w:eastAsia="Calibri"/>
          <w:sz w:val="28"/>
          <w:szCs w:val="28"/>
          <w:lang w:eastAsia="en-US"/>
        </w:rPr>
      </w:pPr>
      <w:r w:rsidRPr="00FA7A16">
        <w:rPr>
          <w:rFonts w:eastAsia="Calibri"/>
          <w:sz w:val="28"/>
          <w:szCs w:val="28"/>
          <w:lang w:eastAsia="en-US"/>
        </w:rPr>
        <w:lastRenderedPageBreak/>
        <w:t xml:space="preserve">советник юстиции   </w:t>
      </w:r>
      <w:r w:rsidRPr="00FA7A16">
        <w:rPr>
          <w:rFonts w:eastAsia="Calibri"/>
          <w:sz w:val="28"/>
          <w:szCs w:val="28"/>
          <w:lang w:eastAsia="en-US"/>
        </w:rPr>
        <w:tab/>
      </w:r>
      <w:r w:rsidRPr="00FA7A16">
        <w:rPr>
          <w:rFonts w:eastAsia="Calibri"/>
          <w:sz w:val="28"/>
          <w:szCs w:val="28"/>
          <w:lang w:eastAsia="en-US"/>
        </w:rPr>
        <w:tab/>
      </w:r>
      <w:r w:rsidRPr="00FA7A16">
        <w:rPr>
          <w:rFonts w:eastAsia="Calibri"/>
          <w:sz w:val="28"/>
          <w:szCs w:val="28"/>
          <w:lang w:eastAsia="en-US"/>
        </w:rPr>
        <w:tab/>
      </w:r>
      <w:r w:rsidRPr="00FA7A16">
        <w:rPr>
          <w:rFonts w:eastAsia="Calibri"/>
          <w:sz w:val="28"/>
          <w:szCs w:val="28"/>
          <w:lang w:eastAsia="en-US"/>
        </w:rPr>
        <w:tab/>
      </w:r>
      <w:r w:rsidRPr="00FA7A16">
        <w:rPr>
          <w:rFonts w:eastAsia="Calibri"/>
          <w:sz w:val="28"/>
          <w:szCs w:val="28"/>
          <w:lang w:eastAsia="en-US"/>
        </w:rPr>
        <w:tab/>
        <w:t xml:space="preserve">                     Д.В. Круглов</w:t>
      </w:r>
    </w:p>
    <w:p w:rsidR="00FA7A16" w:rsidRDefault="00FA7A16" w:rsidP="00FA7A16">
      <w:pPr>
        <w:spacing w:line="240" w:lineRule="exact"/>
        <w:jc w:val="both"/>
        <w:rPr>
          <w:rFonts w:eastAsia="Calibri"/>
          <w:sz w:val="28"/>
          <w:szCs w:val="28"/>
          <w:lang w:eastAsia="en-US"/>
        </w:rPr>
      </w:pPr>
    </w:p>
    <w:p w:rsidR="00FA7A16" w:rsidRPr="00FA7A16" w:rsidRDefault="00FA7A16" w:rsidP="00FA7A16">
      <w:pPr>
        <w:spacing w:line="240" w:lineRule="exact"/>
        <w:jc w:val="both"/>
        <w:rPr>
          <w:rFonts w:eastAsia="Calibri"/>
          <w:sz w:val="28"/>
          <w:szCs w:val="28"/>
          <w:lang w:eastAsia="en-US"/>
        </w:rPr>
      </w:pPr>
    </w:p>
    <w:p w:rsidR="00FA7A16" w:rsidRDefault="00FA7A16" w:rsidP="00FA7A16">
      <w:pPr>
        <w:ind w:firstLine="567"/>
        <w:contextualSpacing/>
        <w:jc w:val="center"/>
        <w:rPr>
          <w:b/>
          <w:sz w:val="28"/>
          <w:szCs w:val="22"/>
        </w:rPr>
      </w:pPr>
    </w:p>
    <w:p w:rsidR="00FA7A16" w:rsidRPr="00FA7A16" w:rsidRDefault="00FA7A16" w:rsidP="00FA7A16">
      <w:pPr>
        <w:ind w:firstLine="567"/>
        <w:contextualSpacing/>
        <w:jc w:val="center"/>
        <w:rPr>
          <w:b/>
          <w:sz w:val="28"/>
          <w:szCs w:val="22"/>
        </w:rPr>
      </w:pPr>
      <w:r w:rsidRPr="00FA7A16">
        <w:rPr>
          <w:b/>
          <w:sz w:val="28"/>
          <w:szCs w:val="22"/>
        </w:rPr>
        <w:t>Прокуратура Краснозерского района провела проверку исполнения требований законодательства о пожарной безопасности, в части защиты населенных пунктов от природных пожаров</w:t>
      </w:r>
    </w:p>
    <w:p w:rsidR="00FA7A16" w:rsidRPr="00FA7A16" w:rsidRDefault="00FA7A16" w:rsidP="00FA7A16">
      <w:pPr>
        <w:ind w:firstLine="567"/>
        <w:contextualSpacing/>
        <w:jc w:val="both"/>
        <w:rPr>
          <w:sz w:val="28"/>
          <w:szCs w:val="22"/>
        </w:rPr>
      </w:pPr>
    </w:p>
    <w:p w:rsidR="00FA7A16" w:rsidRPr="00FA7A16" w:rsidRDefault="00FA7A16" w:rsidP="00FA7A16">
      <w:pPr>
        <w:ind w:firstLine="709"/>
        <w:jc w:val="both"/>
        <w:rPr>
          <w:sz w:val="28"/>
          <w:szCs w:val="28"/>
        </w:rPr>
      </w:pPr>
      <w:r w:rsidRPr="00FA7A16">
        <w:rPr>
          <w:sz w:val="28"/>
          <w:szCs w:val="28"/>
        </w:rPr>
        <w:t>Прокуратурой Краснозерского района в мае 2022 года проведена проверка исполнения администрациями Казанакского, Коневского, Светловского, Октябрьского, Кайгородского, Лотошанского, Майского, Мохнатологовского, Садовского, Орехово-Логовского, Половинского сельсоветов Краснозерского района законодательства о пожарной безопасности, в части защиты населенных пунктов от природных пожаров.</w:t>
      </w:r>
    </w:p>
    <w:p w:rsidR="00FA7A16" w:rsidRPr="00FA7A16" w:rsidRDefault="00FA7A16" w:rsidP="00FA7A16">
      <w:pPr>
        <w:suppressAutoHyphens/>
        <w:ind w:firstLine="709"/>
        <w:jc w:val="both"/>
        <w:rPr>
          <w:sz w:val="28"/>
          <w:szCs w:val="28"/>
        </w:rPr>
      </w:pPr>
      <w:r w:rsidRPr="00FA7A16">
        <w:rPr>
          <w:sz w:val="28"/>
          <w:szCs w:val="28"/>
        </w:rPr>
        <w:t>Проверкой установлено, что администрациями указанных муниципальных образований в нарушение п.п. 63, 67 Правил противопожарного режима в Российской Федерации, утвержденных Постановлением Правительства Российской Федерации от 16.09.2020 № 1479, в населенных пунктах на территориях общего пользования не обеспечена уборка сухой растительности, не осуществлен покос сухой травы, а также не созданы противопожарные минерализованные полосы до начала пожароопасного периода.</w:t>
      </w:r>
    </w:p>
    <w:p w:rsidR="00FA7A16" w:rsidRPr="00FA7A16" w:rsidRDefault="00FA7A16" w:rsidP="00FA7A16">
      <w:pPr>
        <w:suppressAutoHyphens/>
        <w:ind w:firstLine="709"/>
        <w:jc w:val="both"/>
        <w:rPr>
          <w:sz w:val="28"/>
          <w:szCs w:val="28"/>
        </w:rPr>
      </w:pPr>
      <w:r w:rsidRPr="00FA7A16">
        <w:rPr>
          <w:sz w:val="28"/>
          <w:szCs w:val="28"/>
        </w:rPr>
        <w:t xml:space="preserve">По результатам проверки прокурором района главам Казанакского, Коневского, Светловского, Октябрьского, Кайгородского, Лотошанского, Майского, Мохнатологовского, Садовского, Орехово-Логовского, Половинского внесены 11 представлений, которые находятся на рассмотрении. </w:t>
      </w:r>
    </w:p>
    <w:p w:rsidR="00FA7A16" w:rsidRPr="00FA7A16" w:rsidRDefault="00FA7A16" w:rsidP="00FA7A16">
      <w:pPr>
        <w:suppressAutoHyphens/>
        <w:ind w:firstLine="709"/>
        <w:jc w:val="both"/>
        <w:rPr>
          <w:sz w:val="28"/>
          <w:szCs w:val="28"/>
        </w:rPr>
      </w:pPr>
      <w:r w:rsidRPr="00FA7A16">
        <w:rPr>
          <w:sz w:val="28"/>
          <w:szCs w:val="28"/>
        </w:rPr>
        <w:t>Кроме того, прокурором района в отношении глав указанных муниципальных образований возбуждены 11 дел об административных правонарушениях, предусмотренных ч. 1 ст. 20.4 КоАП РФ - нарушение требований пожарной безопасности, которые находятся на рассмотрении.</w:t>
      </w:r>
    </w:p>
    <w:p w:rsidR="00FA7A16" w:rsidRPr="00FA7A16" w:rsidRDefault="00FA7A16" w:rsidP="00FA7A16">
      <w:pPr>
        <w:suppressAutoHyphens/>
        <w:ind w:firstLine="709"/>
        <w:jc w:val="both"/>
        <w:rPr>
          <w:sz w:val="28"/>
          <w:szCs w:val="28"/>
        </w:rPr>
      </w:pPr>
      <w:r w:rsidRPr="00FA7A16">
        <w:rPr>
          <w:sz w:val="28"/>
          <w:szCs w:val="28"/>
        </w:rPr>
        <w:t>Напоминаем, что на территории Новосибирской области до 25 мая 2022 года введен особый противопожарный режим, в период действия которого запрещается:</w:t>
      </w:r>
    </w:p>
    <w:p w:rsidR="00FA7A16" w:rsidRPr="00FA7A16" w:rsidRDefault="00FA7A16" w:rsidP="00FA7A16">
      <w:pPr>
        <w:suppressAutoHyphens/>
        <w:ind w:firstLine="709"/>
        <w:jc w:val="both"/>
        <w:rPr>
          <w:sz w:val="28"/>
          <w:szCs w:val="28"/>
        </w:rPr>
      </w:pPr>
      <w:r w:rsidRPr="00FA7A16">
        <w:rPr>
          <w:sz w:val="28"/>
          <w:szCs w:val="28"/>
        </w:rPr>
        <w:t>- использование открытого огня и разведения костров на землях сельскохозяйственного назначения, землях запаса и землях населенных пунктов;</w:t>
      </w:r>
    </w:p>
    <w:p w:rsidR="00FA7A16" w:rsidRPr="00FA7A16" w:rsidRDefault="00FA7A16" w:rsidP="00FA7A16">
      <w:pPr>
        <w:suppressAutoHyphens/>
        <w:ind w:firstLine="709"/>
        <w:jc w:val="both"/>
        <w:rPr>
          <w:sz w:val="28"/>
          <w:szCs w:val="28"/>
        </w:rPr>
      </w:pPr>
      <w:r w:rsidRPr="00FA7A16">
        <w:rPr>
          <w:sz w:val="28"/>
          <w:szCs w:val="28"/>
        </w:rPr>
        <w:t>- выжигание сухой травянистой растительности на земельных участках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
    <w:p w:rsidR="00FA7A16" w:rsidRPr="00FA7A16" w:rsidRDefault="00FA7A16" w:rsidP="00FA7A16">
      <w:pPr>
        <w:suppressAutoHyphens/>
        <w:ind w:firstLine="709"/>
        <w:jc w:val="both"/>
        <w:rPr>
          <w:sz w:val="28"/>
          <w:szCs w:val="28"/>
        </w:rPr>
      </w:pPr>
      <w:r w:rsidRPr="00FA7A16">
        <w:rPr>
          <w:sz w:val="28"/>
          <w:szCs w:val="28"/>
        </w:rPr>
        <w:t>- сжигание порубочных остатков и горючих материалов на земельных участках в границах полос отвода и охранных зон железных дорог.</w:t>
      </w:r>
    </w:p>
    <w:p w:rsidR="00FA7A16" w:rsidRPr="00FA7A16" w:rsidRDefault="00FA7A16" w:rsidP="00FA7A16">
      <w:pPr>
        <w:spacing w:line="240" w:lineRule="exact"/>
        <w:rPr>
          <w:sz w:val="28"/>
          <w:szCs w:val="22"/>
        </w:rPr>
      </w:pPr>
    </w:p>
    <w:p w:rsidR="00FA7A16" w:rsidRPr="00FA7A16" w:rsidRDefault="00FA7A16" w:rsidP="00FA7A16">
      <w:pPr>
        <w:spacing w:line="240" w:lineRule="exact"/>
        <w:rPr>
          <w:sz w:val="28"/>
          <w:szCs w:val="22"/>
        </w:rPr>
      </w:pPr>
    </w:p>
    <w:p w:rsidR="00FA7A16" w:rsidRPr="00FA7A16" w:rsidRDefault="00FA7A16" w:rsidP="00FA7A16">
      <w:pPr>
        <w:spacing w:line="240" w:lineRule="exact"/>
        <w:rPr>
          <w:sz w:val="28"/>
          <w:szCs w:val="22"/>
        </w:rPr>
      </w:pPr>
      <w:r w:rsidRPr="00FA7A16">
        <w:rPr>
          <w:sz w:val="28"/>
          <w:szCs w:val="22"/>
        </w:rPr>
        <w:t>Помощник прокурора</w:t>
      </w:r>
    </w:p>
    <w:p w:rsidR="00FA7A16" w:rsidRPr="00FA7A16" w:rsidRDefault="00FA7A16" w:rsidP="00FA7A16">
      <w:pPr>
        <w:spacing w:line="240" w:lineRule="exact"/>
        <w:rPr>
          <w:sz w:val="28"/>
          <w:szCs w:val="22"/>
        </w:rPr>
      </w:pPr>
      <w:r w:rsidRPr="00FA7A16">
        <w:rPr>
          <w:sz w:val="28"/>
          <w:szCs w:val="22"/>
        </w:rPr>
        <w:t>Краснозерского района                                                                           Р.В. Мисюк</w:t>
      </w:r>
    </w:p>
    <w:p w:rsidR="00FA7A16" w:rsidRPr="00FA7A16" w:rsidRDefault="00FA7A16" w:rsidP="00FA7A16">
      <w:pPr>
        <w:spacing w:line="240" w:lineRule="exact"/>
        <w:rPr>
          <w:sz w:val="28"/>
          <w:szCs w:val="22"/>
        </w:rPr>
      </w:pPr>
    </w:p>
    <w:p w:rsidR="00FA7A16" w:rsidRDefault="00FA7A16" w:rsidP="00FA7A16">
      <w:pPr>
        <w:ind w:firstLine="567"/>
        <w:contextualSpacing/>
        <w:jc w:val="center"/>
        <w:rPr>
          <w:b/>
          <w:sz w:val="28"/>
          <w:szCs w:val="28"/>
        </w:rPr>
      </w:pPr>
    </w:p>
    <w:p w:rsidR="00FA7A16" w:rsidRPr="00FA7A16" w:rsidRDefault="00FA7A16" w:rsidP="00FA7A16">
      <w:pPr>
        <w:ind w:firstLine="567"/>
        <w:contextualSpacing/>
        <w:jc w:val="center"/>
        <w:rPr>
          <w:b/>
          <w:sz w:val="28"/>
          <w:szCs w:val="28"/>
        </w:rPr>
      </w:pPr>
      <w:r w:rsidRPr="00FA7A16">
        <w:rPr>
          <w:b/>
          <w:sz w:val="28"/>
          <w:szCs w:val="28"/>
        </w:rPr>
        <w:lastRenderedPageBreak/>
        <w:t>Прокуратура Краснозерского района разъясняет</w:t>
      </w:r>
    </w:p>
    <w:p w:rsidR="00FA7A16" w:rsidRPr="00FA7A16" w:rsidRDefault="00FA7A16" w:rsidP="00FA7A16">
      <w:pPr>
        <w:ind w:firstLine="567"/>
        <w:contextualSpacing/>
        <w:jc w:val="center"/>
        <w:rPr>
          <w:b/>
          <w:sz w:val="28"/>
          <w:szCs w:val="28"/>
        </w:rPr>
      </w:pPr>
      <w:r w:rsidRPr="00FA7A16">
        <w:rPr>
          <w:b/>
          <w:sz w:val="28"/>
          <w:szCs w:val="28"/>
        </w:rPr>
        <w:t>вопросы, связанные с проведением публичных мероприятий и ответственностью за организацию и участие в несанкционированных публичных мероприятий</w:t>
      </w:r>
    </w:p>
    <w:p w:rsidR="00FA7A16" w:rsidRPr="00FA7A16" w:rsidRDefault="00FA7A16" w:rsidP="00FA7A16">
      <w:pPr>
        <w:ind w:firstLine="567"/>
        <w:contextualSpacing/>
        <w:jc w:val="both"/>
        <w:rPr>
          <w:sz w:val="28"/>
          <w:szCs w:val="28"/>
        </w:rPr>
      </w:pPr>
    </w:p>
    <w:p w:rsidR="00FA7A16" w:rsidRPr="00FA7A16" w:rsidRDefault="00FA7A16" w:rsidP="00FA7A16">
      <w:pPr>
        <w:widowControl w:val="0"/>
        <w:autoSpaceDE w:val="0"/>
        <w:autoSpaceDN w:val="0"/>
        <w:adjustRightInd w:val="0"/>
        <w:ind w:firstLine="540"/>
        <w:jc w:val="both"/>
        <w:rPr>
          <w:sz w:val="28"/>
          <w:szCs w:val="28"/>
        </w:rPr>
      </w:pPr>
      <w:r w:rsidRPr="00FA7A16">
        <w:rPr>
          <w:sz w:val="28"/>
          <w:szCs w:val="28"/>
        </w:rPr>
        <w:t xml:space="preserve"> Правоотношения в сфере проведения публичных мероприятий регламентирует законодательство Российской Федерации и законодательство субъектов Российской Федерации о собраниях, митингах, демонстрациях, шествиях и пикетированиях.</w:t>
      </w:r>
    </w:p>
    <w:p w:rsidR="00FA7A16" w:rsidRPr="00FA7A16" w:rsidRDefault="00FA7A16" w:rsidP="00FA7A16">
      <w:pPr>
        <w:widowControl w:val="0"/>
        <w:autoSpaceDE w:val="0"/>
        <w:autoSpaceDN w:val="0"/>
        <w:adjustRightInd w:val="0"/>
        <w:ind w:firstLine="540"/>
        <w:jc w:val="both"/>
        <w:rPr>
          <w:sz w:val="28"/>
          <w:szCs w:val="28"/>
        </w:rPr>
      </w:pPr>
      <w:r w:rsidRPr="00FA7A16">
        <w:rPr>
          <w:sz w:val="28"/>
          <w:szCs w:val="28"/>
        </w:rPr>
        <w:t xml:space="preserve"> В частности, Федеральный закон от 19.06.2004 № 54-ФЗ «О собраниях, митингах, демонстрациях, шествиях и пикетированиях» (далее – Закон № 54-ФЗ) регулирует обеспечение реализации установленного Конституцией Российской Федерации права граждан Российской Федерации собираться мирно, без оружия, проводить собрания, митинги, демонстрации, шествия и пикетирования.</w:t>
      </w:r>
    </w:p>
    <w:p w:rsidR="00FA7A16" w:rsidRPr="00FA7A16" w:rsidRDefault="00FA7A16" w:rsidP="00FA7A16">
      <w:pPr>
        <w:widowControl w:val="0"/>
        <w:autoSpaceDE w:val="0"/>
        <w:autoSpaceDN w:val="0"/>
        <w:adjustRightInd w:val="0"/>
        <w:ind w:firstLine="540"/>
        <w:jc w:val="both"/>
        <w:rPr>
          <w:sz w:val="28"/>
          <w:szCs w:val="28"/>
        </w:rPr>
      </w:pPr>
      <w:r w:rsidRPr="00FA7A16">
        <w:rPr>
          <w:sz w:val="28"/>
          <w:szCs w:val="28"/>
        </w:rPr>
        <w:t>Для проведения публичного мероприятия организатором мероприятия обязательно не позднее, чем за 3 дня до его начала, подается уведомление  о проведении этого публичного мероприятия органу исполнительной власти субъекта Российской Федерации или органу местного самоуправления, в котором сообщается информация о проведении публичного мероприятия в целях обеспечения при его проведении безопасности и правопорядка.</w:t>
      </w:r>
    </w:p>
    <w:p w:rsidR="00FA7A16" w:rsidRPr="00FA7A16" w:rsidRDefault="00FA7A16" w:rsidP="00FA7A16">
      <w:pPr>
        <w:widowControl w:val="0"/>
        <w:autoSpaceDE w:val="0"/>
        <w:autoSpaceDN w:val="0"/>
        <w:adjustRightInd w:val="0"/>
        <w:ind w:firstLine="539"/>
        <w:jc w:val="both"/>
        <w:rPr>
          <w:sz w:val="28"/>
          <w:szCs w:val="28"/>
        </w:rPr>
      </w:pPr>
      <w:r w:rsidRPr="00FA7A16">
        <w:rPr>
          <w:sz w:val="28"/>
          <w:szCs w:val="28"/>
        </w:rPr>
        <w:t>Согласно п.5 ст.5 Закона № 54-ФЗ организатор публичного мероприятия не вправе его проводить, если он не подал в срок уведомление о проведении публичного мероприятия либо не принял направленное ему органом исполнительной власти субъекта Российской Федерации или органом местного самоуправления обоснованное предложение об изменении места и (или) времени либо о выборе одной из форм проведения публичного мероприятия.</w:t>
      </w:r>
    </w:p>
    <w:p w:rsidR="00FA7A16" w:rsidRPr="00FA7A16" w:rsidRDefault="00FA7A16" w:rsidP="00FA7A16">
      <w:pPr>
        <w:shd w:val="clear" w:color="auto" w:fill="FFFFFF"/>
        <w:jc w:val="both"/>
        <w:rPr>
          <w:iCs/>
          <w:color w:val="000000"/>
          <w:sz w:val="28"/>
          <w:szCs w:val="28"/>
        </w:rPr>
      </w:pPr>
      <w:bookmarkStart w:id="1" w:name="Par133"/>
      <w:bookmarkStart w:id="2" w:name="Par312"/>
      <w:bookmarkStart w:id="3" w:name="Par324"/>
      <w:bookmarkStart w:id="4" w:name="Par326"/>
      <w:bookmarkEnd w:id="1"/>
      <w:bookmarkEnd w:id="2"/>
      <w:bookmarkEnd w:id="3"/>
      <w:bookmarkEnd w:id="4"/>
      <w:r w:rsidRPr="00FA7A16">
        <w:rPr>
          <w:iCs/>
          <w:color w:val="000000"/>
          <w:sz w:val="28"/>
          <w:szCs w:val="28"/>
        </w:rPr>
        <w:t xml:space="preserve">        Несанкционированное публичное мероприятие отличается от санкционированного тем, что проводится без предварительного согласования с органом исполнительной власти. </w:t>
      </w:r>
    </w:p>
    <w:p w:rsidR="00FA7A16" w:rsidRPr="00FA7A16" w:rsidRDefault="00FA7A16" w:rsidP="00FA7A16">
      <w:pPr>
        <w:shd w:val="clear" w:color="auto" w:fill="FFFFFF"/>
        <w:jc w:val="both"/>
        <w:rPr>
          <w:b/>
          <w:color w:val="000000"/>
          <w:sz w:val="28"/>
          <w:szCs w:val="28"/>
        </w:rPr>
      </w:pPr>
      <w:r w:rsidRPr="00FA7A16">
        <w:rPr>
          <w:iCs/>
          <w:color w:val="000000"/>
          <w:sz w:val="28"/>
          <w:szCs w:val="28"/>
        </w:rPr>
        <w:t xml:space="preserve">        </w:t>
      </w:r>
      <w:r w:rsidRPr="00FA7A16">
        <w:rPr>
          <w:b/>
          <w:bCs/>
          <w:color w:val="000000"/>
          <w:sz w:val="28"/>
          <w:szCs w:val="28"/>
        </w:rPr>
        <w:t xml:space="preserve">Принимая решение об участии в том или ином публичном мероприятии нужно задуматься о последствиях, поскольку </w:t>
      </w:r>
      <w:r w:rsidRPr="00FA7A16">
        <w:rPr>
          <w:b/>
          <w:color w:val="000000"/>
          <w:sz w:val="28"/>
          <w:szCs w:val="28"/>
        </w:rPr>
        <w:t xml:space="preserve">за нарушения, связанные с организацией и проведением массовых мероприятий, предусмотрена административная ответственность. </w:t>
      </w:r>
    </w:p>
    <w:p w:rsidR="00FA7A16" w:rsidRPr="00FA7A16" w:rsidRDefault="00FA7A16" w:rsidP="00FA7A16">
      <w:pPr>
        <w:shd w:val="clear" w:color="auto" w:fill="FFFFFF"/>
        <w:jc w:val="both"/>
        <w:rPr>
          <w:color w:val="000000"/>
          <w:sz w:val="28"/>
          <w:szCs w:val="28"/>
        </w:rPr>
      </w:pPr>
      <w:r w:rsidRPr="00FA7A16">
        <w:rPr>
          <w:color w:val="000000"/>
          <w:sz w:val="28"/>
          <w:szCs w:val="28"/>
        </w:rPr>
        <w:t xml:space="preserve">        За нарушения, связанные с организацией и проведением массовых мероприятий, могут быть подвергнуты наказанию не только организаторы, но и участники мероприятий. </w:t>
      </w:r>
    </w:p>
    <w:p w:rsidR="00FA7A16" w:rsidRPr="00FA7A16" w:rsidRDefault="00FA7A16" w:rsidP="00FA7A16">
      <w:pPr>
        <w:shd w:val="clear" w:color="auto" w:fill="FFFFFF"/>
        <w:jc w:val="both"/>
        <w:rPr>
          <w:color w:val="000000"/>
          <w:sz w:val="28"/>
          <w:szCs w:val="28"/>
        </w:rPr>
      </w:pPr>
      <w:r w:rsidRPr="00FA7A16">
        <w:rPr>
          <w:b/>
          <w:bCs/>
          <w:color w:val="000000"/>
          <w:sz w:val="28"/>
          <w:szCs w:val="28"/>
        </w:rPr>
        <w:t xml:space="preserve">         </w:t>
      </w:r>
      <w:r w:rsidRPr="00FA7A16">
        <w:rPr>
          <w:bCs/>
          <w:color w:val="000000"/>
          <w:sz w:val="28"/>
          <w:szCs w:val="28"/>
        </w:rPr>
        <w:t>На</w:t>
      </w:r>
      <w:r w:rsidRPr="00FA7A16">
        <w:rPr>
          <w:b/>
          <w:bCs/>
          <w:color w:val="000000"/>
          <w:sz w:val="28"/>
          <w:szCs w:val="28"/>
        </w:rPr>
        <w:t xml:space="preserve"> </w:t>
      </w:r>
      <w:r w:rsidRPr="00FA7A16">
        <w:rPr>
          <w:bCs/>
          <w:color w:val="000000"/>
          <w:sz w:val="28"/>
          <w:szCs w:val="28"/>
        </w:rPr>
        <w:t>основании Кодекса Российской Федерации об административных правонарушениях з</w:t>
      </w:r>
      <w:r w:rsidRPr="00FA7A16">
        <w:rPr>
          <w:color w:val="000000"/>
          <w:sz w:val="28"/>
          <w:szCs w:val="28"/>
        </w:rPr>
        <w:t>а участие в несанкционированной акции для граждан предусмотрен штраф от </w:t>
      </w:r>
      <w:r w:rsidRPr="00FA7A16">
        <w:rPr>
          <w:color w:val="000000"/>
          <w:sz w:val="28"/>
          <w:szCs w:val="28"/>
          <w:u w:val="single"/>
        </w:rPr>
        <w:t>10 тыс руб. до 20 тыс руб</w:t>
      </w:r>
      <w:r w:rsidRPr="00FA7A16">
        <w:rPr>
          <w:color w:val="000000"/>
          <w:sz w:val="28"/>
          <w:szCs w:val="28"/>
        </w:rPr>
        <w:t>, обязательные работы </w:t>
      </w:r>
      <w:r w:rsidRPr="00FA7A16">
        <w:rPr>
          <w:color w:val="000000"/>
          <w:sz w:val="28"/>
          <w:szCs w:val="28"/>
          <w:u w:val="single"/>
        </w:rPr>
        <w:t>до 100 часов</w:t>
      </w:r>
      <w:r w:rsidRPr="00FA7A16">
        <w:rPr>
          <w:color w:val="000000"/>
          <w:sz w:val="28"/>
          <w:szCs w:val="28"/>
        </w:rPr>
        <w:t> или административный арест на срок до 15 суток (ст.20.2 КоАП РФ).</w:t>
      </w:r>
    </w:p>
    <w:p w:rsidR="00FA7A16" w:rsidRPr="00FA7A16" w:rsidRDefault="00FA7A16" w:rsidP="00FA7A16">
      <w:pPr>
        <w:shd w:val="clear" w:color="auto" w:fill="FFFFFF"/>
        <w:jc w:val="both"/>
        <w:rPr>
          <w:color w:val="000000"/>
          <w:sz w:val="28"/>
          <w:szCs w:val="28"/>
        </w:rPr>
      </w:pPr>
      <w:r w:rsidRPr="00FA7A16">
        <w:rPr>
          <w:color w:val="000000"/>
          <w:sz w:val="28"/>
          <w:szCs w:val="28"/>
        </w:rPr>
        <w:t xml:space="preserve">         За повторное нарушение данной статьи наказание будет значительнее – штраф </w:t>
      </w:r>
      <w:r w:rsidRPr="00FA7A16">
        <w:rPr>
          <w:color w:val="000000"/>
          <w:sz w:val="28"/>
          <w:szCs w:val="28"/>
          <w:u w:val="single"/>
        </w:rPr>
        <w:t>до 300 тыс руб</w:t>
      </w:r>
      <w:r w:rsidRPr="00FA7A16">
        <w:rPr>
          <w:color w:val="000000"/>
          <w:sz w:val="28"/>
          <w:szCs w:val="28"/>
        </w:rPr>
        <w:t>, административный арест – </w:t>
      </w:r>
      <w:r w:rsidRPr="00FA7A16">
        <w:rPr>
          <w:color w:val="000000"/>
          <w:sz w:val="28"/>
          <w:szCs w:val="28"/>
          <w:u w:val="single"/>
        </w:rPr>
        <w:t>до 30 суток</w:t>
      </w:r>
      <w:r w:rsidRPr="00FA7A16">
        <w:rPr>
          <w:color w:val="000000"/>
          <w:sz w:val="28"/>
          <w:szCs w:val="28"/>
        </w:rPr>
        <w:t>.</w:t>
      </w:r>
    </w:p>
    <w:p w:rsidR="00FA7A16" w:rsidRPr="00FA7A16" w:rsidRDefault="00FA7A16" w:rsidP="00FA7A16">
      <w:pPr>
        <w:shd w:val="clear" w:color="auto" w:fill="FFFFFF"/>
        <w:jc w:val="both"/>
        <w:rPr>
          <w:color w:val="000000"/>
          <w:sz w:val="28"/>
          <w:szCs w:val="28"/>
        </w:rPr>
      </w:pPr>
      <w:r w:rsidRPr="00FA7A16">
        <w:rPr>
          <w:b/>
          <w:bCs/>
          <w:color w:val="000000"/>
          <w:sz w:val="28"/>
          <w:szCs w:val="28"/>
        </w:rPr>
        <w:t xml:space="preserve">          </w:t>
      </w:r>
      <w:r w:rsidRPr="00FA7A16">
        <w:rPr>
          <w:color w:val="000000"/>
          <w:sz w:val="28"/>
          <w:szCs w:val="28"/>
        </w:rPr>
        <w:t>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r w:rsidRPr="00FA7A16">
        <w:rPr>
          <w:color w:val="000000"/>
          <w:sz w:val="28"/>
          <w:szCs w:val="28"/>
          <w:u w:val="single"/>
        </w:rPr>
        <w:t xml:space="preserve">частями 2-4 </w:t>
      </w:r>
      <w:r w:rsidRPr="00FA7A16">
        <w:rPr>
          <w:color w:val="000000"/>
          <w:sz w:val="28"/>
          <w:szCs w:val="28"/>
        </w:rPr>
        <w:lastRenderedPageBreak/>
        <w:t>настоящей статьи, влечет наложение административного штрафа на граждан в размере </w:t>
      </w:r>
      <w:r w:rsidRPr="00FA7A16">
        <w:rPr>
          <w:color w:val="000000"/>
          <w:sz w:val="28"/>
          <w:szCs w:val="28"/>
          <w:u w:val="single"/>
        </w:rPr>
        <w:t>от 10 тыс до 20 тыс руб</w:t>
      </w:r>
      <w:r w:rsidRPr="00FA7A16">
        <w:rPr>
          <w:color w:val="000000"/>
          <w:sz w:val="28"/>
          <w:szCs w:val="28"/>
        </w:rPr>
        <w:t> или обязательные работы на срок </w:t>
      </w:r>
      <w:r w:rsidRPr="00FA7A16">
        <w:rPr>
          <w:color w:val="000000"/>
          <w:sz w:val="28"/>
          <w:szCs w:val="28"/>
          <w:u w:val="single"/>
        </w:rPr>
        <w:t>до 40 часов</w:t>
      </w:r>
      <w:r w:rsidRPr="00FA7A16">
        <w:rPr>
          <w:color w:val="000000"/>
          <w:sz w:val="28"/>
          <w:szCs w:val="28"/>
        </w:rPr>
        <w:t>; на должностных лиц – </w:t>
      </w:r>
      <w:r w:rsidRPr="00FA7A16">
        <w:rPr>
          <w:color w:val="000000"/>
          <w:sz w:val="28"/>
          <w:szCs w:val="28"/>
          <w:u w:val="single"/>
        </w:rPr>
        <w:t>от 15 тыс до 30 тыс руб;</w:t>
      </w:r>
      <w:r w:rsidRPr="00FA7A16">
        <w:rPr>
          <w:color w:val="000000"/>
          <w:sz w:val="28"/>
          <w:szCs w:val="28"/>
        </w:rPr>
        <w:t> на юридических лиц – о</w:t>
      </w:r>
      <w:r w:rsidRPr="00FA7A16">
        <w:rPr>
          <w:color w:val="000000"/>
          <w:sz w:val="28"/>
          <w:szCs w:val="28"/>
          <w:u w:val="single"/>
        </w:rPr>
        <w:t>т 50 тыс до 100 тыс руб</w:t>
      </w:r>
      <w:r w:rsidRPr="00FA7A16">
        <w:rPr>
          <w:color w:val="000000"/>
          <w:sz w:val="28"/>
          <w:szCs w:val="28"/>
        </w:rPr>
        <w:t xml:space="preserve">. </w:t>
      </w:r>
      <w:r w:rsidRPr="00FA7A16">
        <w:rPr>
          <w:b/>
          <w:bCs/>
          <w:color w:val="000000"/>
          <w:sz w:val="28"/>
          <w:szCs w:val="28"/>
        </w:rPr>
        <w:t xml:space="preserve">     </w:t>
      </w:r>
    </w:p>
    <w:p w:rsidR="00FA7A16" w:rsidRPr="00FA7A16" w:rsidRDefault="00FA7A16" w:rsidP="00FA7A16">
      <w:pPr>
        <w:shd w:val="clear" w:color="auto" w:fill="FFFFFF"/>
        <w:jc w:val="both"/>
        <w:rPr>
          <w:color w:val="000000"/>
          <w:sz w:val="28"/>
          <w:szCs w:val="28"/>
        </w:rPr>
      </w:pPr>
      <w:r w:rsidRPr="00FA7A16">
        <w:rPr>
          <w:color w:val="000000"/>
          <w:sz w:val="28"/>
          <w:szCs w:val="28"/>
        </w:rPr>
        <w:t xml:space="preserve">        Действия (бездействие), </w:t>
      </w:r>
      <w:r w:rsidRPr="00FA7A16">
        <w:rPr>
          <w:color w:val="000000"/>
          <w:sz w:val="28"/>
          <w:szCs w:val="28"/>
          <w:u w:val="single"/>
        </w:rPr>
        <w:t>предусмотренные частями 1 и 2 ст.20.2 КоАП РФ</w:t>
      </w:r>
      <w:r w:rsidRPr="00FA7A16">
        <w:rPr>
          <w:color w:val="000000"/>
          <w:sz w:val="28"/>
          <w:szCs w:val="28"/>
        </w:rPr>
        <w:t>, повлекшие создание помех функционированию объектов жизнеобеспечения, транспортной 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влекут наложение административного штрафа на граждан в размере </w:t>
      </w:r>
      <w:r w:rsidRPr="00FA7A16">
        <w:rPr>
          <w:color w:val="000000"/>
          <w:sz w:val="28"/>
          <w:szCs w:val="28"/>
          <w:u w:val="single"/>
        </w:rPr>
        <w:t>от 30 тыс до 50 тыс руб</w:t>
      </w:r>
      <w:r w:rsidRPr="00FA7A16">
        <w:rPr>
          <w:color w:val="000000"/>
          <w:sz w:val="28"/>
          <w:szCs w:val="28"/>
        </w:rPr>
        <w:t>, или обязательные работы на срок </w:t>
      </w:r>
      <w:r w:rsidRPr="00FA7A16">
        <w:rPr>
          <w:color w:val="000000"/>
          <w:sz w:val="28"/>
          <w:szCs w:val="28"/>
          <w:u w:val="single"/>
        </w:rPr>
        <w:t>до 100 час</w:t>
      </w:r>
      <w:r w:rsidRPr="00FA7A16">
        <w:rPr>
          <w:color w:val="000000"/>
          <w:sz w:val="28"/>
          <w:szCs w:val="28"/>
        </w:rPr>
        <w:t>ов; на должностных лиц – </w:t>
      </w:r>
      <w:r w:rsidRPr="00FA7A16">
        <w:rPr>
          <w:color w:val="000000"/>
          <w:sz w:val="28"/>
          <w:szCs w:val="28"/>
          <w:u w:val="single"/>
        </w:rPr>
        <w:t>от 50 тыс до 100 тыс руб</w:t>
      </w:r>
      <w:r w:rsidRPr="00FA7A16">
        <w:rPr>
          <w:color w:val="000000"/>
          <w:sz w:val="28"/>
          <w:szCs w:val="28"/>
        </w:rPr>
        <w:t>; на юридических лиц – </w:t>
      </w:r>
      <w:r w:rsidRPr="00FA7A16">
        <w:rPr>
          <w:color w:val="000000"/>
          <w:sz w:val="28"/>
          <w:szCs w:val="28"/>
          <w:u w:val="single"/>
        </w:rPr>
        <w:t>от 250 тыс до 500 тыс руб</w:t>
      </w:r>
      <w:r w:rsidRPr="00FA7A16">
        <w:rPr>
          <w:color w:val="000000"/>
          <w:sz w:val="28"/>
          <w:szCs w:val="28"/>
        </w:rPr>
        <w:t>.</w:t>
      </w:r>
    </w:p>
    <w:p w:rsidR="00FA7A16" w:rsidRPr="00FA7A16" w:rsidRDefault="00FA7A16" w:rsidP="00FA7A16">
      <w:pPr>
        <w:shd w:val="clear" w:color="auto" w:fill="FFFFFF"/>
        <w:spacing w:before="120" w:after="120"/>
        <w:rPr>
          <w:color w:val="000000"/>
          <w:sz w:val="28"/>
          <w:szCs w:val="28"/>
        </w:rPr>
      </w:pPr>
    </w:p>
    <w:p w:rsidR="00FA7A16" w:rsidRPr="00FA7A16" w:rsidRDefault="00FA7A16" w:rsidP="00FA7A16">
      <w:pPr>
        <w:spacing w:line="240" w:lineRule="exact"/>
        <w:rPr>
          <w:sz w:val="28"/>
          <w:szCs w:val="28"/>
        </w:rPr>
      </w:pPr>
      <w:r w:rsidRPr="00FA7A16">
        <w:rPr>
          <w:sz w:val="28"/>
          <w:szCs w:val="28"/>
        </w:rPr>
        <w:t>Помощник прокурора</w:t>
      </w:r>
    </w:p>
    <w:p w:rsidR="00FA7A16" w:rsidRPr="00FA7A16" w:rsidRDefault="00FA7A16" w:rsidP="00FA7A16">
      <w:pPr>
        <w:spacing w:line="240" w:lineRule="exact"/>
        <w:rPr>
          <w:sz w:val="28"/>
          <w:szCs w:val="28"/>
        </w:rPr>
      </w:pPr>
      <w:r w:rsidRPr="00FA7A16">
        <w:rPr>
          <w:sz w:val="28"/>
          <w:szCs w:val="28"/>
        </w:rPr>
        <w:t xml:space="preserve">Краснозерского района                                            </w:t>
      </w:r>
      <w:r>
        <w:rPr>
          <w:sz w:val="28"/>
          <w:szCs w:val="28"/>
        </w:rPr>
        <w:t xml:space="preserve">                            </w:t>
      </w:r>
      <w:r w:rsidRPr="00FA7A16">
        <w:rPr>
          <w:sz w:val="28"/>
          <w:szCs w:val="28"/>
        </w:rPr>
        <w:t>М.П.Потапова</w:t>
      </w:r>
    </w:p>
    <w:p w:rsidR="008E0EB6" w:rsidRDefault="008E0EB6" w:rsidP="001B061A">
      <w:pPr>
        <w:jc w:val="center"/>
        <w:rPr>
          <w:b/>
        </w:rPr>
      </w:pPr>
    </w:p>
    <w:p w:rsidR="00F63BAE" w:rsidRDefault="00F63BAE" w:rsidP="001B061A">
      <w:pPr>
        <w:jc w:val="center"/>
        <w:rPr>
          <w:b/>
        </w:rPr>
      </w:pPr>
    </w:p>
    <w:p w:rsidR="00F63BAE" w:rsidRPr="00F63BAE" w:rsidRDefault="00F63BAE" w:rsidP="00F63BAE">
      <w:pPr>
        <w:autoSpaceDE w:val="0"/>
        <w:autoSpaceDN w:val="0"/>
        <w:adjustRightInd w:val="0"/>
        <w:jc w:val="center"/>
        <w:rPr>
          <w:bCs/>
          <w:u w:val="single"/>
        </w:rPr>
      </w:pPr>
      <w:r w:rsidRPr="00F63BAE">
        <w:rPr>
          <w:bCs/>
        </w:rPr>
        <w:t>АДМИНИСТРАЦИЯ</w:t>
      </w:r>
    </w:p>
    <w:p w:rsidR="00F63BAE" w:rsidRPr="00F63BAE" w:rsidRDefault="00F63BAE" w:rsidP="00F63BAE">
      <w:pPr>
        <w:autoSpaceDE w:val="0"/>
        <w:autoSpaceDN w:val="0"/>
        <w:adjustRightInd w:val="0"/>
        <w:jc w:val="center"/>
        <w:rPr>
          <w:b/>
          <w:bCs/>
        </w:rPr>
      </w:pPr>
      <w:r w:rsidRPr="00F63BAE">
        <w:rPr>
          <w:bCs/>
        </w:rPr>
        <w:t>МАЙСКОГО СЕЛЬСОВЕТА</w:t>
      </w:r>
    </w:p>
    <w:p w:rsidR="00F63BAE" w:rsidRPr="00F63BAE" w:rsidRDefault="00F63BAE" w:rsidP="00F63BAE">
      <w:pPr>
        <w:autoSpaceDE w:val="0"/>
        <w:autoSpaceDN w:val="0"/>
        <w:adjustRightInd w:val="0"/>
        <w:jc w:val="center"/>
        <w:rPr>
          <w:bCs/>
        </w:rPr>
      </w:pPr>
      <w:r w:rsidRPr="00F63BAE">
        <w:rPr>
          <w:bCs/>
        </w:rPr>
        <w:t xml:space="preserve">КРАСНОЗЕРСКОГО РАЙОНА </w:t>
      </w:r>
    </w:p>
    <w:p w:rsidR="00F63BAE" w:rsidRPr="00F63BAE" w:rsidRDefault="00F63BAE" w:rsidP="00F63BAE">
      <w:pPr>
        <w:autoSpaceDE w:val="0"/>
        <w:autoSpaceDN w:val="0"/>
        <w:adjustRightInd w:val="0"/>
        <w:jc w:val="center"/>
        <w:rPr>
          <w:bCs/>
        </w:rPr>
      </w:pPr>
      <w:r w:rsidRPr="00F63BAE">
        <w:rPr>
          <w:bCs/>
        </w:rPr>
        <w:t>НОВОСИБИРСКОЙ ОБЛАСТИ</w:t>
      </w:r>
    </w:p>
    <w:p w:rsidR="00F63BAE" w:rsidRPr="00F63BAE" w:rsidRDefault="00F63BAE" w:rsidP="00F63BAE">
      <w:pPr>
        <w:tabs>
          <w:tab w:val="left" w:pos="6810"/>
        </w:tabs>
        <w:autoSpaceDE w:val="0"/>
        <w:autoSpaceDN w:val="0"/>
        <w:adjustRightInd w:val="0"/>
        <w:jc w:val="center"/>
        <w:rPr>
          <w:bCs/>
        </w:rPr>
      </w:pPr>
    </w:p>
    <w:p w:rsidR="00F63BAE" w:rsidRPr="00F63BAE" w:rsidRDefault="00F63BAE" w:rsidP="00F63BAE">
      <w:pPr>
        <w:tabs>
          <w:tab w:val="left" w:pos="6810"/>
        </w:tabs>
        <w:autoSpaceDE w:val="0"/>
        <w:autoSpaceDN w:val="0"/>
        <w:adjustRightInd w:val="0"/>
        <w:rPr>
          <w:bCs/>
        </w:rPr>
      </w:pPr>
      <w:r w:rsidRPr="00F63BAE">
        <w:rPr>
          <w:bCs/>
        </w:rPr>
        <w:t xml:space="preserve">                                                   ПОСТАНОВЛЕНИЕ</w:t>
      </w:r>
    </w:p>
    <w:p w:rsidR="00F63BAE" w:rsidRPr="00F63BAE" w:rsidRDefault="00F63BAE" w:rsidP="00F63BAE">
      <w:pPr>
        <w:tabs>
          <w:tab w:val="left" w:pos="6810"/>
        </w:tabs>
        <w:autoSpaceDE w:val="0"/>
        <w:autoSpaceDN w:val="0"/>
        <w:adjustRightInd w:val="0"/>
        <w:rPr>
          <w:bCs/>
        </w:rPr>
      </w:pPr>
    </w:p>
    <w:p w:rsidR="00F63BAE" w:rsidRPr="00F63BAE" w:rsidRDefault="00F63BAE" w:rsidP="00F63BAE">
      <w:pPr>
        <w:tabs>
          <w:tab w:val="left" w:pos="675"/>
          <w:tab w:val="center" w:pos="4677"/>
          <w:tab w:val="left" w:pos="7830"/>
        </w:tabs>
        <w:autoSpaceDE w:val="0"/>
        <w:autoSpaceDN w:val="0"/>
        <w:adjustRightInd w:val="0"/>
        <w:jc w:val="center"/>
        <w:rPr>
          <w:bCs/>
          <w:color w:val="000000"/>
        </w:rPr>
      </w:pPr>
      <w:r w:rsidRPr="00F63BAE">
        <w:rPr>
          <w:bCs/>
          <w:color w:val="000000"/>
        </w:rPr>
        <w:t>От 17.05.2022г.</w:t>
      </w:r>
      <w:r w:rsidRPr="00F63BAE">
        <w:rPr>
          <w:bCs/>
          <w:color w:val="000000"/>
        </w:rPr>
        <w:tab/>
        <w:t xml:space="preserve">                              с. Майское                                                     № 40</w:t>
      </w:r>
    </w:p>
    <w:p w:rsidR="00F63BAE" w:rsidRPr="00F63BAE" w:rsidRDefault="00F63BAE" w:rsidP="00F63BAE">
      <w:pPr>
        <w:tabs>
          <w:tab w:val="left" w:pos="675"/>
          <w:tab w:val="center" w:pos="4677"/>
          <w:tab w:val="left" w:pos="7830"/>
        </w:tabs>
        <w:autoSpaceDE w:val="0"/>
        <w:autoSpaceDN w:val="0"/>
        <w:adjustRightInd w:val="0"/>
        <w:jc w:val="center"/>
        <w:rPr>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4"/>
      </w:tblGrid>
      <w:tr w:rsidR="00F63BAE" w:rsidRPr="00F63BAE" w:rsidTr="0087708D">
        <w:tc>
          <w:tcPr>
            <w:tcW w:w="6204" w:type="dxa"/>
            <w:tcBorders>
              <w:top w:val="nil"/>
              <w:left w:val="nil"/>
              <w:bottom w:val="nil"/>
              <w:right w:val="nil"/>
            </w:tcBorders>
          </w:tcPr>
          <w:p w:rsidR="00F63BAE" w:rsidRPr="00F63BAE" w:rsidRDefault="00F63BAE" w:rsidP="00F63BAE">
            <w:pPr>
              <w:ind w:right="64"/>
              <w:jc w:val="both"/>
              <w:rPr>
                <w:bCs/>
              </w:rPr>
            </w:pPr>
            <w:r w:rsidRPr="00F63BAE">
              <w:rPr>
                <w:bCs/>
              </w:rPr>
              <w:t xml:space="preserve">Об утверждении Положения </w:t>
            </w:r>
            <w:r w:rsidRPr="00F63BAE">
              <w:rPr>
                <w:color w:val="000000"/>
                <w:lang w:eastAsia="en-US"/>
              </w:rPr>
              <w:t>об учете и расследовании микротравм</w:t>
            </w:r>
          </w:p>
        </w:tc>
      </w:tr>
    </w:tbl>
    <w:p w:rsidR="00F63BAE" w:rsidRPr="00F63BAE" w:rsidRDefault="00F63BAE" w:rsidP="00F63BAE">
      <w:pPr>
        <w:suppressAutoHyphens/>
        <w:rPr>
          <w:lang w:eastAsia="ar-SA"/>
        </w:rPr>
      </w:pPr>
    </w:p>
    <w:p w:rsidR="00F63BAE" w:rsidRPr="00F63BAE" w:rsidRDefault="00F63BAE" w:rsidP="00F63BAE">
      <w:pPr>
        <w:ind w:firstLine="851"/>
        <w:jc w:val="both"/>
      </w:pPr>
      <w:r w:rsidRPr="00F63BAE">
        <w:tab/>
        <w:t xml:space="preserve">В соответствии со статьями  214, 216, 226  раздела </w:t>
      </w:r>
      <w:r w:rsidRPr="00F63BAE">
        <w:rPr>
          <w:lang w:val="en-US"/>
        </w:rPr>
        <w:t>X</w:t>
      </w:r>
      <w:r w:rsidRPr="00F63BAE">
        <w:t xml:space="preserve"> Трудового кодекса </w:t>
      </w:r>
      <w:r w:rsidRPr="00F63BAE">
        <w:rPr>
          <w:color w:val="000000"/>
        </w:rPr>
        <w:t xml:space="preserve">РФ, </w:t>
      </w:r>
      <w:r w:rsidRPr="00F63BAE">
        <w:rPr>
          <w:color w:val="2B2B2B"/>
          <w:shd w:val="clear" w:color="auto" w:fill="FFFFFF"/>
        </w:rPr>
        <w:t xml:space="preserve">приказом Минтруда России от 15.09.2021 № 632н «Об утверждении </w:t>
      </w:r>
      <w:r w:rsidRPr="00F63BAE">
        <w:t xml:space="preserve">рекомендации по учету микроповреждений (микротравм) работников», </w:t>
      </w:r>
      <w:r w:rsidRPr="00F63BAE">
        <w:rPr>
          <w:color w:val="000000"/>
        </w:rPr>
        <w:t xml:space="preserve">в </w:t>
      </w:r>
      <w:r w:rsidRPr="00F63BAE">
        <w:t>целях реализации основных направлений государственной политики в сфере охраны труда и соблюдения требований охраны труда, администрация  Майского сельсовета Краснозерского района Новосибирской области</w:t>
      </w:r>
    </w:p>
    <w:p w:rsidR="00F63BAE" w:rsidRPr="00F63BAE" w:rsidRDefault="00F63BAE" w:rsidP="00F63BAE">
      <w:pPr>
        <w:jc w:val="both"/>
      </w:pPr>
      <w:r w:rsidRPr="00F63BAE">
        <w:t>ПОСТАНОВЛЯЕТ:</w:t>
      </w:r>
    </w:p>
    <w:p w:rsidR="00F63BAE" w:rsidRPr="00F63BAE" w:rsidRDefault="00F63BAE" w:rsidP="00F63BAE">
      <w:pPr>
        <w:spacing w:after="200"/>
        <w:contextualSpacing/>
        <w:jc w:val="both"/>
      </w:pPr>
      <w:r w:rsidRPr="00F63BAE">
        <w:rPr>
          <w:rFonts w:eastAsia="Calibri"/>
          <w:color w:val="000000"/>
          <w:lang w:eastAsia="en-US"/>
        </w:rPr>
        <w:tab/>
        <w:t>1. Утвердить Положение об учете и расследовании микротравм (далее - положение)  согласно приложению к настоящему постановлению.</w:t>
      </w:r>
    </w:p>
    <w:p w:rsidR="00F63BAE" w:rsidRPr="00F63BAE" w:rsidRDefault="00F63BAE" w:rsidP="00F63BAE">
      <w:pPr>
        <w:suppressAutoHyphens/>
        <w:ind w:right="-6"/>
        <w:jc w:val="both"/>
        <w:rPr>
          <w:rFonts w:eastAsia="Calibri"/>
          <w:color w:val="000000"/>
          <w:lang w:eastAsia="en-US"/>
        </w:rPr>
      </w:pPr>
      <w:r w:rsidRPr="00F63BAE">
        <w:rPr>
          <w:lang w:eastAsia="ar-SA"/>
        </w:rPr>
        <w:tab/>
        <w:t xml:space="preserve">2. </w:t>
      </w:r>
      <w:r w:rsidRPr="00F63BAE">
        <w:rPr>
          <w:rFonts w:eastAsia="Calibri"/>
          <w:lang w:eastAsia="en-US"/>
        </w:rPr>
        <w:t>Опубликовать настоящее постановление в периодическом печатном издании «Бюллетень органов местного самоуправления Майского сельсовета» и на сайте администрации  Майского  сельсовета Краснозерского района Новосибирской области.</w:t>
      </w:r>
    </w:p>
    <w:p w:rsidR="00F63BAE" w:rsidRPr="00F63BAE" w:rsidRDefault="00F63BAE" w:rsidP="00F63BAE">
      <w:pPr>
        <w:ind w:left="360"/>
        <w:contextualSpacing/>
        <w:jc w:val="both"/>
      </w:pPr>
      <w:r w:rsidRPr="00F63BAE">
        <w:rPr>
          <w:rFonts w:ascii="Calibri" w:eastAsia="Calibri" w:hAnsi="Calibri"/>
          <w:lang w:eastAsia="en-US"/>
        </w:rPr>
        <w:tab/>
        <w:t xml:space="preserve">3. </w:t>
      </w:r>
      <w:r w:rsidRPr="00F63BAE">
        <w:t>Контроль за исполнением данного постановления оставляю за собой.</w:t>
      </w:r>
    </w:p>
    <w:p w:rsidR="00F63BAE" w:rsidRPr="00F63BAE" w:rsidRDefault="00F63BAE" w:rsidP="00F63BAE">
      <w:pPr>
        <w:suppressAutoHyphens/>
        <w:ind w:right="-6"/>
        <w:jc w:val="both"/>
        <w:rPr>
          <w:lang w:eastAsia="ar-SA"/>
        </w:rPr>
      </w:pPr>
    </w:p>
    <w:p w:rsidR="00F63BAE" w:rsidRPr="00F63BAE" w:rsidRDefault="00F63BAE" w:rsidP="00F63BAE">
      <w:pPr>
        <w:suppressAutoHyphens/>
        <w:rPr>
          <w:lang w:eastAsia="ar-SA"/>
        </w:rPr>
      </w:pPr>
    </w:p>
    <w:p w:rsidR="00F63BAE" w:rsidRPr="00F63BAE" w:rsidRDefault="00F63BAE" w:rsidP="00F63BAE">
      <w:pPr>
        <w:suppressAutoHyphens/>
        <w:rPr>
          <w:lang w:eastAsia="ar-SA"/>
        </w:rPr>
      </w:pPr>
      <w:r w:rsidRPr="00F63BAE">
        <w:rPr>
          <w:lang w:eastAsia="ar-SA"/>
        </w:rPr>
        <w:t xml:space="preserve">Глава Майского сельсовета   </w:t>
      </w:r>
    </w:p>
    <w:p w:rsidR="00F63BAE" w:rsidRPr="00F63BAE" w:rsidRDefault="00F63BAE" w:rsidP="00F63BAE">
      <w:pPr>
        <w:suppressAutoHyphens/>
        <w:rPr>
          <w:lang w:eastAsia="ar-SA"/>
        </w:rPr>
      </w:pPr>
      <w:r w:rsidRPr="00F63BAE">
        <w:rPr>
          <w:lang w:eastAsia="ar-SA"/>
        </w:rPr>
        <w:t xml:space="preserve">Краснозерского района </w:t>
      </w:r>
    </w:p>
    <w:p w:rsidR="00F63BAE" w:rsidRPr="00F63BAE" w:rsidRDefault="00F63BAE" w:rsidP="00F63BAE">
      <w:pPr>
        <w:suppressAutoHyphens/>
        <w:rPr>
          <w:lang w:eastAsia="ar-SA"/>
        </w:rPr>
      </w:pPr>
      <w:r w:rsidRPr="00F63BAE">
        <w:rPr>
          <w:lang w:eastAsia="ar-SA"/>
        </w:rPr>
        <w:t>Новосибирской области                                                            О.В. Евтушенко</w:t>
      </w:r>
    </w:p>
    <w:p w:rsidR="00F63BAE" w:rsidRDefault="00F63BAE" w:rsidP="00F63BAE">
      <w:pPr>
        <w:suppressAutoHyphens/>
        <w:autoSpaceDE w:val="0"/>
        <w:jc w:val="both"/>
        <w:rPr>
          <w:rFonts w:eastAsia="Times New Roman CYR"/>
          <w:lang w:eastAsia="ar-SA"/>
        </w:rPr>
      </w:pPr>
    </w:p>
    <w:p w:rsidR="00F63BAE" w:rsidRPr="00F63BAE" w:rsidRDefault="00F63BAE" w:rsidP="00F63BAE">
      <w:pPr>
        <w:suppressAutoHyphens/>
        <w:autoSpaceDE w:val="0"/>
        <w:jc w:val="both"/>
        <w:rPr>
          <w:rFonts w:eastAsia="Times New Roman CYR"/>
          <w:lang w:eastAsia="ar-SA"/>
        </w:rPr>
      </w:pPr>
    </w:p>
    <w:tbl>
      <w:tblPr>
        <w:tblW w:w="4961" w:type="dxa"/>
        <w:tblInd w:w="4928" w:type="dxa"/>
        <w:tblLayout w:type="fixed"/>
        <w:tblLook w:val="04A0"/>
      </w:tblPr>
      <w:tblGrid>
        <w:gridCol w:w="4961"/>
      </w:tblGrid>
      <w:tr w:rsidR="00F63BAE" w:rsidRPr="00F63BAE" w:rsidTr="0087708D">
        <w:tc>
          <w:tcPr>
            <w:tcW w:w="4961" w:type="dxa"/>
          </w:tcPr>
          <w:p w:rsidR="00F63BAE" w:rsidRPr="00F63BAE" w:rsidRDefault="00F63BAE" w:rsidP="00F63BAE">
            <w:pPr>
              <w:suppressAutoHyphens/>
              <w:autoSpaceDE w:val="0"/>
              <w:autoSpaceDN w:val="0"/>
              <w:adjustRightInd w:val="0"/>
              <w:ind w:left="34" w:hanging="4003"/>
              <w:jc w:val="right"/>
              <w:textAlignment w:val="center"/>
              <w:rPr>
                <w:lang w:eastAsia="en-US"/>
              </w:rPr>
            </w:pPr>
            <w:r w:rsidRPr="00F63BAE">
              <w:rPr>
                <w:lang w:eastAsia="en-US"/>
              </w:rPr>
              <w:lastRenderedPageBreak/>
              <w:t>Приложение</w:t>
            </w:r>
          </w:p>
          <w:p w:rsidR="00F63BAE" w:rsidRPr="00F63BAE" w:rsidRDefault="00F63BAE" w:rsidP="00F63BAE">
            <w:pPr>
              <w:suppressAutoHyphens/>
              <w:autoSpaceDE w:val="0"/>
              <w:autoSpaceDN w:val="0"/>
              <w:adjustRightInd w:val="0"/>
              <w:ind w:left="34" w:hanging="4003"/>
              <w:jc w:val="right"/>
              <w:textAlignment w:val="center"/>
              <w:rPr>
                <w:lang w:eastAsia="en-US"/>
              </w:rPr>
            </w:pPr>
            <w:r w:rsidRPr="00F63BAE">
              <w:rPr>
                <w:lang w:eastAsia="en-US"/>
              </w:rPr>
              <w:t xml:space="preserve">к постановлению администрации </w:t>
            </w:r>
          </w:p>
          <w:p w:rsidR="00F63BAE" w:rsidRPr="00F63BAE" w:rsidRDefault="00F63BAE" w:rsidP="00F63BAE">
            <w:pPr>
              <w:suppressAutoHyphens/>
              <w:autoSpaceDE w:val="0"/>
              <w:autoSpaceDN w:val="0"/>
              <w:adjustRightInd w:val="0"/>
              <w:ind w:left="34" w:hanging="4003"/>
              <w:jc w:val="right"/>
              <w:textAlignment w:val="center"/>
              <w:rPr>
                <w:lang w:eastAsia="en-US"/>
              </w:rPr>
            </w:pPr>
            <w:r w:rsidRPr="00F63BAE">
              <w:rPr>
                <w:lang w:eastAsia="en-US"/>
              </w:rPr>
              <w:t>Майского сельсовета</w:t>
            </w:r>
          </w:p>
          <w:p w:rsidR="00F63BAE" w:rsidRPr="00F63BAE" w:rsidRDefault="00F63BAE" w:rsidP="00F63BAE">
            <w:pPr>
              <w:suppressAutoHyphens/>
              <w:autoSpaceDE w:val="0"/>
              <w:autoSpaceDN w:val="0"/>
              <w:adjustRightInd w:val="0"/>
              <w:ind w:left="34" w:hanging="4003"/>
              <w:jc w:val="right"/>
              <w:textAlignment w:val="center"/>
              <w:rPr>
                <w:lang w:eastAsia="en-US"/>
              </w:rPr>
            </w:pPr>
            <w:r w:rsidRPr="00F63BAE">
              <w:rPr>
                <w:lang w:eastAsia="en-US"/>
              </w:rPr>
              <w:t>Краснозерского района</w:t>
            </w:r>
          </w:p>
          <w:p w:rsidR="00F63BAE" w:rsidRPr="00F63BAE" w:rsidRDefault="00F63BAE" w:rsidP="00F63BAE">
            <w:pPr>
              <w:suppressAutoHyphens/>
              <w:autoSpaceDE w:val="0"/>
              <w:autoSpaceDN w:val="0"/>
              <w:adjustRightInd w:val="0"/>
              <w:ind w:left="34" w:hanging="4003"/>
              <w:jc w:val="right"/>
              <w:textAlignment w:val="center"/>
              <w:rPr>
                <w:lang w:eastAsia="en-US"/>
              </w:rPr>
            </w:pPr>
            <w:r w:rsidRPr="00F63BAE">
              <w:rPr>
                <w:lang w:eastAsia="en-US"/>
              </w:rPr>
              <w:t>Новосибирской области</w:t>
            </w:r>
          </w:p>
          <w:p w:rsidR="00F63BAE" w:rsidRPr="00F63BAE" w:rsidRDefault="00F63BAE" w:rsidP="00F63BAE">
            <w:pPr>
              <w:suppressAutoHyphens/>
              <w:autoSpaceDE w:val="0"/>
              <w:autoSpaceDN w:val="0"/>
              <w:adjustRightInd w:val="0"/>
              <w:ind w:hanging="108"/>
              <w:jc w:val="right"/>
              <w:textAlignment w:val="center"/>
              <w:rPr>
                <w:lang w:eastAsia="en-US"/>
              </w:rPr>
            </w:pPr>
            <w:r w:rsidRPr="00F63BAE">
              <w:rPr>
                <w:lang w:eastAsia="en-US"/>
              </w:rPr>
              <w:t>от  17.05.2022    № 40</w:t>
            </w:r>
          </w:p>
        </w:tc>
      </w:tr>
    </w:tbl>
    <w:p w:rsidR="00F63BAE" w:rsidRPr="00F63BAE" w:rsidRDefault="00F63BAE" w:rsidP="00F63BAE">
      <w:pPr>
        <w:shd w:val="clear" w:color="auto" w:fill="FFFFFF"/>
        <w:jc w:val="center"/>
        <w:textAlignment w:val="baseline"/>
        <w:rPr>
          <w:b/>
          <w:bCs/>
          <w:color w:val="3B4256"/>
          <w:bdr w:val="none" w:sz="0" w:space="0" w:color="auto" w:frame="1"/>
        </w:rPr>
      </w:pP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Положение</w:t>
      </w:r>
      <w:r w:rsidRPr="00F63BAE">
        <w:rPr>
          <w:b/>
          <w:lang w:eastAsia="en-US"/>
        </w:rPr>
        <w:br/>
        <w:t>об учете и расследовании микротравм</w:t>
      </w:r>
    </w:p>
    <w:p w:rsidR="00F63BAE" w:rsidRPr="00F63BAE" w:rsidRDefault="00F63BAE" w:rsidP="00F63BAE">
      <w:pPr>
        <w:suppressAutoHyphens/>
        <w:autoSpaceDE w:val="0"/>
        <w:autoSpaceDN w:val="0"/>
        <w:adjustRightInd w:val="0"/>
        <w:ind w:firstLine="567"/>
        <w:jc w:val="both"/>
        <w:textAlignment w:val="center"/>
        <w:rPr>
          <w:lang w:eastAsia="en-US"/>
        </w:rPr>
      </w:pP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1. Общие положения</w:t>
      </w:r>
    </w:p>
    <w:p w:rsidR="00F63BAE" w:rsidRPr="00F63BAE" w:rsidRDefault="00F63BAE" w:rsidP="00F63BAE">
      <w:pPr>
        <w:tabs>
          <w:tab w:val="center" w:pos="4791"/>
        </w:tabs>
        <w:autoSpaceDE w:val="0"/>
        <w:autoSpaceDN w:val="0"/>
        <w:adjustRightInd w:val="0"/>
        <w:ind w:firstLine="567"/>
        <w:jc w:val="both"/>
        <w:textAlignment w:val="center"/>
        <w:rPr>
          <w:lang w:eastAsia="en-US"/>
        </w:rPr>
      </w:pPr>
    </w:p>
    <w:p w:rsidR="00F63BAE" w:rsidRPr="00F63BAE" w:rsidRDefault="00F63BAE" w:rsidP="00F63BAE">
      <w:pPr>
        <w:ind w:firstLine="567"/>
        <w:jc w:val="both"/>
        <w:rPr>
          <w:color w:val="2B2B2B"/>
          <w:shd w:val="clear" w:color="auto" w:fill="FFFFFF"/>
        </w:rPr>
      </w:pPr>
      <w:r w:rsidRPr="00F63BAE">
        <w:rPr>
          <w:lang w:eastAsia="en-US"/>
        </w:rPr>
        <w:t xml:space="preserve">В Положении об учете и расследовании микротравм (далее – Положение), полученных сотрудниками администрации Майского сельсовета Краснозерского района  Новосибирской области в процессе трудовой деятельности (далее – сотрудники, работники)  реализованы требования статей 214, 216, 226 раздела </w:t>
      </w:r>
      <w:r w:rsidRPr="00F63BAE">
        <w:rPr>
          <w:lang w:val="en-US" w:eastAsia="en-US"/>
        </w:rPr>
        <w:t>X</w:t>
      </w:r>
      <w:r w:rsidRPr="00F63BAE">
        <w:rPr>
          <w:lang w:eastAsia="en-US"/>
        </w:rPr>
        <w:t xml:space="preserve"> Трудового кодекса (далее – ТК РФ), а также рекомендации по учету микроповреждений (микротравм) работников, утвержденных </w:t>
      </w:r>
      <w:r w:rsidRPr="00F63BAE">
        <w:rPr>
          <w:color w:val="2B2B2B"/>
          <w:shd w:val="clear" w:color="auto" w:fill="FFFFFF"/>
        </w:rPr>
        <w:t xml:space="preserve">приказом Минтруда России от 15.09.2021 № 632н. </w:t>
      </w:r>
    </w:p>
    <w:p w:rsidR="00F63BAE" w:rsidRPr="00F63BAE" w:rsidRDefault="00F63BAE" w:rsidP="00F63BAE">
      <w:pPr>
        <w:ind w:firstLine="567"/>
        <w:jc w:val="both"/>
        <w:rPr>
          <w:color w:val="2B2B2B"/>
          <w:shd w:val="clear" w:color="auto" w:fill="FFFFFF"/>
        </w:rPr>
      </w:pPr>
      <w:r w:rsidRPr="00F63BAE">
        <w:rPr>
          <w:lang w:eastAsia="en-US"/>
        </w:rPr>
        <w:t xml:space="preserve">Положение определяет процедуры регистрации, информирования, расследования и учета микротравм, а также устанавливает права и обязанности пострадавшего работника и руководителя в случае получения микроповреждений (микротравм). </w:t>
      </w: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2. Термины и определения</w:t>
      </w:r>
    </w:p>
    <w:p w:rsidR="00F63BAE" w:rsidRPr="00F63BAE" w:rsidRDefault="00F63BAE" w:rsidP="00F63BAE">
      <w:pPr>
        <w:tabs>
          <w:tab w:val="center" w:pos="4791"/>
        </w:tabs>
        <w:autoSpaceDE w:val="0"/>
        <w:autoSpaceDN w:val="0"/>
        <w:adjustRightInd w:val="0"/>
        <w:ind w:firstLine="567"/>
        <w:jc w:val="both"/>
        <w:textAlignment w:val="center"/>
        <w:rPr>
          <w:b/>
          <w:bCs/>
          <w:lang w:eastAsia="en-US"/>
        </w:rPr>
      </w:pP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Аварийная ситуация</w:t>
      </w:r>
      <w:r w:rsidRPr="00F63BAE">
        <w:rPr>
          <w:lang w:eastAsia="en-US"/>
        </w:rPr>
        <w:t xml:space="preserve"> – ситуация, характеризующаяся вероятностью возникновения аварии с возможностью дальнейшего ее развития.</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Безопасные условия труда</w:t>
      </w:r>
      <w:r w:rsidRPr="00F63BAE">
        <w:rPr>
          <w:lang w:eastAsia="en-US"/>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Вредный производственный фактор</w:t>
      </w:r>
      <w:r w:rsidRPr="00F63BAE">
        <w:rPr>
          <w:lang w:eastAsia="en-US"/>
        </w:rPr>
        <w:t xml:space="preserve"> – производственный фактор, воздействие которого на работника может привести к его заболеванию.</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Микротравма</w:t>
      </w:r>
      <w:r w:rsidRPr="00F63BAE">
        <w:rPr>
          <w:lang w:eastAsia="en-US"/>
        </w:rPr>
        <w:t xml:space="preserve"> – незначительное повреждение тканей организма работника (укол, порез, ссадина и др.), вызванное внешним воздействием опасного производственного фактора, которое не повлекло за собой временную утрату трудоспособности работника и необходимость его перевода на другую работу.</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Опасность</w:t>
      </w:r>
      <w:r w:rsidRPr="00F63BAE">
        <w:rPr>
          <w:lang w:eastAsia="en-US"/>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Опасный производственный фактор</w:t>
      </w:r>
      <w:r w:rsidRPr="00F63BAE">
        <w:rPr>
          <w:lang w:eastAsia="en-US"/>
        </w:rPr>
        <w:t xml:space="preserve"> – производственный фактор, воздействие которого на работника может привести к его травме.</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Производственное подразделение</w:t>
      </w:r>
      <w:r w:rsidRPr="00F63BAE">
        <w:rPr>
          <w:lang w:eastAsia="en-US"/>
        </w:rPr>
        <w:t xml:space="preserve"> – цех, участок, отдел, лаборатория, склад и другие подразделения.</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Профессиональный риск</w:t>
      </w:r>
      <w:r w:rsidRPr="00F63BAE">
        <w:rPr>
          <w:lang w:eastAsia="en-US"/>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ТК РФ.</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 xml:space="preserve">Рабочее место </w:t>
      </w:r>
      <w:r w:rsidRPr="00F63BAE">
        <w:rPr>
          <w:lang w:eastAsia="en-US"/>
        </w:rPr>
        <w:t>–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Требования охраны труда</w:t>
      </w:r>
      <w:r w:rsidRPr="00F63BAE">
        <w:rPr>
          <w:lang w:eastAsia="en-US"/>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Управление профессиональными рисками</w:t>
      </w:r>
      <w:r w:rsidRPr="00F63BAE">
        <w:rPr>
          <w:lang w:eastAsia="en-US"/>
        </w:rPr>
        <w:t xml:space="preserve"> – комплекс взаимосвязанных мероприятий, включающих в себя меры по выявлению, оценке и снижению уровней профессиональных рисков.</w:t>
      </w:r>
    </w:p>
    <w:p w:rsidR="00F63BAE" w:rsidRPr="00F63BAE" w:rsidRDefault="00F63BAE" w:rsidP="00F63BAE">
      <w:pPr>
        <w:suppressAutoHyphens/>
        <w:autoSpaceDE w:val="0"/>
        <w:autoSpaceDN w:val="0"/>
        <w:adjustRightInd w:val="0"/>
        <w:ind w:firstLine="567"/>
        <w:jc w:val="both"/>
        <w:textAlignment w:val="center"/>
        <w:rPr>
          <w:lang w:eastAsia="en-US"/>
        </w:rPr>
      </w:pP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3. Сведения об опасных ситуациях, которые приводят к микротравмам</w:t>
      </w:r>
    </w:p>
    <w:p w:rsidR="00F63BAE" w:rsidRPr="00F63BAE" w:rsidRDefault="00F63BAE" w:rsidP="00F63BAE">
      <w:pPr>
        <w:tabs>
          <w:tab w:val="center" w:pos="4791"/>
        </w:tabs>
        <w:autoSpaceDE w:val="0"/>
        <w:autoSpaceDN w:val="0"/>
        <w:adjustRightInd w:val="0"/>
        <w:ind w:firstLine="567"/>
        <w:jc w:val="both"/>
        <w:textAlignment w:val="center"/>
        <w:rPr>
          <w:lang w:eastAsia="en-US"/>
        </w:rPr>
      </w:pP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3.1. Любая микротравма является следствием предшествующих нарушений требований охраны труда или аварийной ситуации. Микротравмы могут привести к более тяжелым последствиям, в первую очередь на рабочих местах в зонах повышенной опасности.</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3.2. Своевременное выявление и устранение возникающих опасностей получения работником микротравмы позволит предупредить несчастные случаи в организации и профессиональные заболевания, снизить объем работы при их расследовании и финансовые затраты. Учет происшедших микротравм и нарушений, явившихся причинами их возникновения, позволит провести качественный анализ с оценкой профессиональных рисков.</w:t>
      </w:r>
    </w:p>
    <w:p w:rsidR="00F63BAE" w:rsidRPr="00F63BAE" w:rsidRDefault="00F63BAE" w:rsidP="00F63BAE">
      <w:pPr>
        <w:suppressAutoHyphens/>
        <w:autoSpaceDE w:val="0"/>
        <w:autoSpaceDN w:val="0"/>
        <w:adjustRightInd w:val="0"/>
        <w:ind w:firstLine="567"/>
        <w:jc w:val="center"/>
        <w:textAlignment w:val="center"/>
        <w:rPr>
          <w:b/>
          <w:lang w:eastAsia="en-US"/>
        </w:rPr>
      </w:pP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4. Цели и задачи расследования микротравм</w:t>
      </w:r>
    </w:p>
    <w:p w:rsidR="00F63BAE" w:rsidRPr="00F63BAE" w:rsidRDefault="00F63BAE" w:rsidP="00F63BAE">
      <w:pPr>
        <w:tabs>
          <w:tab w:val="center" w:pos="4791"/>
        </w:tabs>
        <w:autoSpaceDE w:val="0"/>
        <w:autoSpaceDN w:val="0"/>
        <w:adjustRightInd w:val="0"/>
        <w:ind w:firstLine="567"/>
        <w:jc w:val="both"/>
        <w:textAlignment w:val="center"/>
        <w:rPr>
          <w:lang w:eastAsia="en-US"/>
        </w:rPr>
      </w:pP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4.1. Мониторинг микротравм является одним из средств анализа и предупреждения несчастных случаев и аварийных ситуаций в организации,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4.2. Целью настоящего Положения является вовлечение сотрудников администрации в управление охраной труда, предупреждение случаев производственного травматизма и профессиональных заболеваний с последующим анализом полученной информации, оценкой профессиональных рисков и выработкой мер по устранению выявленных нарушений. Надлежащие и объективные действия указанных лиц по выполнению положений позволят:</w:t>
      </w:r>
    </w:p>
    <w:p w:rsidR="00F63BAE" w:rsidRPr="00F63BAE" w:rsidRDefault="00F63BAE" w:rsidP="00F63BAE">
      <w:pPr>
        <w:numPr>
          <w:ilvl w:val="0"/>
          <w:numId w:val="9"/>
        </w:numPr>
        <w:tabs>
          <w:tab w:val="left" w:pos="283"/>
        </w:tabs>
        <w:suppressAutoHyphens/>
        <w:autoSpaceDE w:val="0"/>
        <w:autoSpaceDN w:val="0"/>
        <w:adjustRightInd w:val="0"/>
        <w:ind w:firstLine="709"/>
        <w:jc w:val="both"/>
        <w:textAlignment w:val="center"/>
        <w:rPr>
          <w:lang w:eastAsia="en-US"/>
        </w:rPr>
      </w:pPr>
      <w:r w:rsidRPr="00F63BAE">
        <w:rPr>
          <w:lang w:eastAsia="en-US"/>
        </w:rPr>
        <w:t>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w:t>
      </w:r>
    </w:p>
    <w:p w:rsidR="00F63BAE" w:rsidRPr="00F63BAE" w:rsidRDefault="00F63BAE" w:rsidP="00F63BAE">
      <w:pPr>
        <w:numPr>
          <w:ilvl w:val="0"/>
          <w:numId w:val="9"/>
        </w:numPr>
        <w:tabs>
          <w:tab w:val="left" w:pos="283"/>
        </w:tabs>
        <w:suppressAutoHyphens/>
        <w:autoSpaceDE w:val="0"/>
        <w:autoSpaceDN w:val="0"/>
        <w:adjustRightInd w:val="0"/>
        <w:spacing w:line="276" w:lineRule="auto"/>
        <w:ind w:firstLine="709"/>
        <w:jc w:val="both"/>
        <w:textAlignment w:val="center"/>
        <w:rPr>
          <w:lang w:eastAsia="en-US"/>
        </w:rPr>
      </w:pPr>
      <w:r w:rsidRPr="00F63BAE">
        <w:rPr>
          <w:lang w:eastAsia="en-US"/>
        </w:rPr>
        <w:t>провести достоверный анализ текущего состояния охраны труда;</w:t>
      </w:r>
    </w:p>
    <w:p w:rsidR="00F63BAE" w:rsidRPr="00F63BAE" w:rsidRDefault="00F63BAE" w:rsidP="00F63BAE">
      <w:pPr>
        <w:numPr>
          <w:ilvl w:val="0"/>
          <w:numId w:val="9"/>
        </w:numPr>
        <w:tabs>
          <w:tab w:val="left" w:pos="283"/>
        </w:tabs>
        <w:suppressAutoHyphens/>
        <w:autoSpaceDE w:val="0"/>
        <w:autoSpaceDN w:val="0"/>
        <w:adjustRightInd w:val="0"/>
        <w:ind w:firstLine="709"/>
        <w:jc w:val="both"/>
        <w:textAlignment w:val="center"/>
        <w:rPr>
          <w:lang w:eastAsia="en-US"/>
        </w:rPr>
      </w:pPr>
      <w:r w:rsidRPr="00F63BAE">
        <w:rPr>
          <w:lang w:eastAsia="en-US"/>
        </w:rPr>
        <w:t>снизить размеры финансовых расходов и других потерь, вызванных микротравмами и несчастными случаями.</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4.3. Задачей Положения является создание на основании полученного объема информации базы данных об имеющихся опасностях с дальнейшей оценкой выявленных профессиональных рисков в подразделениях и подготовкой корректирующих мероприятий, направленных на их минимизацию.</w:t>
      </w:r>
    </w:p>
    <w:p w:rsidR="00F63BAE" w:rsidRPr="00F63BAE" w:rsidRDefault="00F63BAE" w:rsidP="00F63BAE">
      <w:pPr>
        <w:suppressAutoHyphens/>
        <w:autoSpaceDE w:val="0"/>
        <w:autoSpaceDN w:val="0"/>
        <w:adjustRightInd w:val="0"/>
        <w:ind w:firstLine="567"/>
        <w:jc w:val="both"/>
        <w:textAlignment w:val="center"/>
        <w:rPr>
          <w:lang w:eastAsia="en-US"/>
        </w:rPr>
      </w:pP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5. Особенности расследования микротравм</w:t>
      </w:r>
    </w:p>
    <w:p w:rsidR="00F63BAE" w:rsidRPr="00F63BAE" w:rsidRDefault="00F63BAE" w:rsidP="00F63BAE">
      <w:pPr>
        <w:tabs>
          <w:tab w:val="center" w:pos="4791"/>
        </w:tabs>
        <w:autoSpaceDE w:val="0"/>
        <w:autoSpaceDN w:val="0"/>
        <w:adjustRightInd w:val="0"/>
        <w:ind w:firstLine="567"/>
        <w:jc w:val="both"/>
        <w:textAlignment w:val="center"/>
        <w:rPr>
          <w:lang w:eastAsia="en-US"/>
        </w:rPr>
      </w:pP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5.1. При рассмотрении результатов расследования микротравм рекомендуется не привлекать к дисциплинарной ответственности руководителей структурных подразделений, которые допустили случаи микротравм. Ответственность указанных руководителей приведет к сокрытию микротравм или к их необъективному расследованию. Такие действия исключат реальную оценку происшедших событий, не позволят обеспечить выполнение требований охраны труда и принять меры по предотвращению опасных ситуаций.</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Выявление микротравм, их учет и количество также не должны влиять на целевые показатели по охране труда всего структурного подразделения, учитываться в рейтингах руководителей и служб охраны труда или воздействовать на уровень мотивационной составляющей производственной деятельности.</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 xml:space="preserve">5.2. Если в ходе расследования микротравмы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(направить работника на внеплановый </w:t>
      </w:r>
      <w:r w:rsidRPr="00F63BAE">
        <w:rPr>
          <w:lang w:eastAsia="en-US"/>
        </w:rPr>
        <w:lastRenderedPageBreak/>
        <w:t>инструктаж или внеочередную проверку знаний требований охраны труда, подготовить докладную записку руководству и др.).</w:t>
      </w:r>
    </w:p>
    <w:p w:rsidR="00F63BAE" w:rsidRPr="00F63BAE" w:rsidRDefault="00F63BAE" w:rsidP="00F63BAE">
      <w:pPr>
        <w:suppressAutoHyphens/>
        <w:autoSpaceDE w:val="0"/>
        <w:autoSpaceDN w:val="0"/>
        <w:adjustRightInd w:val="0"/>
        <w:ind w:firstLine="567"/>
        <w:jc w:val="both"/>
        <w:textAlignment w:val="center"/>
        <w:rPr>
          <w:lang w:eastAsia="en-US"/>
        </w:rPr>
      </w:pP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6. Права и обязанности работника в случае микротравмы</w:t>
      </w:r>
    </w:p>
    <w:p w:rsidR="00F63BAE" w:rsidRPr="00F63BAE" w:rsidRDefault="00F63BAE" w:rsidP="00F63BAE">
      <w:pPr>
        <w:tabs>
          <w:tab w:val="center" w:pos="4791"/>
        </w:tabs>
        <w:autoSpaceDE w:val="0"/>
        <w:autoSpaceDN w:val="0"/>
        <w:adjustRightInd w:val="0"/>
        <w:ind w:firstLine="567"/>
        <w:jc w:val="both"/>
        <w:textAlignment w:val="center"/>
        <w:rPr>
          <w:lang w:eastAsia="en-US"/>
        </w:rPr>
      </w:pP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6.1. Работник в соответствии с требованиями статьи 214 ТК РФ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6.2. Основанием для регистрации микротравмы работника и рассмотрения обстоятельств и причин, приведших к ее возникновению, является обращение пострадавшего работника к своему непосредственному или вышестоящему руководителю, работодателю или представителю работодателя.</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6.3. Пострадавший работник имеет право на личное участие или участие через своих представителей в рассмотрении обстоятельств и причин, приведших к возникновению микротравмы.</w:t>
      </w:r>
    </w:p>
    <w:p w:rsidR="00F63BAE" w:rsidRPr="00F63BAE" w:rsidRDefault="00F63BAE" w:rsidP="00F63BAE">
      <w:pPr>
        <w:suppressAutoHyphens/>
        <w:autoSpaceDE w:val="0"/>
        <w:autoSpaceDN w:val="0"/>
        <w:adjustRightInd w:val="0"/>
        <w:ind w:firstLine="567"/>
        <w:jc w:val="both"/>
        <w:textAlignment w:val="center"/>
        <w:rPr>
          <w:lang w:eastAsia="en-US"/>
        </w:rPr>
      </w:pP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7. Обязанности работодателя в случае микротравмы</w:t>
      </w:r>
    </w:p>
    <w:p w:rsidR="00F63BAE" w:rsidRPr="00F63BAE" w:rsidRDefault="00F63BAE" w:rsidP="00F63BAE">
      <w:pPr>
        <w:tabs>
          <w:tab w:val="center" w:pos="4791"/>
        </w:tabs>
        <w:autoSpaceDE w:val="0"/>
        <w:autoSpaceDN w:val="0"/>
        <w:adjustRightInd w:val="0"/>
        <w:ind w:firstLine="567"/>
        <w:jc w:val="both"/>
        <w:textAlignment w:val="center"/>
        <w:rPr>
          <w:lang w:eastAsia="en-US"/>
        </w:rPr>
      </w:pP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7.1. Работодатель в соответствии с требованиями статьи 212 ТК РФ обязан обеспечить безопасные условия труда работникам, принимать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7.2. Работодатель устанавливает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7.3. Работодатель назначает ответственных за расследование и учет микротравм в организации.</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7.4. Работодатель обеспечивает финансирование мероприятий по устранению причин микротравм и улучшению условий труда.</w:t>
      </w:r>
    </w:p>
    <w:p w:rsidR="00F63BAE" w:rsidRPr="00F63BAE" w:rsidRDefault="00F63BAE" w:rsidP="00F63BAE">
      <w:pPr>
        <w:suppressAutoHyphens/>
        <w:autoSpaceDE w:val="0"/>
        <w:autoSpaceDN w:val="0"/>
        <w:adjustRightInd w:val="0"/>
        <w:ind w:firstLine="567"/>
        <w:jc w:val="both"/>
        <w:textAlignment w:val="center"/>
        <w:rPr>
          <w:lang w:eastAsia="en-US"/>
        </w:rPr>
      </w:pP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8. Обязанности руководителя структурного подразделения</w:t>
      </w: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в случае микротравмы</w:t>
      </w:r>
    </w:p>
    <w:p w:rsidR="00F63BAE" w:rsidRPr="00F63BAE" w:rsidRDefault="00F63BAE" w:rsidP="00F63BAE">
      <w:pPr>
        <w:tabs>
          <w:tab w:val="center" w:pos="4791"/>
        </w:tabs>
        <w:autoSpaceDE w:val="0"/>
        <w:autoSpaceDN w:val="0"/>
        <w:adjustRightInd w:val="0"/>
        <w:ind w:firstLine="567"/>
        <w:jc w:val="both"/>
        <w:textAlignment w:val="center"/>
        <w:rPr>
          <w:lang w:eastAsia="en-US"/>
        </w:rPr>
      </w:pP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8.1. Руководитель структурного подразделения организации  при любом повреждении или ухудшении здоровья работника незамедлительно на месте происшествия оказывает первую помощь пострадавшему или при необходимости доставляет его в любое медицинское учреждение (медпункт), используя транспорт организации, где ему должна быть оказана квалифицированная помощь.</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8.2. Руководитель структурного подразделения организации принимает в зависимости от обстоятельств микротравмы меры по предотвращению аварийных ситуаций, воздействия опасных или вредных производственных факторов. Выводит других работников с места происшествия, информирует работников и других лиц о возможной опасности, ограждает место происшествия, вызывает соответствующие аварийные службы и пр.</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8.3. Руководитель структурного подразделения организации обеспечивает фиксацию места происшествия (фотографирование, составление схем и др.).</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8.4. Руководитель структурного подразделения администрации информирует работодателя и специалиста по охране труда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F63BAE" w:rsidRPr="00F63BAE" w:rsidRDefault="00F63BAE" w:rsidP="00F63BAE">
      <w:pPr>
        <w:autoSpaceDE w:val="0"/>
        <w:autoSpaceDN w:val="0"/>
        <w:adjustRightInd w:val="0"/>
        <w:ind w:firstLine="540"/>
        <w:jc w:val="both"/>
        <w:rPr>
          <w:lang w:eastAsia="en-US"/>
        </w:rPr>
      </w:pPr>
      <w:r w:rsidRPr="00F63BAE">
        <w:rPr>
          <w:lang w:eastAsia="en-US"/>
        </w:rPr>
        <w:lastRenderedPageBreak/>
        <w:t>8.5. Руководитель структурного подразделения организации после получения информации от пострадавшего, медицинского работника, членов бригады и др. о происшедшей микротравме в срок до 3 календарных дней проводит расследование с определением круга лиц, участвующих в нем. При возникновении обстоятельств, объективно препятствующих завершению в указанный срок рассмотрения обстоятельств и причин, приведших к возникновению микроповреждения (микротравмы) работника, в том числе по причине отсутствия объяснения пострадавшего работника, рекомендуется продлить срок рассмотрения обстоятельств и причин, приведших к возникновению микроповреждения (микротравмы) работника, но не более чем на 2 календарных дня.</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В расследовании микротравм могут принимать участие: специалист по охране труда, представитель выборного органа первичной профсоюзной организации или иного представительного органа работников, уполномоченный по охране труда.</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Руководитель структурного подразделения организации 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8.6. Руководитель структурного подразделения организации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8.7. Руководитель структурного подразделения организации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(приложение № 1). В справке указывают:</w:t>
      </w:r>
    </w:p>
    <w:p w:rsidR="00F63BAE" w:rsidRPr="00F63BAE" w:rsidRDefault="00F63BAE" w:rsidP="00F63BAE">
      <w:pPr>
        <w:tabs>
          <w:tab w:val="left" w:pos="283"/>
        </w:tabs>
        <w:autoSpaceDE w:val="0"/>
        <w:autoSpaceDN w:val="0"/>
        <w:adjustRightInd w:val="0"/>
        <w:spacing w:line="276" w:lineRule="auto"/>
        <w:ind w:left="567"/>
        <w:jc w:val="both"/>
        <w:textAlignment w:val="center"/>
        <w:rPr>
          <w:lang w:eastAsia="en-US"/>
        </w:rPr>
      </w:pPr>
      <w:r w:rsidRPr="00F63BAE">
        <w:rPr>
          <w:lang w:eastAsia="en-US"/>
        </w:rPr>
        <w:t>1) сведения о работнике, получившем микротравму;</w:t>
      </w:r>
    </w:p>
    <w:p w:rsidR="00F63BAE" w:rsidRPr="00F63BAE" w:rsidRDefault="00F63BAE" w:rsidP="00F63BAE">
      <w:pPr>
        <w:tabs>
          <w:tab w:val="left" w:pos="283"/>
        </w:tabs>
        <w:autoSpaceDE w:val="0"/>
        <w:autoSpaceDN w:val="0"/>
        <w:adjustRightInd w:val="0"/>
        <w:spacing w:line="276" w:lineRule="auto"/>
        <w:ind w:left="567"/>
        <w:jc w:val="both"/>
        <w:textAlignment w:val="center"/>
        <w:rPr>
          <w:lang w:eastAsia="en-US"/>
        </w:rPr>
      </w:pPr>
      <w:r w:rsidRPr="00F63BAE">
        <w:rPr>
          <w:lang w:eastAsia="en-US"/>
        </w:rPr>
        <w:t>2) время происшествия;</w:t>
      </w:r>
    </w:p>
    <w:p w:rsidR="00F63BAE" w:rsidRPr="00F63BAE" w:rsidRDefault="00F63BAE" w:rsidP="00F63BAE">
      <w:pPr>
        <w:tabs>
          <w:tab w:val="left" w:pos="283"/>
        </w:tabs>
        <w:autoSpaceDE w:val="0"/>
        <w:autoSpaceDN w:val="0"/>
        <w:adjustRightInd w:val="0"/>
        <w:spacing w:line="276" w:lineRule="auto"/>
        <w:ind w:left="568"/>
        <w:jc w:val="both"/>
        <w:textAlignment w:val="center"/>
        <w:rPr>
          <w:lang w:eastAsia="en-US"/>
        </w:rPr>
      </w:pPr>
      <w:r w:rsidRPr="00F63BAE">
        <w:rPr>
          <w:lang w:eastAsia="en-US"/>
        </w:rPr>
        <w:t>3) время обращения работника за медпомощью или факт отказа от нее;</w:t>
      </w:r>
    </w:p>
    <w:p w:rsidR="00F63BAE" w:rsidRPr="00F63BAE" w:rsidRDefault="00F63BAE" w:rsidP="00F63BAE">
      <w:pPr>
        <w:tabs>
          <w:tab w:val="left" w:pos="283"/>
        </w:tabs>
        <w:autoSpaceDE w:val="0"/>
        <w:autoSpaceDN w:val="0"/>
        <w:adjustRightInd w:val="0"/>
        <w:spacing w:line="276" w:lineRule="auto"/>
        <w:ind w:left="568"/>
        <w:jc w:val="both"/>
        <w:textAlignment w:val="center"/>
        <w:rPr>
          <w:lang w:eastAsia="en-US"/>
        </w:rPr>
      </w:pPr>
      <w:r w:rsidRPr="00F63BAE">
        <w:rPr>
          <w:lang w:eastAsia="en-US"/>
        </w:rPr>
        <w:t>4) действия по оказанию первой помощи;</w:t>
      </w:r>
    </w:p>
    <w:p w:rsidR="00F63BAE" w:rsidRPr="00F63BAE" w:rsidRDefault="00F63BAE" w:rsidP="00F63BAE">
      <w:pPr>
        <w:tabs>
          <w:tab w:val="left" w:pos="283"/>
        </w:tabs>
        <w:autoSpaceDE w:val="0"/>
        <w:autoSpaceDN w:val="0"/>
        <w:adjustRightInd w:val="0"/>
        <w:spacing w:line="276" w:lineRule="auto"/>
        <w:ind w:left="568"/>
        <w:jc w:val="both"/>
        <w:textAlignment w:val="center"/>
        <w:rPr>
          <w:lang w:eastAsia="en-US"/>
        </w:rPr>
      </w:pPr>
      <w:r w:rsidRPr="00F63BAE">
        <w:rPr>
          <w:lang w:eastAsia="en-US"/>
        </w:rPr>
        <w:t>5) краткие обстоятельства повреждения здоровья;</w:t>
      </w:r>
    </w:p>
    <w:p w:rsidR="00F63BAE" w:rsidRPr="00F63BAE" w:rsidRDefault="00F63BAE" w:rsidP="00F63BAE">
      <w:pPr>
        <w:tabs>
          <w:tab w:val="left" w:pos="283"/>
        </w:tabs>
        <w:autoSpaceDE w:val="0"/>
        <w:autoSpaceDN w:val="0"/>
        <w:adjustRightInd w:val="0"/>
        <w:spacing w:line="276" w:lineRule="auto"/>
        <w:ind w:left="568"/>
        <w:jc w:val="both"/>
        <w:textAlignment w:val="center"/>
        <w:rPr>
          <w:lang w:eastAsia="en-US"/>
        </w:rPr>
      </w:pPr>
      <w:r w:rsidRPr="00F63BAE">
        <w:rPr>
          <w:lang w:eastAsia="en-US"/>
        </w:rPr>
        <w:t>6) основные причины микротравмы;</w:t>
      </w:r>
    </w:p>
    <w:p w:rsidR="00F63BAE" w:rsidRPr="00F63BAE" w:rsidRDefault="00F63BAE" w:rsidP="00F63BAE">
      <w:pPr>
        <w:tabs>
          <w:tab w:val="left" w:pos="283"/>
        </w:tabs>
        <w:autoSpaceDE w:val="0"/>
        <w:autoSpaceDN w:val="0"/>
        <w:adjustRightInd w:val="0"/>
        <w:spacing w:line="276" w:lineRule="auto"/>
        <w:ind w:left="568"/>
        <w:jc w:val="both"/>
        <w:textAlignment w:val="center"/>
        <w:rPr>
          <w:lang w:eastAsia="en-US"/>
        </w:rPr>
      </w:pPr>
      <w:r w:rsidRPr="00F63BAE">
        <w:rPr>
          <w:lang w:eastAsia="en-US"/>
        </w:rPr>
        <w:t>7) перечень мероприятий по устранению причин происшедшего.</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Справку подписывают все участники расследования и пострадавший и направляют специалисту по охране труда (специалист, в должностные обязанности которого входит организация и координация работы в области охраны труда</w:t>
      </w:r>
      <w:r w:rsidRPr="00F63BAE">
        <w:rPr>
          <w:color w:val="333333"/>
          <w:shd w:val="clear" w:color="auto" w:fill="FBFBFB"/>
          <w:lang w:eastAsia="en-US"/>
        </w:rPr>
        <w:t xml:space="preserve"> организации) (далее – специалист по охране труда). </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8.8. Руководитель структурного подразделения после расследования микротравмы при необходимости проводит внеплановый инструктаж причастным работникам. В том случае, если работники нарушили требования охраны труда и эти нарушения создавали реальную угрозу наступления тяжких последствий.</w:t>
      </w:r>
    </w:p>
    <w:p w:rsidR="00F63BAE" w:rsidRPr="00F63BAE" w:rsidRDefault="00F63BAE" w:rsidP="00F63BAE">
      <w:pPr>
        <w:suppressAutoHyphens/>
        <w:autoSpaceDE w:val="0"/>
        <w:autoSpaceDN w:val="0"/>
        <w:adjustRightInd w:val="0"/>
        <w:ind w:firstLine="567"/>
        <w:jc w:val="both"/>
        <w:textAlignment w:val="center"/>
        <w:rPr>
          <w:lang w:eastAsia="en-US"/>
        </w:rPr>
      </w:pP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9. Обязанности специалиста охраны труда при микротравме</w:t>
      </w:r>
    </w:p>
    <w:p w:rsidR="00F63BAE" w:rsidRPr="00F63BAE" w:rsidRDefault="00F63BAE" w:rsidP="00F63BAE">
      <w:pPr>
        <w:tabs>
          <w:tab w:val="center" w:pos="4791"/>
        </w:tabs>
        <w:autoSpaceDE w:val="0"/>
        <w:autoSpaceDN w:val="0"/>
        <w:adjustRightInd w:val="0"/>
        <w:ind w:firstLine="567"/>
        <w:jc w:val="both"/>
        <w:textAlignment w:val="center"/>
        <w:rPr>
          <w:lang w:eastAsia="en-US"/>
        </w:rPr>
      </w:pP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9.1. Специалист  по охране труда обеспечивает методологическую поддержку руководителям структурных подразделений при расследовании микротравм. Также разъясняет руководителям структурных подразделений при проведении всех видов проверок и обучения порядок расследования и оформления микротравм.</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lastRenderedPageBreak/>
        <w:t>9.2. Специалист по охране труда обеспечивают наличие бланков Справки о расследовании микротравмы (приложение № 1) в организации для своевременного оформления результатов расследования.</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9.3. Специалист по охране труда производит учет произошедших микротравм с регистрацией их в журнале учета микротравм (приложение № 2).</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9.4. Специалист по охране труда обеспечивает хранение справок о рассмотрении причин и обстоятельств, приведших к микротравме в течение одного года соответственно со дня даты происшедшей микротравмы. Также обеспечивают хранение журнала регистрации микротравм в течение одного года со дня последней записи в нем.</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 xml:space="preserve">9.5. </w:t>
      </w:r>
      <w:r w:rsidRPr="00F63BAE">
        <w:rPr>
          <w:color w:val="000000"/>
          <w:lang w:eastAsia="en-US"/>
        </w:rPr>
        <w:t xml:space="preserve">Составление </w:t>
      </w:r>
      <w:hyperlink r:id="rId8" w:history="1">
        <w:r w:rsidRPr="00F63BAE">
          <w:rPr>
            <w:lang w:eastAsia="en-US"/>
          </w:rPr>
          <w:t>Справки</w:t>
        </w:r>
      </w:hyperlink>
      <w:r w:rsidRPr="00F63BAE">
        <w:rPr>
          <w:color w:val="000000"/>
          <w:lang w:eastAsia="en-US"/>
        </w:rPr>
        <w:t xml:space="preserve"> и ведение </w:t>
      </w:r>
      <w:hyperlink r:id="rId9" w:history="1">
        <w:r w:rsidRPr="00F63BAE">
          <w:rPr>
            <w:lang w:eastAsia="en-US"/>
          </w:rPr>
          <w:t>Журнала</w:t>
        </w:r>
      </w:hyperlink>
      <w:r w:rsidRPr="00F63BAE">
        <w:rPr>
          <w:rFonts w:ascii="TextBookC" w:hAnsi="TextBookC" w:cs="TextBookC"/>
          <w:color w:val="000000"/>
          <w:lang w:eastAsia="en-US"/>
        </w:rPr>
        <w:t xml:space="preserve"> </w:t>
      </w:r>
      <w:r w:rsidRPr="00F63BAE">
        <w:rPr>
          <w:color w:val="000000"/>
          <w:lang w:eastAsia="en-US"/>
        </w:rPr>
        <w:t>может осуществляться в электронном виде с использованием электронной подписи или любого другого способа в соответствии с законодательством Российской Федерации, позволяющего идентифицировать личность работника, составившего Справку и осуществляющего ведение Журнала.</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9.6. Специалист по охране труда информирует руководителя организации о происшедших микротравмах, создававших реальную угрозу наступления тяжких последствий для работников, а также о выявленных нарушениях и принятых мерах реагирования.</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9.7. Специалист по охране труда рассматривает результаты расследования микротравм, связанных с нарушениями, создававшими реальную угрозу наступления тяжких последствий. К данным нарушениям в первую очередь относятся: аварийная ситуация на опасном производственном объекте, возгорание или пожар на рабочем месте, воздействие электрического тока, возникновение микротравм на одном участке по одним и тем же причинам или полученных одновременно двумя и более работниками. Разрабатывают мероприятия по устранению выявленных нарушений.</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9.8. Специалист по охране труда информирует причастных работников об обстоятельствах и причинах происшедших микротравм, создававших реальную угрозу наступления тяжких последствий.</w:t>
      </w: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lang w:eastAsia="en-US"/>
        </w:rPr>
        <w:t>9.9. Специалист по охране труда разрабатывают при необходимости мероприятия по предупреждению возможных опасностей и снижению профессиональных рисков, планирует работы по улучшению условий труда.</w:t>
      </w:r>
    </w:p>
    <w:p w:rsidR="00F63BAE" w:rsidRPr="00F63BAE" w:rsidRDefault="00F63BAE" w:rsidP="00F63BAE">
      <w:pPr>
        <w:shd w:val="clear" w:color="auto" w:fill="FFFFFF"/>
        <w:jc w:val="center"/>
        <w:textAlignment w:val="baseline"/>
        <w:rPr>
          <w:rFonts w:eastAsia="Times New Roman CYR"/>
          <w:lang w:eastAsia="ar-SA"/>
        </w:rPr>
      </w:pPr>
    </w:p>
    <w:p w:rsidR="00F63BAE" w:rsidRPr="00F63BAE" w:rsidRDefault="00F63BAE" w:rsidP="00F63BAE">
      <w:pPr>
        <w:shd w:val="clear" w:color="auto" w:fill="FFFFFF"/>
        <w:jc w:val="center"/>
        <w:textAlignment w:val="baseline"/>
        <w:rPr>
          <w:rFonts w:eastAsia="Times New Roman CYR"/>
          <w:lang w:eastAsia="ar-SA"/>
        </w:rPr>
      </w:pPr>
    </w:p>
    <w:p w:rsidR="00F63BAE" w:rsidRPr="00F63BAE" w:rsidRDefault="00F63BAE" w:rsidP="00F63BAE">
      <w:pPr>
        <w:tabs>
          <w:tab w:val="left" w:pos="283"/>
        </w:tabs>
        <w:autoSpaceDE w:val="0"/>
        <w:autoSpaceDN w:val="0"/>
        <w:adjustRightInd w:val="0"/>
        <w:ind w:left="5954"/>
        <w:jc w:val="right"/>
        <w:textAlignment w:val="center"/>
        <w:rPr>
          <w:iCs/>
          <w:lang w:eastAsia="en-US"/>
        </w:rPr>
      </w:pPr>
      <w:r w:rsidRPr="00F63BAE">
        <w:rPr>
          <w:iCs/>
          <w:lang w:eastAsia="en-US"/>
        </w:rPr>
        <w:t>Приложение № 1</w:t>
      </w:r>
    </w:p>
    <w:p w:rsidR="00F63BAE" w:rsidRPr="00F63BAE" w:rsidRDefault="00F63BAE" w:rsidP="00F63BAE">
      <w:pPr>
        <w:tabs>
          <w:tab w:val="left" w:pos="6521"/>
        </w:tabs>
        <w:autoSpaceDE w:val="0"/>
        <w:autoSpaceDN w:val="0"/>
        <w:adjustRightInd w:val="0"/>
        <w:ind w:left="6521"/>
        <w:jc w:val="both"/>
        <w:textAlignment w:val="center"/>
        <w:rPr>
          <w:iCs/>
          <w:lang w:eastAsia="en-US"/>
        </w:rPr>
      </w:pPr>
      <w:r w:rsidRPr="00F63BAE">
        <w:rPr>
          <w:iCs/>
          <w:lang w:eastAsia="en-US"/>
        </w:rPr>
        <w:t>к Положению</w:t>
      </w:r>
      <w:r w:rsidRPr="00F63BAE">
        <w:rPr>
          <w:iCs/>
          <w:lang w:eastAsia="en-US"/>
        </w:rPr>
        <w:br/>
        <w:t>об учете и расследовании микротравм</w:t>
      </w:r>
    </w:p>
    <w:p w:rsidR="00F63BAE" w:rsidRPr="00F63BAE" w:rsidRDefault="00F63BAE" w:rsidP="00F63BAE">
      <w:pPr>
        <w:tabs>
          <w:tab w:val="left" w:pos="283"/>
        </w:tabs>
        <w:autoSpaceDE w:val="0"/>
        <w:autoSpaceDN w:val="0"/>
        <w:adjustRightInd w:val="0"/>
        <w:ind w:firstLine="567"/>
        <w:jc w:val="right"/>
        <w:textAlignment w:val="center"/>
        <w:rPr>
          <w:i/>
          <w:iCs/>
          <w:lang w:eastAsia="en-US"/>
        </w:rPr>
      </w:pP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Справка о рассмотрении обстоятельств и причин, приведших к возникновению микроповреждения (микротравмы) работника</w:t>
      </w:r>
    </w:p>
    <w:p w:rsidR="00F63BAE" w:rsidRPr="00F63BAE" w:rsidRDefault="00F63BAE" w:rsidP="00F63BAE">
      <w:pPr>
        <w:suppressAutoHyphens/>
        <w:autoSpaceDE w:val="0"/>
        <w:autoSpaceDN w:val="0"/>
        <w:adjustRightInd w:val="0"/>
        <w:ind w:firstLine="567"/>
        <w:jc w:val="both"/>
        <w:textAlignment w:val="center"/>
        <w:rPr>
          <w:lang w:eastAsia="en-US"/>
        </w:rPr>
      </w:pPr>
    </w:p>
    <w:p w:rsidR="00F63BAE" w:rsidRPr="00F63BAE" w:rsidRDefault="00F63BAE" w:rsidP="00F63BAE">
      <w:pPr>
        <w:tabs>
          <w:tab w:val="center" w:pos="4791"/>
        </w:tabs>
        <w:autoSpaceDE w:val="0"/>
        <w:autoSpaceDN w:val="0"/>
        <w:adjustRightInd w:val="0"/>
        <w:ind w:firstLine="567"/>
        <w:textAlignment w:val="center"/>
        <w:rPr>
          <w:lang w:eastAsia="en-US"/>
        </w:rPr>
      </w:pPr>
      <w:r w:rsidRPr="00F63BAE">
        <w:rPr>
          <w:lang w:eastAsia="en-US"/>
        </w:rPr>
        <w:t xml:space="preserve">Происшедшей </w:t>
      </w:r>
      <w:r w:rsidRPr="00F63BAE">
        <w:rPr>
          <w:i/>
          <w:iCs/>
          <w:lang w:eastAsia="en-US"/>
        </w:rPr>
        <w:t>___________________________________________________________________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vertAlign w:val="superscript"/>
          <w:lang w:eastAsia="en-US"/>
        </w:rPr>
      </w:pPr>
      <w:r w:rsidRPr="00F63BAE">
        <w:rPr>
          <w:vertAlign w:val="superscript"/>
          <w:lang w:eastAsia="en-US"/>
        </w:rPr>
        <w:t xml:space="preserve">                   (дата, должность, структурное подразделение, Ф. И. О., год рождения, стаж работы)</w:t>
      </w:r>
    </w:p>
    <w:p w:rsidR="00F63BAE" w:rsidRPr="00F63BAE" w:rsidRDefault="00F63BAE" w:rsidP="00F63BAE">
      <w:pPr>
        <w:tabs>
          <w:tab w:val="center" w:pos="4791"/>
        </w:tabs>
        <w:autoSpaceDE w:val="0"/>
        <w:autoSpaceDN w:val="0"/>
        <w:adjustRightInd w:val="0"/>
        <w:textAlignment w:val="center"/>
        <w:rPr>
          <w:lang w:eastAsia="en-US"/>
        </w:rPr>
      </w:pPr>
      <w:r w:rsidRPr="00F63BAE">
        <w:rPr>
          <w:i/>
          <w:iCs/>
          <w:lang w:eastAsia="en-US"/>
        </w:rPr>
        <w:t>___________________________________________________________________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lang w:eastAsia="en-US"/>
        </w:rPr>
      </w:pPr>
    </w:p>
    <w:p w:rsidR="00F63BAE" w:rsidRPr="00F63BAE" w:rsidRDefault="00F63BAE" w:rsidP="00F63BAE">
      <w:pPr>
        <w:tabs>
          <w:tab w:val="center" w:pos="4791"/>
        </w:tabs>
        <w:autoSpaceDE w:val="0"/>
        <w:autoSpaceDN w:val="0"/>
        <w:adjustRightInd w:val="0"/>
        <w:ind w:firstLine="567"/>
        <w:textAlignment w:val="center"/>
        <w:rPr>
          <w:lang w:eastAsia="en-US"/>
        </w:rPr>
      </w:pPr>
      <w:r w:rsidRPr="00F63BAE">
        <w:rPr>
          <w:lang w:eastAsia="en-US"/>
        </w:rPr>
        <w:t xml:space="preserve">Время происшествия (обращения в медпункт, отказа от обращения): </w:t>
      </w:r>
      <w:r w:rsidRPr="00F63BAE">
        <w:rPr>
          <w:i/>
          <w:iCs/>
          <w:lang w:eastAsia="en-US"/>
        </w:rPr>
        <w:t>___________________________________________________________________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lang w:eastAsia="en-US"/>
        </w:rPr>
      </w:pPr>
    </w:p>
    <w:p w:rsidR="00F63BAE" w:rsidRPr="00F63BAE" w:rsidRDefault="00F63BAE" w:rsidP="00F63BAE">
      <w:pPr>
        <w:tabs>
          <w:tab w:val="center" w:pos="4791"/>
        </w:tabs>
        <w:autoSpaceDE w:val="0"/>
        <w:autoSpaceDN w:val="0"/>
        <w:adjustRightInd w:val="0"/>
        <w:ind w:firstLine="567"/>
        <w:textAlignment w:val="center"/>
        <w:rPr>
          <w:lang w:eastAsia="en-US"/>
        </w:rPr>
      </w:pPr>
      <w:r w:rsidRPr="00F63BAE">
        <w:rPr>
          <w:lang w:eastAsia="en-US"/>
        </w:rPr>
        <w:t xml:space="preserve">Установленное повреждение здоровья: </w:t>
      </w:r>
      <w:r w:rsidRPr="00F63BAE">
        <w:rPr>
          <w:i/>
          <w:iCs/>
          <w:lang w:eastAsia="en-US"/>
        </w:rPr>
        <w:t>____________________________________________________________________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lang w:eastAsia="en-US"/>
        </w:rPr>
      </w:pPr>
      <w:r w:rsidRPr="00F63BAE">
        <w:rPr>
          <w:lang w:eastAsia="en-US"/>
        </w:rPr>
        <w:tab/>
      </w:r>
      <w:r w:rsidRPr="00F63BAE">
        <w:rPr>
          <w:vertAlign w:val="superscript"/>
          <w:lang w:eastAsia="en-US"/>
        </w:rPr>
        <w:t>(наименование медучреждения, где оказывалась медицинская помощь,</w:t>
      </w:r>
    </w:p>
    <w:p w:rsidR="00F63BAE" w:rsidRPr="00F63BAE" w:rsidRDefault="00F63BAE" w:rsidP="00F63BAE">
      <w:pPr>
        <w:tabs>
          <w:tab w:val="center" w:pos="4791"/>
        </w:tabs>
        <w:autoSpaceDE w:val="0"/>
        <w:autoSpaceDN w:val="0"/>
        <w:adjustRightInd w:val="0"/>
        <w:textAlignment w:val="center"/>
        <w:rPr>
          <w:lang w:eastAsia="en-US"/>
        </w:rPr>
      </w:pPr>
      <w:r w:rsidRPr="00F63BAE">
        <w:rPr>
          <w:i/>
          <w:iCs/>
          <w:lang w:eastAsia="en-US"/>
        </w:rPr>
        <w:t>____________________________________________________________________</w:t>
      </w:r>
    </w:p>
    <w:p w:rsidR="00F63BAE" w:rsidRPr="00F63BAE" w:rsidRDefault="00F63BAE" w:rsidP="00F63BAE">
      <w:pPr>
        <w:tabs>
          <w:tab w:val="center" w:pos="4791"/>
        </w:tabs>
        <w:autoSpaceDE w:val="0"/>
        <w:autoSpaceDN w:val="0"/>
        <w:adjustRightInd w:val="0"/>
        <w:ind w:firstLine="567"/>
        <w:jc w:val="center"/>
        <w:textAlignment w:val="center"/>
        <w:rPr>
          <w:vertAlign w:val="superscript"/>
          <w:lang w:eastAsia="en-US"/>
        </w:rPr>
      </w:pPr>
      <w:r w:rsidRPr="00F63BAE">
        <w:rPr>
          <w:vertAlign w:val="superscript"/>
          <w:lang w:eastAsia="en-US"/>
        </w:rPr>
        <w:t>со слов работника)</w:t>
      </w:r>
    </w:p>
    <w:p w:rsidR="00F63BAE" w:rsidRPr="00F63BAE" w:rsidRDefault="00F63BAE" w:rsidP="00F63BAE">
      <w:pPr>
        <w:tabs>
          <w:tab w:val="center" w:pos="4791"/>
        </w:tabs>
        <w:autoSpaceDE w:val="0"/>
        <w:autoSpaceDN w:val="0"/>
        <w:adjustRightInd w:val="0"/>
        <w:ind w:firstLine="567"/>
        <w:textAlignment w:val="center"/>
        <w:rPr>
          <w:lang w:eastAsia="en-US"/>
        </w:rPr>
      </w:pPr>
      <w:r w:rsidRPr="00F63BAE">
        <w:rPr>
          <w:lang w:eastAsia="en-US"/>
        </w:rPr>
        <w:lastRenderedPageBreak/>
        <w:t xml:space="preserve">Освобождение от работы: </w:t>
      </w:r>
      <w:r w:rsidRPr="00F63BAE">
        <w:rPr>
          <w:i/>
          <w:iCs/>
          <w:lang w:eastAsia="en-US"/>
        </w:rPr>
        <w:t>____________________________________________________________________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vertAlign w:val="superscript"/>
          <w:lang w:eastAsia="en-US"/>
        </w:rPr>
      </w:pPr>
      <w:r w:rsidRPr="00F63BAE">
        <w:rPr>
          <w:vertAlign w:val="superscript"/>
          <w:lang w:eastAsia="en-US"/>
        </w:rPr>
        <w:tab/>
      </w:r>
      <w:r w:rsidRPr="00F63BAE">
        <w:rPr>
          <w:vertAlign w:val="superscript"/>
          <w:lang w:eastAsia="en-US"/>
        </w:rPr>
        <w:tab/>
        <w:t>(до конца рабочего дня или в часах)</w:t>
      </w:r>
    </w:p>
    <w:p w:rsidR="00F63BAE" w:rsidRPr="00F63BAE" w:rsidRDefault="00F63BAE" w:rsidP="00F63BAE">
      <w:pPr>
        <w:tabs>
          <w:tab w:val="center" w:pos="4791"/>
        </w:tabs>
        <w:autoSpaceDE w:val="0"/>
        <w:autoSpaceDN w:val="0"/>
        <w:adjustRightInd w:val="0"/>
        <w:spacing w:before="240" w:after="240" w:line="360" w:lineRule="auto"/>
        <w:ind w:firstLine="567"/>
        <w:textAlignment w:val="center"/>
        <w:rPr>
          <w:lang w:eastAsia="en-US"/>
        </w:rPr>
      </w:pPr>
      <w:r w:rsidRPr="00F63BAE">
        <w:rPr>
          <w:lang w:eastAsia="en-US"/>
        </w:rPr>
        <w:t xml:space="preserve">Обстоятельства: </w:t>
      </w:r>
      <w:r w:rsidRPr="00F63BAE">
        <w:rPr>
          <w:i/>
          <w:iCs/>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vertAlign w:val="superscript"/>
          <w:lang w:eastAsia="en-US"/>
        </w:rPr>
      </w:pPr>
      <w:r w:rsidRPr="00F63BAE">
        <w:rPr>
          <w:vertAlign w:val="superscript"/>
          <w:lang w:eastAsia="en-US"/>
        </w:rPr>
        <w:tab/>
      </w:r>
      <w:r w:rsidRPr="00F63BAE">
        <w:rPr>
          <w:vertAlign w:val="superscript"/>
          <w:lang w:eastAsia="en-US"/>
        </w:rPr>
        <w:tab/>
        <w:t>(краткое изложение обстоятельств)</w:t>
      </w:r>
    </w:p>
    <w:p w:rsidR="00F63BAE" w:rsidRPr="00F63BAE" w:rsidRDefault="00F63BAE" w:rsidP="00F63BAE">
      <w:pPr>
        <w:tabs>
          <w:tab w:val="center" w:pos="4791"/>
        </w:tabs>
        <w:autoSpaceDE w:val="0"/>
        <w:autoSpaceDN w:val="0"/>
        <w:adjustRightInd w:val="0"/>
        <w:textAlignment w:val="center"/>
        <w:rPr>
          <w:lang w:eastAsia="en-US"/>
        </w:rPr>
      </w:pPr>
      <w:r w:rsidRPr="00F63BAE">
        <w:rPr>
          <w:i/>
          <w:iCs/>
          <w:lang w:eastAsia="en-US"/>
        </w:rPr>
        <w:t>____________________________________________________________________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lang w:eastAsia="en-US"/>
        </w:rPr>
      </w:pPr>
      <w:r w:rsidRPr="00F63BAE">
        <w:rPr>
          <w:lang w:eastAsia="en-US"/>
        </w:rPr>
        <w:t xml:space="preserve">Основная причина микротравмы: </w:t>
      </w:r>
      <w:r w:rsidRPr="00F63BAE">
        <w:rPr>
          <w:i/>
          <w:iCs/>
          <w:lang w:eastAsia="en-US"/>
        </w:rPr>
        <w:t>____________________________________________________________________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vertAlign w:val="superscript"/>
          <w:lang w:eastAsia="en-US"/>
        </w:rPr>
      </w:pPr>
      <w:r w:rsidRPr="00F63BAE">
        <w:rPr>
          <w:vertAlign w:val="superscript"/>
          <w:lang w:eastAsia="en-US"/>
        </w:rPr>
        <w:tab/>
        <w:t xml:space="preserve">  (указать основную причину со ссылкой на нормативные правовые акты)</w:t>
      </w:r>
    </w:p>
    <w:p w:rsidR="00F63BAE" w:rsidRPr="00F63BAE" w:rsidRDefault="00F63BAE" w:rsidP="00F63BAE">
      <w:pPr>
        <w:tabs>
          <w:tab w:val="center" w:pos="4791"/>
        </w:tabs>
        <w:autoSpaceDE w:val="0"/>
        <w:autoSpaceDN w:val="0"/>
        <w:adjustRightInd w:val="0"/>
        <w:textAlignment w:val="center"/>
        <w:rPr>
          <w:lang w:eastAsia="en-US"/>
        </w:rPr>
      </w:pPr>
      <w:r w:rsidRPr="00F63BAE">
        <w:rPr>
          <w:i/>
          <w:iCs/>
          <w:lang w:eastAsia="en-US"/>
        </w:rPr>
        <w:t>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iCs/>
          <w:lang w:eastAsia="en-US"/>
        </w:rPr>
      </w:pPr>
    </w:p>
    <w:p w:rsidR="00F63BAE" w:rsidRPr="00F63BAE" w:rsidRDefault="00F63BAE" w:rsidP="00F63BAE">
      <w:pPr>
        <w:tabs>
          <w:tab w:val="center" w:pos="4791"/>
        </w:tabs>
        <w:autoSpaceDE w:val="0"/>
        <w:autoSpaceDN w:val="0"/>
        <w:adjustRightInd w:val="0"/>
        <w:textAlignment w:val="center"/>
        <w:rPr>
          <w:lang w:eastAsia="en-US"/>
        </w:rPr>
      </w:pPr>
      <w:r w:rsidRPr="00F63BAE">
        <w:rPr>
          <w:lang w:eastAsia="en-US"/>
        </w:rPr>
        <w:t>___________________________________________________________________</w:t>
      </w:r>
    </w:p>
    <w:p w:rsidR="00F63BAE" w:rsidRPr="00F63BAE" w:rsidRDefault="00F63BAE" w:rsidP="00F63BAE">
      <w:pPr>
        <w:tabs>
          <w:tab w:val="center" w:pos="4791"/>
        </w:tabs>
        <w:autoSpaceDE w:val="0"/>
        <w:autoSpaceDN w:val="0"/>
        <w:adjustRightInd w:val="0"/>
        <w:textAlignment w:val="center"/>
        <w:rPr>
          <w:lang w:eastAsia="en-US"/>
        </w:rPr>
      </w:pPr>
    </w:p>
    <w:p w:rsidR="00F63BAE" w:rsidRPr="00F63BAE" w:rsidRDefault="00F63BAE" w:rsidP="00F63BAE">
      <w:pPr>
        <w:tabs>
          <w:tab w:val="center" w:pos="4791"/>
        </w:tabs>
        <w:autoSpaceDE w:val="0"/>
        <w:autoSpaceDN w:val="0"/>
        <w:adjustRightInd w:val="0"/>
        <w:textAlignment w:val="center"/>
        <w:rPr>
          <w:lang w:eastAsia="en-US"/>
        </w:rPr>
      </w:pPr>
    </w:p>
    <w:p w:rsidR="00F63BAE" w:rsidRPr="00F63BAE" w:rsidRDefault="00F63BAE" w:rsidP="00F63BAE">
      <w:pPr>
        <w:tabs>
          <w:tab w:val="center" w:pos="4791"/>
        </w:tabs>
        <w:autoSpaceDE w:val="0"/>
        <w:autoSpaceDN w:val="0"/>
        <w:adjustRightInd w:val="0"/>
        <w:textAlignment w:val="center"/>
        <w:rPr>
          <w:lang w:eastAsia="en-US"/>
        </w:rPr>
      </w:pPr>
    </w:p>
    <w:p w:rsidR="00F63BAE" w:rsidRPr="00F63BAE" w:rsidRDefault="00F63BAE" w:rsidP="00F63BAE">
      <w:pPr>
        <w:tabs>
          <w:tab w:val="center" w:pos="4791"/>
        </w:tabs>
        <w:autoSpaceDE w:val="0"/>
        <w:autoSpaceDN w:val="0"/>
        <w:adjustRightInd w:val="0"/>
        <w:textAlignment w:val="center"/>
        <w:rPr>
          <w:lang w:eastAsia="en-US"/>
        </w:rPr>
      </w:pPr>
      <w:r w:rsidRPr="00F63BAE">
        <w:rPr>
          <w:lang w:eastAsia="en-US"/>
        </w:rPr>
        <w:t xml:space="preserve">Перечень мероприятий по устранению причин происшедшего (мероприятия по улучшению условий труда, предупреждению возможных опасностей и снижению рисков): </w:t>
      </w:r>
      <w:r w:rsidRPr="00F63BAE">
        <w:rPr>
          <w:i/>
          <w:iCs/>
          <w:lang w:eastAsia="en-US"/>
        </w:rPr>
        <w:t>____________________________________________________________________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iCs/>
          <w:lang w:eastAsia="en-US"/>
        </w:rPr>
      </w:pPr>
    </w:p>
    <w:p w:rsidR="00F63BAE" w:rsidRPr="00F63BAE" w:rsidRDefault="00F63BAE" w:rsidP="00F63BAE">
      <w:pPr>
        <w:tabs>
          <w:tab w:val="center" w:pos="4791"/>
        </w:tabs>
        <w:autoSpaceDE w:val="0"/>
        <w:autoSpaceDN w:val="0"/>
        <w:adjustRightInd w:val="0"/>
        <w:textAlignment w:val="center"/>
        <w:rPr>
          <w:lang w:eastAsia="en-US"/>
        </w:rPr>
      </w:pPr>
      <w:r w:rsidRPr="00F63BAE">
        <w:rPr>
          <w:i/>
          <w:iCs/>
          <w:lang w:eastAsia="en-US"/>
        </w:rPr>
        <w:t>____________________________________________________________________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lang w:eastAsia="en-US"/>
        </w:rPr>
      </w:pPr>
    </w:p>
    <w:p w:rsidR="00F63BAE" w:rsidRPr="00F63BAE" w:rsidRDefault="00F63BAE" w:rsidP="00F63BAE">
      <w:pPr>
        <w:tabs>
          <w:tab w:val="center" w:pos="4791"/>
        </w:tabs>
        <w:autoSpaceDE w:val="0"/>
        <w:autoSpaceDN w:val="0"/>
        <w:adjustRightInd w:val="0"/>
        <w:textAlignment w:val="center"/>
        <w:rPr>
          <w:lang w:eastAsia="en-US"/>
        </w:rPr>
      </w:pPr>
      <w:r w:rsidRPr="00F63BAE">
        <w:rPr>
          <w:i/>
          <w:iCs/>
          <w:lang w:eastAsia="en-US"/>
        </w:rPr>
        <w:t>____________________________________________________________________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iCs/>
          <w:lang w:eastAsia="en-US"/>
        </w:rPr>
      </w:pPr>
    </w:p>
    <w:p w:rsidR="00F63BAE" w:rsidRPr="00F63BAE" w:rsidRDefault="00F63BAE" w:rsidP="00F63BAE">
      <w:pPr>
        <w:tabs>
          <w:tab w:val="center" w:pos="4791"/>
        </w:tabs>
        <w:autoSpaceDE w:val="0"/>
        <w:autoSpaceDN w:val="0"/>
        <w:adjustRightInd w:val="0"/>
        <w:ind w:firstLine="567"/>
        <w:textAlignment w:val="center"/>
        <w:rPr>
          <w:lang w:eastAsia="en-US"/>
        </w:rPr>
      </w:pPr>
      <w:r w:rsidRPr="00F63BAE">
        <w:rPr>
          <w:lang w:eastAsia="en-US"/>
        </w:rPr>
        <w:t>Подпись лиц, проводивших расследование:</w:t>
      </w:r>
    </w:p>
    <w:p w:rsidR="00F63BAE" w:rsidRPr="00F63BAE" w:rsidRDefault="00F63BAE" w:rsidP="00F63BAE">
      <w:pPr>
        <w:tabs>
          <w:tab w:val="center" w:pos="4791"/>
        </w:tabs>
        <w:autoSpaceDE w:val="0"/>
        <w:autoSpaceDN w:val="0"/>
        <w:adjustRightInd w:val="0"/>
        <w:ind w:firstLine="567"/>
        <w:textAlignment w:val="center"/>
        <w:rPr>
          <w:lang w:eastAsia="en-US"/>
        </w:rPr>
      </w:pPr>
      <w:r w:rsidRPr="00F63BAE">
        <w:rPr>
          <w:i/>
          <w:iCs/>
          <w:lang w:eastAsia="en-US"/>
        </w:rPr>
        <w:t>________________________________________________________________</w:t>
      </w:r>
    </w:p>
    <w:p w:rsidR="00F63BAE" w:rsidRPr="00F63BAE" w:rsidRDefault="00F63BAE" w:rsidP="00F63BAE">
      <w:pPr>
        <w:tabs>
          <w:tab w:val="center" w:pos="4791"/>
        </w:tabs>
        <w:autoSpaceDE w:val="0"/>
        <w:autoSpaceDN w:val="0"/>
        <w:adjustRightInd w:val="0"/>
        <w:ind w:firstLine="567"/>
        <w:jc w:val="center"/>
        <w:textAlignment w:val="center"/>
        <w:rPr>
          <w:vertAlign w:val="superscript"/>
          <w:lang w:eastAsia="en-US"/>
        </w:rPr>
      </w:pPr>
      <w:r w:rsidRPr="00F63BAE">
        <w:rPr>
          <w:vertAlign w:val="superscript"/>
          <w:lang w:eastAsia="en-US"/>
        </w:rPr>
        <w:t>(фамилия, инициалы, должность, дата)</w:t>
      </w:r>
    </w:p>
    <w:p w:rsidR="00F63BAE" w:rsidRPr="00F63BAE" w:rsidRDefault="00F63BAE" w:rsidP="00F63BAE">
      <w:pPr>
        <w:tabs>
          <w:tab w:val="center" w:pos="4791"/>
        </w:tabs>
        <w:autoSpaceDE w:val="0"/>
        <w:autoSpaceDN w:val="0"/>
        <w:adjustRightInd w:val="0"/>
        <w:ind w:firstLine="567"/>
        <w:textAlignment w:val="center"/>
        <w:rPr>
          <w:iCs/>
          <w:lang w:eastAsia="en-US"/>
        </w:rPr>
      </w:pPr>
      <w:r w:rsidRPr="00F63BAE">
        <w:rPr>
          <w:i/>
          <w:iCs/>
          <w:lang w:eastAsia="en-US"/>
        </w:rPr>
        <w:t>________________________________________________________________</w:t>
      </w:r>
    </w:p>
    <w:p w:rsidR="00F63BAE" w:rsidRPr="00F63BAE" w:rsidRDefault="00F63BAE" w:rsidP="00F63BAE">
      <w:pPr>
        <w:tabs>
          <w:tab w:val="center" w:pos="4791"/>
        </w:tabs>
        <w:autoSpaceDE w:val="0"/>
        <w:autoSpaceDN w:val="0"/>
        <w:adjustRightInd w:val="0"/>
        <w:ind w:firstLine="567"/>
        <w:textAlignment w:val="center"/>
        <w:rPr>
          <w:iCs/>
          <w:lang w:eastAsia="en-US"/>
        </w:rPr>
      </w:pPr>
    </w:p>
    <w:p w:rsidR="00F63BAE" w:rsidRPr="00F63BAE" w:rsidRDefault="00F63BAE" w:rsidP="00F63BAE">
      <w:pPr>
        <w:tabs>
          <w:tab w:val="center" w:pos="4791"/>
        </w:tabs>
        <w:autoSpaceDE w:val="0"/>
        <w:autoSpaceDN w:val="0"/>
        <w:adjustRightInd w:val="0"/>
        <w:ind w:firstLine="567"/>
        <w:textAlignment w:val="center"/>
        <w:rPr>
          <w:iCs/>
          <w:lang w:eastAsia="en-US"/>
        </w:rPr>
      </w:pPr>
    </w:p>
    <w:p w:rsidR="00F63BAE" w:rsidRPr="00F63BAE" w:rsidRDefault="00F63BAE" w:rsidP="00F63BAE">
      <w:pPr>
        <w:tabs>
          <w:tab w:val="center" w:pos="4791"/>
        </w:tabs>
        <w:autoSpaceDE w:val="0"/>
        <w:autoSpaceDN w:val="0"/>
        <w:adjustRightInd w:val="0"/>
        <w:ind w:firstLine="567"/>
        <w:textAlignment w:val="center"/>
        <w:rPr>
          <w:lang w:eastAsia="en-US"/>
        </w:rPr>
      </w:pPr>
    </w:p>
    <w:p w:rsidR="00F63BAE" w:rsidRPr="00F63BAE" w:rsidRDefault="00F63BAE" w:rsidP="00F63BAE">
      <w:pPr>
        <w:tabs>
          <w:tab w:val="center" w:pos="4791"/>
        </w:tabs>
        <w:autoSpaceDE w:val="0"/>
        <w:autoSpaceDN w:val="0"/>
        <w:adjustRightInd w:val="0"/>
        <w:ind w:firstLine="567"/>
        <w:textAlignment w:val="center"/>
        <w:rPr>
          <w:lang w:eastAsia="en-US"/>
        </w:rPr>
      </w:pPr>
      <w:r w:rsidRPr="00F63BAE">
        <w:rPr>
          <w:lang w:eastAsia="en-US"/>
        </w:rPr>
        <w:t>Справка передана (направлена) «»  20   г. специалисту по охране труда.</w:t>
      </w:r>
    </w:p>
    <w:p w:rsidR="00F63BAE" w:rsidRPr="00F63BAE" w:rsidRDefault="00F63BAE" w:rsidP="00F63BAE">
      <w:pPr>
        <w:tabs>
          <w:tab w:val="center" w:pos="4791"/>
        </w:tabs>
        <w:autoSpaceDE w:val="0"/>
        <w:autoSpaceDN w:val="0"/>
        <w:adjustRightInd w:val="0"/>
        <w:ind w:firstLine="567"/>
        <w:jc w:val="both"/>
        <w:textAlignment w:val="center"/>
        <w:rPr>
          <w:b/>
          <w:bCs/>
          <w:lang w:eastAsia="en-US"/>
        </w:rPr>
      </w:pPr>
    </w:p>
    <w:p w:rsidR="00F63BAE" w:rsidRPr="00F63BAE" w:rsidRDefault="00F63BAE" w:rsidP="00F63BAE">
      <w:pPr>
        <w:tabs>
          <w:tab w:val="center" w:pos="4791"/>
        </w:tabs>
        <w:autoSpaceDE w:val="0"/>
        <w:autoSpaceDN w:val="0"/>
        <w:adjustRightInd w:val="0"/>
        <w:ind w:firstLine="567"/>
        <w:jc w:val="both"/>
        <w:textAlignment w:val="center"/>
        <w:rPr>
          <w:lang w:eastAsia="en-US"/>
        </w:rPr>
      </w:pPr>
      <w:r w:rsidRPr="00F63BAE">
        <w:rPr>
          <w:b/>
          <w:bCs/>
          <w:lang w:eastAsia="en-US"/>
        </w:rPr>
        <w:t>Примечание</w:t>
      </w:r>
      <w:r w:rsidRPr="00F63BAE">
        <w:rPr>
          <w:lang w:eastAsia="en-US"/>
        </w:rPr>
        <w:t>: справка составляется руководителем структурного подразделения в одном экземпляре, который хранится у специалиста по охране труда в течение одного года после его оформления.</w:t>
      </w:r>
    </w:p>
    <w:p w:rsidR="00F63BAE" w:rsidRPr="00F63BAE" w:rsidRDefault="00F63BAE" w:rsidP="00F63BAE">
      <w:pPr>
        <w:tabs>
          <w:tab w:val="center" w:pos="4791"/>
        </w:tabs>
        <w:autoSpaceDE w:val="0"/>
        <w:autoSpaceDN w:val="0"/>
        <w:adjustRightInd w:val="0"/>
        <w:ind w:firstLine="567"/>
        <w:jc w:val="both"/>
        <w:textAlignment w:val="center"/>
        <w:rPr>
          <w:lang w:eastAsia="en-US"/>
        </w:rPr>
      </w:pPr>
    </w:p>
    <w:p w:rsidR="00F63BAE" w:rsidRPr="00F63BAE" w:rsidRDefault="00F63BAE" w:rsidP="00F63BAE">
      <w:pPr>
        <w:shd w:val="clear" w:color="auto" w:fill="FFFFFF"/>
        <w:jc w:val="center"/>
        <w:textAlignment w:val="baseline"/>
        <w:rPr>
          <w:rFonts w:eastAsia="Times New Roman CYR"/>
          <w:lang w:eastAsia="ar-SA"/>
        </w:rPr>
      </w:pPr>
    </w:p>
    <w:p w:rsidR="00F63BAE" w:rsidRPr="00F63BAE" w:rsidRDefault="00F63BAE" w:rsidP="00F63BAE">
      <w:pPr>
        <w:shd w:val="clear" w:color="auto" w:fill="FFFFFF"/>
        <w:jc w:val="center"/>
        <w:textAlignment w:val="baseline"/>
        <w:rPr>
          <w:rFonts w:eastAsia="Times New Roman CYR"/>
          <w:lang w:eastAsia="ar-SA"/>
        </w:rPr>
      </w:pPr>
    </w:p>
    <w:p w:rsidR="00F63BAE" w:rsidRPr="00F63BAE" w:rsidRDefault="00F63BAE" w:rsidP="00F63BAE">
      <w:pPr>
        <w:shd w:val="clear" w:color="auto" w:fill="FFFFFF"/>
        <w:jc w:val="center"/>
        <w:textAlignment w:val="baseline"/>
        <w:rPr>
          <w:rFonts w:eastAsia="Times New Roman CYR"/>
          <w:lang w:eastAsia="ar-SA"/>
        </w:rPr>
      </w:pPr>
    </w:p>
    <w:p w:rsidR="00F63BAE" w:rsidRPr="00F63BAE" w:rsidRDefault="00F63BAE" w:rsidP="00F63BAE">
      <w:pPr>
        <w:shd w:val="clear" w:color="auto" w:fill="FFFFFF"/>
        <w:jc w:val="center"/>
        <w:textAlignment w:val="baseline"/>
        <w:rPr>
          <w:rFonts w:eastAsia="Times New Roman CYR"/>
          <w:lang w:eastAsia="ar-SA"/>
        </w:rPr>
      </w:pPr>
    </w:p>
    <w:p w:rsidR="00F63BAE" w:rsidRPr="00F63BAE" w:rsidRDefault="00F63BAE" w:rsidP="00F63BAE">
      <w:pPr>
        <w:shd w:val="clear" w:color="auto" w:fill="FFFFFF"/>
        <w:jc w:val="center"/>
        <w:textAlignment w:val="baseline"/>
        <w:rPr>
          <w:rFonts w:eastAsia="Times New Roman CYR"/>
          <w:lang w:eastAsia="ar-SA"/>
        </w:rPr>
      </w:pPr>
    </w:p>
    <w:p w:rsidR="00F63BAE" w:rsidRPr="00F63BAE" w:rsidRDefault="00F63BAE" w:rsidP="00F63BAE">
      <w:pPr>
        <w:shd w:val="clear" w:color="auto" w:fill="FFFFFF"/>
        <w:jc w:val="center"/>
        <w:textAlignment w:val="baseline"/>
        <w:rPr>
          <w:rFonts w:eastAsia="Times New Roman CYR"/>
          <w:lang w:eastAsia="ar-SA"/>
        </w:rPr>
      </w:pPr>
    </w:p>
    <w:p w:rsidR="00F63BAE" w:rsidRPr="00F63BAE" w:rsidRDefault="00F63BAE" w:rsidP="00F63BAE">
      <w:pPr>
        <w:shd w:val="clear" w:color="auto" w:fill="FFFFFF"/>
        <w:jc w:val="center"/>
        <w:textAlignment w:val="baseline"/>
        <w:rPr>
          <w:rFonts w:eastAsia="Times New Roman CYR"/>
          <w:lang w:eastAsia="ar-SA"/>
        </w:rPr>
      </w:pPr>
    </w:p>
    <w:p w:rsidR="00F63BAE" w:rsidRPr="00F63BAE" w:rsidRDefault="00F63BAE" w:rsidP="00F63BAE">
      <w:pPr>
        <w:shd w:val="clear" w:color="auto" w:fill="FFFFFF"/>
        <w:jc w:val="center"/>
        <w:textAlignment w:val="baseline"/>
        <w:rPr>
          <w:rFonts w:eastAsia="Times New Roman CYR"/>
          <w:lang w:eastAsia="ar-SA"/>
        </w:rPr>
      </w:pPr>
    </w:p>
    <w:p w:rsidR="00F63BAE" w:rsidRDefault="00F63BAE" w:rsidP="00F63BAE">
      <w:pPr>
        <w:tabs>
          <w:tab w:val="left" w:pos="283"/>
        </w:tabs>
        <w:autoSpaceDE w:val="0"/>
        <w:autoSpaceDN w:val="0"/>
        <w:adjustRightInd w:val="0"/>
        <w:jc w:val="right"/>
        <w:textAlignment w:val="center"/>
        <w:rPr>
          <w:iCs/>
          <w:lang w:eastAsia="en-US"/>
        </w:rPr>
        <w:sectPr w:rsidR="00F63BAE" w:rsidSect="00F64232">
          <w:pgSz w:w="11906" w:h="16838"/>
          <w:pgMar w:top="1134" w:right="567" w:bottom="1134" w:left="1418" w:header="709" w:footer="709" w:gutter="0"/>
          <w:cols w:space="708"/>
          <w:docGrid w:linePitch="360"/>
        </w:sectPr>
      </w:pPr>
    </w:p>
    <w:p w:rsidR="00F63BAE" w:rsidRPr="00F63BAE" w:rsidRDefault="00F63BAE" w:rsidP="00F63BAE">
      <w:pPr>
        <w:tabs>
          <w:tab w:val="left" w:pos="283"/>
        </w:tabs>
        <w:autoSpaceDE w:val="0"/>
        <w:autoSpaceDN w:val="0"/>
        <w:adjustRightInd w:val="0"/>
        <w:jc w:val="right"/>
        <w:textAlignment w:val="center"/>
        <w:rPr>
          <w:iCs/>
          <w:lang w:eastAsia="en-US"/>
        </w:rPr>
      </w:pPr>
      <w:r w:rsidRPr="00F63BAE">
        <w:rPr>
          <w:iCs/>
          <w:lang w:eastAsia="en-US"/>
        </w:rPr>
        <w:lastRenderedPageBreak/>
        <w:t>иложение № 2</w:t>
      </w:r>
    </w:p>
    <w:p w:rsidR="00F63BAE" w:rsidRPr="00F63BAE" w:rsidRDefault="00F63BAE" w:rsidP="00F63BAE">
      <w:pPr>
        <w:tabs>
          <w:tab w:val="left" w:pos="6521"/>
        </w:tabs>
        <w:autoSpaceDE w:val="0"/>
        <w:autoSpaceDN w:val="0"/>
        <w:adjustRightInd w:val="0"/>
        <w:ind w:left="11340"/>
        <w:jc w:val="both"/>
        <w:textAlignment w:val="center"/>
        <w:rPr>
          <w:iCs/>
          <w:lang w:eastAsia="en-US"/>
        </w:rPr>
      </w:pPr>
      <w:r w:rsidRPr="00F63BAE">
        <w:rPr>
          <w:iCs/>
          <w:lang w:eastAsia="en-US"/>
        </w:rPr>
        <w:t>к Положению</w:t>
      </w:r>
      <w:r w:rsidRPr="00F63BAE">
        <w:rPr>
          <w:iCs/>
          <w:lang w:eastAsia="en-US"/>
        </w:rPr>
        <w:br/>
        <w:t>об учете и расследовании микротравм</w:t>
      </w:r>
    </w:p>
    <w:p w:rsidR="00F63BAE" w:rsidRPr="00F63BAE" w:rsidRDefault="00F63BAE" w:rsidP="00F63BAE">
      <w:pPr>
        <w:tabs>
          <w:tab w:val="left" w:pos="283"/>
        </w:tabs>
        <w:autoSpaceDE w:val="0"/>
        <w:autoSpaceDN w:val="0"/>
        <w:adjustRightInd w:val="0"/>
        <w:ind w:firstLine="567"/>
        <w:jc w:val="right"/>
        <w:textAlignment w:val="center"/>
        <w:rPr>
          <w:i/>
          <w:iCs/>
          <w:lang w:eastAsia="en-US"/>
        </w:rPr>
      </w:pPr>
    </w:p>
    <w:p w:rsidR="00F63BAE" w:rsidRPr="00F63BAE" w:rsidRDefault="00F63BAE" w:rsidP="00F63BAE">
      <w:pPr>
        <w:suppressAutoHyphens/>
        <w:autoSpaceDE w:val="0"/>
        <w:autoSpaceDN w:val="0"/>
        <w:adjustRightInd w:val="0"/>
        <w:ind w:firstLine="567"/>
        <w:jc w:val="center"/>
        <w:textAlignment w:val="center"/>
        <w:rPr>
          <w:b/>
          <w:lang w:eastAsia="en-US"/>
        </w:rPr>
      </w:pPr>
      <w:r w:rsidRPr="00F63BAE">
        <w:rPr>
          <w:b/>
          <w:lang w:eastAsia="en-US"/>
        </w:rPr>
        <w:t>Журнал регистрации и учета расследованных микротравм</w:t>
      </w:r>
    </w:p>
    <w:p w:rsidR="00F63BAE" w:rsidRPr="00F63BAE" w:rsidRDefault="00F63BAE" w:rsidP="00F63BAE">
      <w:pPr>
        <w:suppressAutoHyphens/>
        <w:autoSpaceDE w:val="0"/>
        <w:autoSpaceDN w:val="0"/>
        <w:adjustRightInd w:val="0"/>
        <w:ind w:firstLine="567"/>
        <w:jc w:val="center"/>
        <w:textAlignment w:val="center"/>
        <w:rPr>
          <w:b/>
          <w:lang w:eastAsia="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276"/>
        <w:gridCol w:w="1276"/>
        <w:gridCol w:w="1276"/>
        <w:gridCol w:w="1417"/>
        <w:gridCol w:w="1276"/>
        <w:gridCol w:w="2126"/>
        <w:gridCol w:w="2268"/>
        <w:gridCol w:w="3119"/>
      </w:tblGrid>
      <w:tr w:rsidR="00F63BAE" w:rsidRPr="00F63BAE" w:rsidTr="0087708D">
        <w:trPr>
          <w:cantSplit/>
          <w:trHeight w:val="1134"/>
        </w:trPr>
        <w:tc>
          <w:tcPr>
            <w:tcW w:w="675" w:type="dxa"/>
            <w:textDirection w:val="btLr"/>
          </w:tcPr>
          <w:p w:rsidR="00F63BAE" w:rsidRPr="00F63BAE" w:rsidRDefault="00F63BAE" w:rsidP="00F63BAE">
            <w:pPr>
              <w:suppressAutoHyphens/>
              <w:autoSpaceDE w:val="0"/>
              <w:autoSpaceDN w:val="0"/>
              <w:adjustRightInd w:val="0"/>
              <w:ind w:right="113" w:firstLine="567"/>
              <w:textAlignment w:val="center"/>
              <w:rPr>
                <w:bCs/>
                <w:lang w:eastAsia="en-US"/>
              </w:rPr>
            </w:pPr>
            <w:r w:rsidRPr="00F63BAE">
              <w:rPr>
                <w:bCs/>
                <w:lang w:eastAsia="en-US"/>
              </w:rPr>
              <w:t>№ п/п</w:t>
            </w:r>
          </w:p>
        </w:tc>
        <w:tc>
          <w:tcPr>
            <w:tcW w:w="1276" w:type="dxa"/>
          </w:tcPr>
          <w:p w:rsidR="00F63BAE" w:rsidRPr="00F63BAE" w:rsidRDefault="00F63BAE" w:rsidP="00F63BAE">
            <w:pPr>
              <w:suppressAutoHyphens/>
              <w:autoSpaceDE w:val="0"/>
              <w:autoSpaceDN w:val="0"/>
              <w:adjustRightInd w:val="0"/>
              <w:textAlignment w:val="center"/>
              <w:rPr>
                <w:bCs/>
                <w:lang w:eastAsia="en-US"/>
              </w:rPr>
            </w:pPr>
            <w:r w:rsidRPr="00F63BAE">
              <w:rPr>
                <w:bCs/>
                <w:lang w:eastAsia="en-US"/>
              </w:rPr>
              <w:t>Дата, время микро­</w:t>
            </w:r>
          </w:p>
          <w:p w:rsidR="00F63BAE" w:rsidRPr="00F63BAE" w:rsidRDefault="00F63BAE" w:rsidP="00F63BAE">
            <w:pPr>
              <w:suppressAutoHyphens/>
              <w:autoSpaceDE w:val="0"/>
              <w:autoSpaceDN w:val="0"/>
              <w:adjustRightInd w:val="0"/>
              <w:textAlignment w:val="center"/>
              <w:rPr>
                <w:bCs/>
                <w:lang w:eastAsia="en-US"/>
              </w:rPr>
            </w:pPr>
            <w:r w:rsidRPr="00F63BAE">
              <w:rPr>
                <w:bCs/>
                <w:lang w:eastAsia="en-US"/>
              </w:rPr>
              <w:t>травмы</w:t>
            </w:r>
          </w:p>
        </w:tc>
        <w:tc>
          <w:tcPr>
            <w:tcW w:w="1276" w:type="dxa"/>
          </w:tcPr>
          <w:p w:rsidR="00F63BAE" w:rsidRPr="00F63BAE" w:rsidRDefault="00F63BAE" w:rsidP="00F63BAE">
            <w:pPr>
              <w:autoSpaceDE w:val="0"/>
              <w:autoSpaceDN w:val="0"/>
              <w:adjustRightInd w:val="0"/>
              <w:textAlignment w:val="center"/>
              <w:rPr>
                <w:bCs/>
                <w:lang w:eastAsia="en-US"/>
              </w:rPr>
            </w:pPr>
            <w:r w:rsidRPr="00F63BAE">
              <w:rPr>
                <w:bCs/>
                <w:lang w:eastAsia="en-US"/>
              </w:rPr>
              <w:t>Ф. И. О. пострадавшего,</w:t>
            </w:r>
          </w:p>
          <w:p w:rsidR="00F63BAE" w:rsidRPr="00F63BAE" w:rsidRDefault="00F63BAE" w:rsidP="00F63BAE">
            <w:pPr>
              <w:autoSpaceDE w:val="0"/>
              <w:autoSpaceDN w:val="0"/>
              <w:adjustRightInd w:val="0"/>
              <w:textAlignment w:val="center"/>
              <w:rPr>
                <w:bCs/>
                <w:lang w:eastAsia="en-US"/>
              </w:rPr>
            </w:pPr>
            <w:r w:rsidRPr="00F63BAE">
              <w:rPr>
                <w:bCs/>
                <w:lang w:eastAsia="en-US"/>
              </w:rPr>
              <w:t>Год рождения/стаж работы</w:t>
            </w:r>
          </w:p>
        </w:tc>
        <w:tc>
          <w:tcPr>
            <w:tcW w:w="1276" w:type="dxa"/>
          </w:tcPr>
          <w:p w:rsidR="00F63BAE" w:rsidRPr="00F63BAE" w:rsidRDefault="00F63BAE" w:rsidP="00F63BAE">
            <w:pPr>
              <w:autoSpaceDE w:val="0"/>
              <w:autoSpaceDN w:val="0"/>
              <w:adjustRightInd w:val="0"/>
              <w:textAlignment w:val="center"/>
              <w:rPr>
                <w:bCs/>
                <w:lang w:eastAsia="en-US"/>
              </w:rPr>
            </w:pPr>
            <w:r w:rsidRPr="00F63BAE">
              <w:rPr>
                <w:bCs/>
                <w:lang w:eastAsia="en-US"/>
              </w:rPr>
              <w:t>Профессия (структурное подразделение)</w:t>
            </w:r>
          </w:p>
        </w:tc>
        <w:tc>
          <w:tcPr>
            <w:tcW w:w="1417" w:type="dxa"/>
          </w:tcPr>
          <w:p w:rsidR="00F63BAE" w:rsidRPr="00F63BAE" w:rsidRDefault="00F63BAE" w:rsidP="00F63BAE">
            <w:pPr>
              <w:autoSpaceDE w:val="0"/>
              <w:autoSpaceDN w:val="0"/>
              <w:adjustRightInd w:val="0"/>
              <w:textAlignment w:val="center"/>
              <w:rPr>
                <w:bCs/>
                <w:lang w:eastAsia="en-US"/>
              </w:rPr>
            </w:pPr>
            <w:r w:rsidRPr="00F63BAE">
              <w:rPr>
                <w:bCs/>
                <w:lang w:eastAsia="en-US"/>
              </w:rPr>
              <w:t>Характер полученных повреждений</w:t>
            </w:r>
          </w:p>
        </w:tc>
        <w:tc>
          <w:tcPr>
            <w:tcW w:w="1276" w:type="dxa"/>
          </w:tcPr>
          <w:p w:rsidR="00F63BAE" w:rsidRPr="00F63BAE" w:rsidRDefault="00F63BAE" w:rsidP="00F63BAE">
            <w:pPr>
              <w:autoSpaceDE w:val="0"/>
              <w:autoSpaceDN w:val="0"/>
              <w:adjustRightInd w:val="0"/>
              <w:textAlignment w:val="center"/>
              <w:rPr>
                <w:bCs/>
                <w:lang w:eastAsia="en-US"/>
              </w:rPr>
            </w:pPr>
            <w:r w:rsidRPr="00F63BAE">
              <w:rPr>
                <w:bCs/>
                <w:lang w:eastAsia="en-US"/>
              </w:rPr>
              <w:t>Выполняемая работа</w:t>
            </w:r>
          </w:p>
        </w:tc>
        <w:tc>
          <w:tcPr>
            <w:tcW w:w="2126" w:type="dxa"/>
          </w:tcPr>
          <w:p w:rsidR="00F63BAE" w:rsidRPr="00F63BAE" w:rsidRDefault="00F63BAE" w:rsidP="00F63BAE">
            <w:pPr>
              <w:autoSpaceDE w:val="0"/>
              <w:autoSpaceDN w:val="0"/>
              <w:adjustRightInd w:val="0"/>
              <w:textAlignment w:val="center"/>
              <w:rPr>
                <w:bCs/>
                <w:lang w:eastAsia="en-US"/>
              </w:rPr>
            </w:pPr>
            <w:r w:rsidRPr="00F63BAE">
              <w:rPr>
                <w:bCs/>
                <w:lang w:eastAsia="en-US"/>
              </w:rPr>
              <w:t>Установленная основная причина</w:t>
            </w:r>
          </w:p>
        </w:tc>
        <w:tc>
          <w:tcPr>
            <w:tcW w:w="2268" w:type="dxa"/>
          </w:tcPr>
          <w:p w:rsidR="00F63BAE" w:rsidRPr="00F63BAE" w:rsidRDefault="00F63BAE" w:rsidP="00F63BAE">
            <w:pPr>
              <w:autoSpaceDE w:val="0"/>
              <w:autoSpaceDN w:val="0"/>
              <w:adjustRightInd w:val="0"/>
              <w:textAlignment w:val="center"/>
              <w:rPr>
                <w:bCs/>
                <w:lang w:eastAsia="en-US"/>
              </w:rPr>
            </w:pPr>
            <w:r w:rsidRPr="00F63BAE">
              <w:rPr>
                <w:bCs/>
                <w:lang w:eastAsia="en-US"/>
              </w:rPr>
              <w:t>Применяемые меры. Дата исполнения</w:t>
            </w:r>
          </w:p>
        </w:tc>
        <w:tc>
          <w:tcPr>
            <w:tcW w:w="3119" w:type="dxa"/>
          </w:tcPr>
          <w:p w:rsidR="00F63BAE" w:rsidRPr="00F63BAE" w:rsidRDefault="00F63BAE" w:rsidP="00F63BAE">
            <w:pPr>
              <w:autoSpaceDE w:val="0"/>
              <w:autoSpaceDN w:val="0"/>
              <w:adjustRightInd w:val="0"/>
              <w:textAlignment w:val="center"/>
              <w:rPr>
                <w:bCs/>
                <w:lang w:eastAsia="en-US"/>
              </w:rPr>
            </w:pPr>
            <w:r w:rsidRPr="00F63BAE">
              <w:rPr>
                <w:bCs/>
                <w:lang w:eastAsia="en-US"/>
              </w:rPr>
              <w:t>Ф. И. О. и должность лица, проводившего расследование</w:t>
            </w:r>
          </w:p>
        </w:tc>
      </w:tr>
      <w:tr w:rsidR="00F63BAE" w:rsidRPr="00F63BAE" w:rsidTr="0087708D">
        <w:trPr>
          <w:trHeight w:val="60"/>
        </w:trPr>
        <w:tc>
          <w:tcPr>
            <w:tcW w:w="675" w:type="dxa"/>
          </w:tcPr>
          <w:p w:rsidR="00F63BAE" w:rsidRPr="00F63BAE" w:rsidRDefault="00F63BAE" w:rsidP="00F63BAE">
            <w:pPr>
              <w:suppressAutoHyphens/>
              <w:autoSpaceDE w:val="0"/>
              <w:autoSpaceDN w:val="0"/>
              <w:adjustRightInd w:val="0"/>
              <w:ind w:firstLine="567"/>
              <w:textAlignment w:val="center"/>
              <w:rPr>
                <w:b/>
                <w:bCs/>
                <w:lang w:eastAsia="en-US"/>
              </w:rPr>
            </w:pPr>
            <w:r w:rsidRPr="00F63BAE">
              <w:rPr>
                <w:b/>
                <w:bCs/>
                <w:lang w:eastAsia="en-US"/>
              </w:rPr>
              <w:t>1</w:t>
            </w:r>
          </w:p>
        </w:tc>
        <w:tc>
          <w:tcPr>
            <w:tcW w:w="1276" w:type="dxa"/>
          </w:tcPr>
          <w:p w:rsidR="00F63BAE" w:rsidRPr="00F63BAE" w:rsidRDefault="00F63BAE" w:rsidP="00F63BAE">
            <w:pPr>
              <w:suppressAutoHyphens/>
              <w:autoSpaceDE w:val="0"/>
              <w:autoSpaceDN w:val="0"/>
              <w:adjustRightInd w:val="0"/>
              <w:ind w:firstLine="567"/>
              <w:textAlignment w:val="center"/>
              <w:rPr>
                <w:b/>
                <w:bCs/>
                <w:lang w:eastAsia="en-US"/>
              </w:rPr>
            </w:pPr>
            <w:r w:rsidRPr="00F63BAE">
              <w:rPr>
                <w:b/>
                <w:bCs/>
                <w:lang w:eastAsia="en-US"/>
              </w:rPr>
              <w:t>2</w:t>
            </w:r>
          </w:p>
        </w:tc>
        <w:tc>
          <w:tcPr>
            <w:tcW w:w="1276" w:type="dxa"/>
          </w:tcPr>
          <w:p w:rsidR="00F63BAE" w:rsidRPr="00F63BAE" w:rsidRDefault="00F63BAE" w:rsidP="00F63BAE">
            <w:pPr>
              <w:suppressAutoHyphens/>
              <w:autoSpaceDE w:val="0"/>
              <w:autoSpaceDN w:val="0"/>
              <w:adjustRightInd w:val="0"/>
              <w:ind w:firstLine="567"/>
              <w:textAlignment w:val="center"/>
              <w:rPr>
                <w:b/>
                <w:bCs/>
                <w:lang w:eastAsia="en-US"/>
              </w:rPr>
            </w:pPr>
            <w:r w:rsidRPr="00F63BAE">
              <w:rPr>
                <w:b/>
                <w:bCs/>
                <w:lang w:eastAsia="en-US"/>
              </w:rPr>
              <w:t>3</w:t>
            </w:r>
          </w:p>
        </w:tc>
        <w:tc>
          <w:tcPr>
            <w:tcW w:w="1276" w:type="dxa"/>
          </w:tcPr>
          <w:p w:rsidR="00F63BAE" w:rsidRPr="00F63BAE" w:rsidRDefault="00F63BAE" w:rsidP="00F63BAE">
            <w:pPr>
              <w:suppressAutoHyphens/>
              <w:autoSpaceDE w:val="0"/>
              <w:autoSpaceDN w:val="0"/>
              <w:adjustRightInd w:val="0"/>
              <w:ind w:firstLine="567"/>
              <w:textAlignment w:val="center"/>
              <w:rPr>
                <w:b/>
                <w:bCs/>
                <w:lang w:eastAsia="en-US"/>
              </w:rPr>
            </w:pPr>
            <w:r w:rsidRPr="00F63BAE">
              <w:rPr>
                <w:b/>
                <w:bCs/>
                <w:lang w:eastAsia="en-US"/>
              </w:rPr>
              <w:t>4</w:t>
            </w:r>
          </w:p>
        </w:tc>
        <w:tc>
          <w:tcPr>
            <w:tcW w:w="1417" w:type="dxa"/>
          </w:tcPr>
          <w:p w:rsidR="00F63BAE" w:rsidRPr="00F63BAE" w:rsidRDefault="00F63BAE" w:rsidP="00F63BAE">
            <w:pPr>
              <w:suppressAutoHyphens/>
              <w:autoSpaceDE w:val="0"/>
              <w:autoSpaceDN w:val="0"/>
              <w:adjustRightInd w:val="0"/>
              <w:ind w:firstLine="567"/>
              <w:textAlignment w:val="center"/>
              <w:rPr>
                <w:b/>
                <w:bCs/>
                <w:lang w:eastAsia="en-US"/>
              </w:rPr>
            </w:pPr>
            <w:r w:rsidRPr="00F63BAE">
              <w:rPr>
                <w:b/>
                <w:bCs/>
                <w:lang w:eastAsia="en-US"/>
              </w:rPr>
              <w:t>5</w:t>
            </w:r>
          </w:p>
        </w:tc>
        <w:tc>
          <w:tcPr>
            <w:tcW w:w="1276" w:type="dxa"/>
          </w:tcPr>
          <w:p w:rsidR="00F63BAE" w:rsidRPr="00F63BAE" w:rsidRDefault="00F63BAE" w:rsidP="00F63BAE">
            <w:pPr>
              <w:suppressAutoHyphens/>
              <w:autoSpaceDE w:val="0"/>
              <w:autoSpaceDN w:val="0"/>
              <w:adjustRightInd w:val="0"/>
              <w:ind w:firstLine="567"/>
              <w:textAlignment w:val="center"/>
              <w:rPr>
                <w:b/>
                <w:bCs/>
                <w:lang w:eastAsia="en-US"/>
              </w:rPr>
            </w:pPr>
            <w:r w:rsidRPr="00F63BAE">
              <w:rPr>
                <w:b/>
                <w:bCs/>
                <w:lang w:eastAsia="en-US"/>
              </w:rPr>
              <w:t>6</w:t>
            </w:r>
          </w:p>
        </w:tc>
        <w:tc>
          <w:tcPr>
            <w:tcW w:w="2126" w:type="dxa"/>
          </w:tcPr>
          <w:p w:rsidR="00F63BAE" w:rsidRPr="00F63BAE" w:rsidRDefault="00F63BAE" w:rsidP="00F63BAE">
            <w:pPr>
              <w:suppressAutoHyphens/>
              <w:autoSpaceDE w:val="0"/>
              <w:autoSpaceDN w:val="0"/>
              <w:adjustRightInd w:val="0"/>
              <w:ind w:firstLine="567"/>
              <w:textAlignment w:val="center"/>
              <w:rPr>
                <w:b/>
                <w:bCs/>
                <w:lang w:eastAsia="en-US"/>
              </w:rPr>
            </w:pPr>
            <w:r w:rsidRPr="00F63BAE">
              <w:rPr>
                <w:b/>
                <w:bCs/>
                <w:lang w:eastAsia="en-US"/>
              </w:rPr>
              <w:t>7</w:t>
            </w:r>
          </w:p>
        </w:tc>
        <w:tc>
          <w:tcPr>
            <w:tcW w:w="2268" w:type="dxa"/>
          </w:tcPr>
          <w:p w:rsidR="00F63BAE" w:rsidRPr="00F63BAE" w:rsidRDefault="00F63BAE" w:rsidP="00F63BAE">
            <w:pPr>
              <w:suppressAutoHyphens/>
              <w:autoSpaceDE w:val="0"/>
              <w:autoSpaceDN w:val="0"/>
              <w:adjustRightInd w:val="0"/>
              <w:ind w:firstLine="567"/>
              <w:textAlignment w:val="center"/>
              <w:rPr>
                <w:b/>
                <w:bCs/>
                <w:lang w:eastAsia="en-US"/>
              </w:rPr>
            </w:pPr>
            <w:r w:rsidRPr="00F63BAE">
              <w:rPr>
                <w:b/>
                <w:bCs/>
                <w:lang w:eastAsia="en-US"/>
              </w:rPr>
              <w:t>8</w:t>
            </w:r>
          </w:p>
        </w:tc>
        <w:tc>
          <w:tcPr>
            <w:tcW w:w="3119" w:type="dxa"/>
          </w:tcPr>
          <w:p w:rsidR="00F63BAE" w:rsidRPr="00F63BAE" w:rsidRDefault="00F63BAE" w:rsidP="00F63BAE">
            <w:pPr>
              <w:suppressAutoHyphens/>
              <w:autoSpaceDE w:val="0"/>
              <w:autoSpaceDN w:val="0"/>
              <w:adjustRightInd w:val="0"/>
              <w:ind w:firstLine="567"/>
              <w:textAlignment w:val="center"/>
              <w:rPr>
                <w:b/>
                <w:bCs/>
                <w:lang w:eastAsia="en-US"/>
              </w:rPr>
            </w:pPr>
            <w:r w:rsidRPr="00F63BAE">
              <w:rPr>
                <w:b/>
                <w:bCs/>
                <w:lang w:eastAsia="en-US"/>
              </w:rPr>
              <w:t>9</w:t>
            </w:r>
          </w:p>
        </w:tc>
      </w:tr>
      <w:tr w:rsidR="00F63BAE" w:rsidRPr="00F63BAE" w:rsidTr="0087708D">
        <w:trPr>
          <w:trHeight w:val="60"/>
        </w:trPr>
        <w:tc>
          <w:tcPr>
            <w:tcW w:w="675"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1417"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2126" w:type="dxa"/>
          </w:tcPr>
          <w:p w:rsidR="00F63BAE" w:rsidRPr="00F63BAE" w:rsidRDefault="00F63BAE" w:rsidP="00F63BAE">
            <w:pPr>
              <w:autoSpaceDE w:val="0"/>
              <w:autoSpaceDN w:val="0"/>
              <w:adjustRightInd w:val="0"/>
              <w:ind w:firstLine="567"/>
              <w:rPr>
                <w:lang w:eastAsia="en-US"/>
              </w:rPr>
            </w:pPr>
          </w:p>
        </w:tc>
        <w:tc>
          <w:tcPr>
            <w:tcW w:w="2268" w:type="dxa"/>
          </w:tcPr>
          <w:p w:rsidR="00F63BAE" w:rsidRPr="00F63BAE" w:rsidRDefault="00F63BAE" w:rsidP="00F63BAE">
            <w:pPr>
              <w:autoSpaceDE w:val="0"/>
              <w:autoSpaceDN w:val="0"/>
              <w:adjustRightInd w:val="0"/>
              <w:ind w:firstLine="567"/>
              <w:rPr>
                <w:lang w:eastAsia="en-US"/>
              </w:rPr>
            </w:pPr>
          </w:p>
        </w:tc>
        <w:tc>
          <w:tcPr>
            <w:tcW w:w="3119" w:type="dxa"/>
          </w:tcPr>
          <w:p w:rsidR="00F63BAE" w:rsidRPr="00F63BAE" w:rsidRDefault="00F63BAE" w:rsidP="00F63BAE">
            <w:pPr>
              <w:autoSpaceDE w:val="0"/>
              <w:autoSpaceDN w:val="0"/>
              <w:adjustRightInd w:val="0"/>
              <w:ind w:firstLine="567"/>
              <w:rPr>
                <w:lang w:eastAsia="en-US"/>
              </w:rPr>
            </w:pPr>
          </w:p>
        </w:tc>
      </w:tr>
      <w:tr w:rsidR="00F63BAE" w:rsidRPr="00F63BAE" w:rsidTr="0087708D">
        <w:trPr>
          <w:trHeight w:val="60"/>
        </w:trPr>
        <w:tc>
          <w:tcPr>
            <w:tcW w:w="675"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1417"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2126" w:type="dxa"/>
          </w:tcPr>
          <w:p w:rsidR="00F63BAE" w:rsidRPr="00F63BAE" w:rsidRDefault="00F63BAE" w:rsidP="00F63BAE">
            <w:pPr>
              <w:autoSpaceDE w:val="0"/>
              <w:autoSpaceDN w:val="0"/>
              <w:adjustRightInd w:val="0"/>
              <w:ind w:firstLine="567"/>
              <w:rPr>
                <w:lang w:eastAsia="en-US"/>
              </w:rPr>
            </w:pPr>
          </w:p>
        </w:tc>
        <w:tc>
          <w:tcPr>
            <w:tcW w:w="2268" w:type="dxa"/>
          </w:tcPr>
          <w:p w:rsidR="00F63BAE" w:rsidRPr="00F63BAE" w:rsidRDefault="00F63BAE" w:rsidP="00F63BAE">
            <w:pPr>
              <w:autoSpaceDE w:val="0"/>
              <w:autoSpaceDN w:val="0"/>
              <w:adjustRightInd w:val="0"/>
              <w:ind w:firstLine="567"/>
              <w:rPr>
                <w:lang w:eastAsia="en-US"/>
              </w:rPr>
            </w:pPr>
          </w:p>
        </w:tc>
        <w:tc>
          <w:tcPr>
            <w:tcW w:w="3119" w:type="dxa"/>
          </w:tcPr>
          <w:p w:rsidR="00F63BAE" w:rsidRPr="00F63BAE" w:rsidRDefault="00F63BAE" w:rsidP="00F63BAE">
            <w:pPr>
              <w:autoSpaceDE w:val="0"/>
              <w:autoSpaceDN w:val="0"/>
              <w:adjustRightInd w:val="0"/>
              <w:ind w:firstLine="567"/>
              <w:rPr>
                <w:lang w:eastAsia="en-US"/>
              </w:rPr>
            </w:pPr>
          </w:p>
        </w:tc>
      </w:tr>
      <w:tr w:rsidR="00F63BAE" w:rsidRPr="00F63BAE" w:rsidTr="0087708D">
        <w:trPr>
          <w:trHeight w:val="60"/>
        </w:trPr>
        <w:tc>
          <w:tcPr>
            <w:tcW w:w="675"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1417" w:type="dxa"/>
          </w:tcPr>
          <w:p w:rsidR="00F63BAE" w:rsidRPr="00F63BAE" w:rsidRDefault="00F63BAE" w:rsidP="00F63BAE">
            <w:pPr>
              <w:autoSpaceDE w:val="0"/>
              <w:autoSpaceDN w:val="0"/>
              <w:adjustRightInd w:val="0"/>
              <w:ind w:firstLine="567"/>
              <w:rPr>
                <w:lang w:eastAsia="en-US"/>
              </w:rPr>
            </w:pPr>
          </w:p>
        </w:tc>
        <w:tc>
          <w:tcPr>
            <w:tcW w:w="1276" w:type="dxa"/>
          </w:tcPr>
          <w:p w:rsidR="00F63BAE" w:rsidRPr="00F63BAE" w:rsidRDefault="00F63BAE" w:rsidP="00F63BAE">
            <w:pPr>
              <w:autoSpaceDE w:val="0"/>
              <w:autoSpaceDN w:val="0"/>
              <w:adjustRightInd w:val="0"/>
              <w:ind w:firstLine="567"/>
              <w:rPr>
                <w:lang w:eastAsia="en-US"/>
              </w:rPr>
            </w:pPr>
          </w:p>
        </w:tc>
        <w:tc>
          <w:tcPr>
            <w:tcW w:w="2126" w:type="dxa"/>
          </w:tcPr>
          <w:p w:rsidR="00F63BAE" w:rsidRPr="00F63BAE" w:rsidRDefault="00F63BAE" w:rsidP="00F63BAE">
            <w:pPr>
              <w:autoSpaceDE w:val="0"/>
              <w:autoSpaceDN w:val="0"/>
              <w:adjustRightInd w:val="0"/>
              <w:ind w:firstLine="567"/>
              <w:rPr>
                <w:lang w:eastAsia="en-US"/>
              </w:rPr>
            </w:pPr>
          </w:p>
        </w:tc>
        <w:tc>
          <w:tcPr>
            <w:tcW w:w="2268" w:type="dxa"/>
          </w:tcPr>
          <w:p w:rsidR="00F63BAE" w:rsidRPr="00F63BAE" w:rsidRDefault="00F63BAE" w:rsidP="00F63BAE">
            <w:pPr>
              <w:autoSpaceDE w:val="0"/>
              <w:autoSpaceDN w:val="0"/>
              <w:adjustRightInd w:val="0"/>
              <w:ind w:firstLine="567"/>
              <w:rPr>
                <w:lang w:eastAsia="en-US"/>
              </w:rPr>
            </w:pPr>
          </w:p>
        </w:tc>
        <w:tc>
          <w:tcPr>
            <w:tcW w:w="3119" w:type="dxa"/>
          </w:tcPr>
          <w:p w:rsidR="00F63BAE" w:rsidRPr="00F63BAE" w:rsidRDefault="00F63BAE" w:rsidP="00F63BAE">
            <w:pPr>
              <w:autoSpaceDE w:val="0"/>
              <w:autoSpaceDN w:val="0"/>
              <w:adjustRightInd w:val="0"/>
              <w:ind w:firstLine="567"/>
              <w:rPr>
                <w:lang w:eastAsia="en-US"/>
              </w:rPr>
            </w:pPr>
          </w:p>
        </w:tc>
      </w:tr>
    </w:tbl>
    <w:p w:rsidR="00F63BAE" w:rsidRPr="00F63BAE" w:rsidRDefault="00F63BAE" w:rsidP="00F63BAE">
      <w:pPr>
        <w:tabs>
          <w:tab w:val="center" w:pos="4791"/>
        </w:tabs>
        <w:autoSpaceDE w:val="0"/>
        <w:autoSpaceDN w:val="0"/>
        <w:adjustRightInd w:val="0"/>
        <w:ind w:firstLine="567"/>
        <w:textAlignment w:val="center"/>
        <w:rPr>
          <w:lang w:eastAsia="en-US"/>
        </w:rPr>
      </w:pPr>
    </w:p>
    <w:p w:rsidR="00F63BAE" w:rsidRPr="00F63BAE" w:rsidRDefault="00F63BAE" w:rsidP="00F63BAE">
      <w:pPr>
        <w:shd w:val="clear" w:color="auto" w:fill="FFFFFF"/>
        <w:jc w:val="center"/>
        <w:textAlignment w:val="baseline"/>
        <w:rPr>
          <w:rFonts w:eastAsia="Times New Roman CYR"/>
          <w:lang w:eastAsia="ar-SA"/>
        </w:rPr>
      </w:pPr>
    </w:p>
    <w:p w:rsidR="00F63BAE" w:rsidRPr="00F63BAE" w:rsidRDefault="00F63BAE" w:rsidP="00F63BAE">
      <w:pPr>
        <w:shd w:val="clear" w:color="auto" w:fill="FFFFFF"/>
        <w:jc w:val="center"/>
        <w:textAlignment w:val="baseline"/>
        <w:rPr>
          <w:rFonts w:eastAsia="Times New Roman CYR"/>
          <w:lang w:eastAsia="ar-SA"/>
        </w:rPr>
      </w:pPr>
    </w:p>
    <w:p w:rsidR="00F63BAE" w:rsidRPr="00F63BAE" w:rsidRDefault="00F63BAE" w:rsidP="00F63BAE">
      <w:pPr>
        <w:shd w:val="clear" w:color="auto" w:fill="FFFFFF"/>
        <w:jc w:val="center"/>
        <w:textAlignment w:val="baseline"/>
        <w:rPr>
          <w:rFonts w:eastAsia="Times New Roman CYR"/>
          <w:lang w:eastAsia="ar-SA"/>
        </w:rPr>
      </w:pPr>
      <w:r w:rsidRPr="00F63BAE">
        <w:rPr>
          <w:b/>
          <w:bCs/>
          <w:lang w:eastAsia="en-US"/>
        </w:rPr>
        <w:t xml:space="preserve">Примечание: </w:t>
      </w:r>
      <w:r w:rsidRPr="00F63BAE">
        <w:rPr>
          <w:lang w:eastAsia="en-US"/>
        </w:rPr>
        <w:t>журнал должен быть пронумерован, прошнурован, подписан ответственным представителем работодателя и скреплен печатью и должен храниться в течение одного года со дня внесения последней записи</w:t>
      </w:r>
    </w:p>
    <w:p w:rsidR="00F63BAE" w:rsidRPr="00F63BAE" w:rsidRDefault="00F63BAE" w:rsidP="00F63BAE">
      <w:pPr>
        <w:shd w:val="clear" w:color="auto" w:fill="FFFFFF"/>
        <w:jc w:val="center"/>
        <w:textAlignment w:val="baseline"/>
        <w:rPr>
          <w:rFonts w:eastAsia="Times New Roman CYR"/>
          <w:lang w:eastAsia="ar-SA"/>
        </w:rPr>
      </w:pPr>
    </w:p>
    <w:p w:rsidR="00F63BAE" w:rsidRDefault="00F63BAE" w:rsidP="00F63BAE">
      <w:pPr>
        <w:shd w:val="clear" w:color="auto" w:fill="FFFFFF"/>
        <w:jc w:val="center"/>
        <w:textAlignment w:val="baseline"/>
        <w:rPr>
          <w:rFonts w:eastAsia="Times New Roman CYR"/>
          <w:lang w:eastAsia="ar-SA"/>
        </w:rPr>
      </w:pPr>
    </w:p>
    <w:p w:rsidR="007E2B36" w:rsidRDefault="007E2B36" w:rsidP="00F63BAE">
      <w:pPr>
        <w:shd w:val="clear" w:color="auto" w:fill="FFFFFF"/>
        <w:jc w:val="center"/>
        <w:textAlignment w:val="baseline"/>
        <w:rPr>
          <w:rFonts w:eastAsia="Times New Roman CYR"/>
          <w:lang w:eastAsia="ar-SA"/>
        </w:rPr>
      </w:pPr>
    </w:p>
    <w:p w:rsidR="007E2B36" w:rsidRDefault="007E2B36" w:rsidP="00F63BAE">
      <w:pPr>
        <w:shd w:val="clear" w:color="auto" w:fill="FFFFFF"/>
        <w:jc w:val="center"/>
        <w:textAlignment w:val="baseline"/>
        <w:rPr>
          <w:rFonts w:eastAsia="Times New Roman CYR"/>
          <w:lang w:eastAsia="ar-SA"/>
        </w:rPr>
      </w:pPr>
    </w:p>
    <w:p w:rsidR="007E2B36" w:rsidRDefault="007E2B36" w:rsidP="00F63BAE">
      <w:pPr>
        <w:shd w:val="clear" w:color="auto" w:fill="FFFFFF"/>
        <w:jc w:val="center"/>
        <w:textAlignment w:val="baseline"/>
        <w:rPr>
          <w:rFonts w:eastAsia="Times New Roman CYR"/>
          <w:lang w:eastAsia="ar-SA"/>
        </w:rPr>
      </w:pPr>
    </w:p>
    <w:p w:rsidR="007E2B36" w:rsidRDefault="007E2B36" w:rsidP="00F63BAE">
      <w:pPr>
        <w:shd w:val="clear" w:color="auto" w:fill="FFFFFF"/>
        <w:jc w:val="center"/>
        <w:textAlignment w:val="baseline"/>
        <w:rPr>
          <w:rFonts w:eastAsia="Times New Roman CYR"/>
          <w:lang w:eastAsia="ar-SA"/>
        </w:rPr>
      </w:pPr>
    </w:p>
    <w:p w:rsidR="007E2B36" w:rsidRDefault="007E2B36" w:rsidP="00F63BAE">
      <w:pPr>
        <w:shd w:val="clear" w:color="auto" w:fill="FFFFFF"/>
        <w:jc w:val="center"/>
        <w:textAlignment w:val="baseline"/>
        <w:rPr>
          <w:rFonts w:eastAsia="Times New Roman CYR"/>
          <w:lang w:eastAsia="ar-SA"/>
        </w:rPr>
      </w:pPr>
    </w:p>
    <w:p w:rsidR="007E2B36" w:rsidRDefault="007E2B36" w:rsidP="00F63BAE">
      <w:pPr>
        <w:shd w:val="clear" w:color="auto" w:fill="FFFFFF"/>
        <w:jc w:val="center"/>
        <w:textAlignment w:val="baseline"/>
        <w:rPr>
          <w:rFonts w:eastAsia="Times New Roman CYR"/>
          <w:lang w:eastAsia="ar-SA"/>
        </w:rPr>
      </w:pPr>
    </w:p>
    <w:p w:rsidR="007E2B36" w:rsidRDefault="007E2B36" w:rsidP="00F63BAE">
      <w:pPr>
        <w:shd w:val="clear" w:color="auto" w:fill="FFFFFF"/>
        <w:jc w:val="center"/>
        <w:textAlignment w:val="baseline"/>
        <w:rPr>
          <w:rFonts w:eastAsia="Times New Roman CYR"/>
          <w:lang w:eastAsia="ar-SA"/>
        </w:rPr>
      </w:pPr>
    </w:p>
    <w:p w:rsidR="007E2B36" w:rsidRDefault="007E2B36" w:rsidP="00F63BAE">
      <w:pPr>
        <w:shd w:val="clear" w:color="auto" w:fill="FFFFFF"/>
        <w:jc w:val="center"/>
        <w:textAlignment w:val="baseline"/>
        <w:rPr>
          <w:rFonts w:eastAsia="Times New Roman CYR"/>
          <w:lang w:eastAsia="ar-SA"/>
        </w:rPr>
        <w:sectPr w:rsidR="007E2B36" w:rsidSect="00F63BAE">
          <w:pgSz w:w="16838" w:h="11906" w:orient="landscape"/>
          <w:pgMar w:top="1418" w:right="1134" w:bottom="567" w:left="1134" w:header="708" w:footer="708" w:gutter="0"/>
          <w:cols w:space="708"/>
          <w:docGrid w:linePitch="360"/>
        </w:sectPr>
      </w:pPr>
    </w:p>
    <w:p w:rsidR="007E2B36" w:rsidRPr="007E2B36" w:rsidRDefault="007E2B36" w:rsidP="007E2B36">
      <w:pPr>
        <w:autoSpaceDE w:val="0"/>
        <w:autoSpaceDN w:val="0"/>
        <w:adjustRightInd w:val="0"/>
        <w:jc w:val="center"/>
        <w:rPr>
          <w:bCs/>
          <w:u w:val="single"/>
        </w:rPr>
      </w:pPr>
      <w:r w:rsidRPr="007E2B36">
        <w:rPr>
          <w:bCs/>
        </w:rPr>
        <w:lastRenderedPageBreak/>
        <w:t>АДМИНИСТРАЦИЯ</w:t>
      </w:r>
    </w:p>
    <w:p w:rsidR="007E2B36" w:rsidRPr="007E2B36" w:rsidRDefault="007E2B36" w:rsidP="007E2B36">
      <w:pPr>
        <w:autoSpaceDE w:val="0"/>
        <w:autoSpaceDN w:val="0"/>
        <w:adjustRightInd w:val="0"/>
        <w:jc w:val="center"/>
        <w:rPr>
          <w:b/>
          <w:bCs/>
        </w:rPr>
      </w:pPr>
      <w:r w:rsidRPr="007E2B36">
        <w:rPr>
          <w:bCs/>
        </w:rPr>
        <w:t>МАЙСКОГО СЕЛЬСОВЕТА</w:t>
      </w:r>
    </w:p>
    <w:p w:rsidR="007E2B36" w:rsidRPr="007E2B36" w:rsidRDefault="007E2B36" w:rsidP="007E2B36">
      <w:pPr>
        <w:autoSpaceDE w:val="0"/>
        <w:autoSpaceDN w:val="0"/>
        <w:adjustRightInd w:val="0"/>
        <w:jc w:val="center"/>
        <w:rPr>
          <w:bCs/>
        </w:rPr>
      </w:pPr>
      <w:r w:rsidRPr="007E2B36">
        <w:rPr>
          <w:bCs/>
        </w:rPr>
        <w:t xml:space="preserve">КРАСНОЗЕРСКОГО РАЙОНА </w:t>
      </w:r>
    </w:p>
    <w:p w:rsidR="007E2B36" w:rsidRPr="007E2B36" w:rsidRDefault="007E2B36" w:rsidP="007E2B36">
      <w:pPr>
        <w:autoSpaceDE w:val="0"/>
        <w:autoSpaceDN w:val="0"/>
        <w:adjustRightInd w:val="0"/>
        <w:jc w:val="center"/>
        <w:rPr>
          <w:bCs/>
        </w:rPr>
      </w:pPr>
      <w:r w:rsidRPr="007E2B36">
        <w:rPr>
          <w:bCs/>
        </w:rPr>
        <w:t>НОВОСИБИРСКОЙ ОБЛАСТИ</w:t>
      </w:r>
    </w:p>
    <w:p w:rsidR="007E2B36" w:rsidRPr="007E2B36" w:rsidRDefault="007E2B36" w:rsidP="007E2B36">
      <w:pPr>
        <w:tabs>
          <w:tab w:val="left" w:pos="6810"/>
        </w:tabs>
        <w:autoSpaceDE w:val="0"/>
        <w:autoSpaceDN w:val="0"/>
        <w:adjustRightInd w:val="0"/>
        <w:jc w:val="center"/>
        <w:rPr>
          <w:bCs/>
        </w:rPr>
      </w:pPr>
    </w:p>
    <w:p w:rsidR="007E2B36" w:rsidRPr="007E2B36" w:rsidRDefault="007E2B36" w:rsidP="007E2B36">
      <w:pPr>
        <w:tabs>
          <w:tab w:val="left" w:pos="6810"/>
        </w:tabs>
        <w:autoSpaceDE w:val="0"/>
        <w:autoSpaceDN w:val="0"/>
        <w:adjustRightInd w:val="0"/>
        <w:rPr>
          <w:bCs/>
        </w:rPr>
      </w:pPr>
      <w:r w:rsidRPr="007E2B36">
        <w:rPr>
          <w:bCs/>
        </w:rPr>
        <w:t xml:space="preserve">                                                   ПОСТАНОВЛЕНИЕ</w:t>
      </w:r>
    </w:p>
    <w:p w:rsidR="007E2B36" w:rsidRPr="007E2B36" w:rsidRDefault="007E2B36" w:rsidP="007E2B36">
      <w:pPr>
        <w:tabs>
          <w:tab w:val="left" w:pos="6810"/>
        </w:tabs>
        <w:autoSpaceDE w:val="0"/>
        <w:autoSpaceDN w:val="0"/>
        <w:adjustRightInd w:val="0"/>
        <w:rPr>
          <w:bCs/>
        </w:rPr>
      </w:pPr>
    </w:p>
    <w:p w:rsidR="007E2B36" w:rsidRPr="007E2B36" w:rsidRDefault="007E2B36" w:rsidP="007E2B36">
      <w:pPr>
        <w:tabs>
          <w:tab w:val="left" w:pos="675"/>
          <w:tab w:val="center" w:pos="4677"/>
          <w:tab w:val="left" w:pos="7830"/>
        </w:tabs>
        <w:autoSpaceDE w:val="0"/>
        <w:autoSpaceDN w:val="0"/>
        <w:adjustRightInd w:val="0"/>
        <w:jc w:val="center"/>
        <w:rPr>
          <w:bCs/>
          <w:color w:val="000000"/>
        </w:rPr>
      </w:pPr>
      <w:r w:rsidRPr="007E2B36">
        <w:rPr>
          <w:bCs/>
          <w:color w:val="000000"/>
        </w:rPr>
        <w:t>От 17.05.2022г.</w:t>
      </w:r>
      <w:r w:rsidRPr="007E2B36">
        <w:rPr>
          <w:bCs/>
          <w:color w:val="000000"/>
        </w:rPr>
        <w:tab/>
        <w:t xml:space="preserve">                              с. Майское                                                 № 41</w:t>
      </w:r>
    </w:p>
    <w:p w:rsidR="007E2B36" w:rsidRPr="007E2B36" w:rsidRDefault="007E2B36" w:rsidP="007E2B36">
      <w:pPr>
        <w:tabs>
          <w:tab w:val="left" w:pos="675"/>
          <w:tab w:val="center" w:pos="4677"/>
          <w:tab w:val="left" w:pos="7830"/>
        </w:tabs>
        <w:autoSpaceDE w:val="0"/>
        <w:autoSpaceDN w:val="0"/>
        <w:adjustRightInd w:val="0"/>
        <w:jc w:val="center"/>
        <w:rPr>
          <w:bCs/>
          <w:color w:val="000000"/>
        </w:rPr>
      </w:pPr>
    </w:p>
    <w:tbl>
      <w:tblPr>
        <w:tblStyle w:val="14"/>
        <w:tblW w:w="0" w:type="auto"/>
        <w:tblLook w:val="04A0"/>
      </w:tblPr>
      <w:tblGrid>
        <w:gridCol w:w="5211"/>
      </w:tblGrid>
      <w:tr w:rsidR="007E2B36" w:rsidRPr="007E2B36" w:rsidTr="0087708D">
        <w:tc>
          <w:tcPr>
            <w:tcW w:w="5211" w:type="dxa"/>
            <w:tcBorders>
              <w:top w:val="nil"/>
              <w:left w:val="nil"/>
              <w:bottom w:val="nil"/>
              <w:right w:val="nil"/>
            </w:tcBorders>
          </w:tcPr>
          <w:p w:rsidR="007E2B36" w:rsidRPr="007E2B36" w:rsidRDefault="007E2B36" w:rsidP="007E2B36">
            <w:pPr>
              <w:ind w:right="175"/>
              <w:jc w:val="both"/>
              <w:rPr>
                <w:bCs/>
                <w:szCs w:val="24"/>
              </w:rPr>
            </w:pPr>
            <w:r w:rsidRPr="007E2B36">
              <w:rPr>
                <w:bCs/>
                <w:szCs w:val="24"/>
              </w:rPr>
              <w:t>Об утверждении Положения о системе управления охраной труда в администрации Майского сельсовета Краснозерского района Новосибирской области</w:t>
            </w:r>
          </w:p>
        </w:tc>
      </w:tr>
    </w:tbl>
    <w:p w:rsidR="007E2B36" w:rsidRPr="007E2B36" w:rsidRDefault="007E2B36" w:rsidP="007E2B36"/>
    <w:p w:rsidR="007E2B36" w:rsidRPr="007E2B36" w:rsidRDefault="007E2B36" w:rsidP="007E2B36">
      <w:pPr>
        <w:ind w:firstLine="851"/>
        <w:jc w:val="both"/>
      </w:pPr>
      <w:r w:rsidRPr="007E2B36">
        <w:rPr>
          <w:color w:val="000000"/>
        </w:rPr>
        <w:t xml:space="preserve">В </w:t>
      </w:r>
      <w:r w:rsidRPr="007E2B36">
        <w:t>целях реализации основных направлений государственной политики в сфере охраны труда и соблюдения требований охраны труда, в соответствии со ст. 209 Трудового </w:t>
      </w:r>
      <w:hyperlink r:id="rId10" w:tgtFrame="_blank" w:history="1">
        <w:r w:rsidRPr="007E2B36">
          <w:t>кодекса</w:t>
        </w:r>
      </w:hyperlink>
      <w:r w:rsidRPr="007E2B36">
        <w:t> Российской Федерации, руководствуясь приказом Минтруда России от 29.10.2021 № 776н «Об утверждении Примерного положения о системе управления охраной труда», администрация Майского сельсовета Краснозерского района  Новосибирской области</w:t>
      </w:r>
    </w:p>
    <w:p w:rsidR="007E2B36" w:rsidRPr="007E2B36" w:rsidRDefault="007E2B36" w:rsidP="007E2B36">
      <w:pPr>
        <w:jc w:val="both"/>
      </w:pPr>
      <w:r w:rsidRPr="007E2B36">
        <w:t>ПОСТАНОВЛЯЕТ:</w:t>
      </w:r>
    </w:p>
    <w:p w:rsidR="007E2B36" w:rsidRPr="007E2B36" w:rsidRDefault="007E2B36" w:rsidP="007E2B36">
      <w:pPr>
        <w:contextualSpacing/>
        <w:jc w:val="both"/>
      </w:pPr>
      <w:r w:rsidRPr="007E2B36">
        <w:rPr>
          <w:rFonts w:eastAsia="Calibri"/>
          <w:color w:val="000000"/>
          <w:lang w:eastAsia="en-US"/>
        </w:rPr>
        <w:tab/>
        <w:t xml:space="preserve">1. Утвердить Положение о системе управления охраной труда в администрации </w:t>
      </w:r>
      <w:r w:rsidRPr="007E2B36">
        <w:rPr>
          <w:rFonts w:eastAsia="Calibri"/>
          <w:lang w:eastAsia="en-US"/>
        </w:rPr>
        <w:t>Майского</w:t>
      </w:r>
      <w:r w:rsidRPr="007E2B36">
        <w:rPr>
          <w:rFonts w:eastAsia="Calibri"/>
          <w:color w:val="000000"/>
          <w:lang w:eastAsia="en-US"/>
        </w:rPr>
        <w:t xml:space="preserve"> сельсовета Краснозерского района  Новосибирской области (далее - положение)  согласно приложению к настоящему постановлению.</w:t>
      </w:r>
    </w:p>
    <w:p w:rsidR="007E2B36" w:rsidRPr="007E2B36" w:rsidRDefault="007E2B36" w:rsidP="007E2B36">
      <w:pPr>
        <w:contextualSpacing/>
        <w:jc w:val="both"/>
      </w:pPr>
      <w:r w:rsidRPr="007E2B36">
        <w:tab/>
        <w:t>2. Обеспечить ознакомление работников  с настоящим Положением под подпись, а вновь принимаемых – в день допуска к работе.</w:t>
      </w:r>
    </w:p>
    <w:p w:rsidR="007E2B36" w:rsidRPr="007E2B36" w:rsidRDefault="007E2B36" w:rsidP="007E2B36">
      <w:pPr>
        <w:ind w:right="-6"/>
        <w:jc w:val="both"/>
        <w:rPr>
          <w:rFonts w:eastAsia="Calibri"/>
          <w:lang w:eastAsia="en-US"/>
        </w:rPr>
      </w:pPr>
      <w:r w:rsidRPr="007E2B36">
        <w:rPr>
          <w:rFonts w:eastAsia="Calibri"/>
          <w:lang w:eastAsia="en-US"/>
        </w:rPr>
        <w:tab/>
        <w:t>3. Опубликовать настоящее постановление в периодическом печатном издании «Бюллетень органов местного самоуправления Майского сельсовета» и на сайте администрации  Майского  сельсовета Краснозерского района Новосибирской области.</w:t>
      </w:r>
    </w:p>
    <w:p w:rsidR="007E2B36" w:rsidRPr="007E2B36" w:rsidRDefault="007E2B36" w:rsidP="007E2B36">
      <w:pPr>
        <w:ind w:right="-6"/>
        <w:jc w:val="both"/>
        <w:rPr>
          <w:rFonts w:eastAsia="Calibri"/>
          <w:color w:val="000000"/>
          <w:lang w:eastAsia="en-US"/>
        </w:rPr>
      </w:pPr>
      <w:r w:rsidRPr="007E2B36">
        <w:tab/>
        <w:t>4. Контроль за исполнением данного постановления оставляю за собой. </w:t>
      </w:r>
    </w:p>
    <w:p w:rsidR="007E2B36" w:rsidRPr="007E2B36" w:rsidRDefault="007E2B36" w:rsidP="007E2B36">
      <w:pPr>
        <w:jc w:val="both"/>
      </w:pPr>
    </w:p>
    <w:p w:rsidR="007E2B36" w:rsidRPr="007E2B36" w:rsidRDefault="007E2B36" w:rsidP="007E2B36">
      <w:pPr>
        <w:jc w:val="both"/>
      </w:pPr>
    </w:p>
    <w:p w:rsidR="007E2B36" w:rsidRPr="007E2B36" w:rsidRDefault="007E2B36" w:rsidP="007E2B36">
      <w:pPr>
        <w:suppressAutoHyphens/>
        <w:rPr>
          <w:lang w:eastAsia="ar-SA"/>
        </w:rPr>
      </w:pPr>
    </w:p>
    <w:p w:rsidR="007E2B36" w:rsidRPr="007E2B36" w:rsidRDefault="007E2B36" w:rsidP="007E2B36">
      <w:pPr>
        <w:suppressAutoHyphens/>
        <w:rPr>
          <w:lang w:eastAsia="ar-SA"/>
        </w:rPr>
      </w:pPr>
      <w:r w:rsidRPr="007E2B36">
        <w:rPr>
          <w:lang w:eastAsia="ar-SA"/>
        </w:rPr>
        <w:t xml:space="preserve">Глава Майского сельсовета   </w:t>
      </w:r>
    </w:p>
    <w:p w:rsidR="007E2B36" w:rsidRPr="007E2B36" w:rsidRDefault="007E2B36" w:rsidP="007E2B36">
      <w:pPr>
        <w:suppressAutoHyphens/>
        <w:rPr>
          <w:lang w:eastAsia="ar-SA"/>
        </w:rPr>
      </w:pPr>
      <w:r w:rsidRPr="007E2B36">
        <w:rPr>
          <w:lang w:eastAsia="ar-SA"/>
        </w:rPr>
        <w:t xml:space="preserve">Краснозерского района </w:t>
      </w:r>
    </w:p>
    <w:p w:rsidR="007E2B36" w:rsidRPr="007E2B36" w:rsidRDefault="007E2B36" w:rsidP="007E2B36">
      <w:pPr>
        <w:suppressAutoHyphens/>
        <w:rPr>
          <w:lang w:eastAsia="ar-SA"/>
        </w:rPr>
      </w:pPr>
      <w:r w:rsidRPr="007E2B36">
        <w:rPr>
          <w:lang w:eastAsia="ar-SA"/>
        </w:rPr>
        <w:t>Новосибирской области                                                            О.В. Евтушенко</w:t>
      </w:r>
    </w:p>
    <w:p w:rsidR="007E2B36" w:rsidRPr="007E2B36" w:rsidRDefault="007E2B36" w:rsidP="007E2B36">
      <w:pPr>
        <w:suppressAutoHyphens/>
        <w:autoSpaceDE w:val="0"/>
        <w:jc w:val="both"/>
        <w:rPr>
          <w:rFonts w:eastAsia="Times New Roman CYR"/>
          <w:lang w:eastAsia="ar-SA"/>
        </w:rPr>
      </w:pPr>
    </w:p>
    <w:p w:rsidR="007E2B36" w:rsidRPr="007E2B36" w:rsidRDefault="007E2B36" w:rsidP="007E2B36">
      <w:pPr>
        <w:tabs>
          <w:tab w:val="left" w:pos="142"/>
        </w:tabs>
        <w:ind w:left="5954"/>
        <w:jc w:val="center"/>
        <w:rPr>
          <w:rFonts w:eastAsia="Times New Roman CYR"/>
          <w:lang w:eastAsia="ar-SA"/>
        </w:rPr>
      </w:pPr>
    </w:p>
    <w:p w:rsidR="007E2B36" w:rsidRPr="007E2B36" w:rsidRDefault="007E2B36" w:rsidP="007E2B36">
      <w:pPr>
        <w:tabs>
          <w:tab w:val="left" w:pos="142"/>
        </w:tabs>
        <w:ind w:left="5954"/>
        <w:jc w:val="center"/>
      </w:pPr>
    </w:p>
    <w:p w:rsidR="007E2B36" w:rsidRPr="007E2B36" w:rsidRDefault="007E2B36" w:rsidP="007E2B36">
      <w:pPr>
        <w:suppressAutoHyphens/>
        <w:autoSpaceDE w:val="0"/>
        <w:autoSpaceDN w:val="0"/>
        <w:adjustRightInd w:val="0"/>
        <w:ind w:left="34" w:hanging="4003"/>
        <w:jc w:val="right"/>
        <w:textAlignment w:val="center"/>
        <w:rPr>
          <w:lang w:eastAsia="en-US"/>
        </w:rPr>
      </w:pPr>
      <w:r w:rsidRPr="007E2B36">
        <w:rPr>
          <w:lang w:eastAsia="en-US"/>
        </w:rPr>
        <w:t>Приложение</w:t>
      </w:r>
    </w:p>
    <w:p w:rsidR="007E2B36" w:rsidRPr="007E2B36" w:rsidRDefault="007E2B36" w:rsidP="007E2B36">
      <w:pPr>
        <w:suppressAutoHyphens/>
        <w:autoSpaceDE w:val="0"/>
        <w:autoSpaceDN w:val="0"/>
        <w:adjustRightInd w:val="0"/>
        <w:ind w:left="34" w:hanging="4003"/>
        <w:jc w:val="right"/>
        <w:textAlignment w:val="center"/>
        <w:rPr>
          <w:lang w:eastAsia="en-US"/>
        </w:rPr>
      </w:pPr>
      <w:r w:rsidRPr="007E2B36">
        <w:rPr>
          <w:lang w:eastAsia="en-US"/>
        </w:rPr>
        <w:t xml:space="preserve">к постановлению администрации </w:t>
      </w:r>
    </w:p>
    <w:p w:rsidR="007E2B36" w:rsidRPr="007E2B36" w:rsidRDefault="007E2B36" w:rsidP="007E2B36">
      <w:pPr>
        <w:suppressAutoHyphens/>
        <w:autoSpaceDE w:val="0"/>
        <w:autoSpaceDN w:val="0"/>
        <w:adjustRightInd w:val="0"/>
        <w:ind w:left="34" w:hanging="4003"/>
        <w:jc w:val="right"/>
        <w:textAlignment w:val="center"/>
        <w:rPr>
          <w:lang w:eastAsia="en-US"/>
        </w:rPr>
      </w:pPr>
      <w:r w:rsidRPr="007E2B36">
        <w:rPr>
          <w:lang w:eastAsia="en-US"/>
        </w:rPr>
        <w:t>Майского сельсовета</w:t>
      </w:r>
    </w:p>
    <w:p w:rsidR="007E2B36" w:rsidRPr="007E2B36" w:rsidRDefault="007E2B36" w:rsidP="007E2B36">
      <w:pPr>
        <w:suppressAutoHyphens/>
        <w:autoSpaceDE w:val="0"/>
        <w:autoSpaceDN w:val="0"/>
        <w:adjustRightInd w:val="0"/>
        <w:ind w:left="34" w:hanging="4003"/>
        <w:jc w:val="right"/>
        <w:textAlignment w:val="center"/>
        <w:rPr>
          <w:lang w:eastAsia="en-US"/>
        </w:rPr>
      </w:pPr>
      <w:r w:rsidRPr="007E2B36">
        <w:rPr>
          <w:lang w:eastAsia="en-US"/>
        </w:rPr>
        <w:t>Краснозерского района</w:t>
      </w:r>
    </w:p>
    <w:p w:rsidR="007E2B36" w:rsidRPr="007E2B36" w:rsidRDefault="007E2B36" w:rsidP="007E2B36">
      <w:pPr>
        <w:suppressAutoHyphens/>
        <w:autoSpaceDE w:val="0"/>
        <w:autoSpaceDN w:val="0"/>
        <w:adjustRightInd w:val="0"/>
        <w:ind w:left="34" w:hanging="4003"/>
        <w:jc w:val="right"/>
        <w:textAlignment w:val="center"/>
        <w:rPr>
          <w:lang w:eastAsia="en-US"/>
        </w:rPr>
      </w:pPr>
      <w:r w:rsidRPr="007E2B36">
        <w:rPr>
          <w:lang w:eastAsia="en-US"/>
        </w:rPr>
        <w:t>Новосибирской области</w:t>
      </w:r>
    </w:p>
    <w:p w:rsidR="007E2B36" w:rsidRPr="007E2B36" w:rsidRDefault="007E2B36" w:rsidP="007E2B36">
      <w:pPr>
        <w:suppressAutoHyphens/>
        <w:autoSpaceDE w:val="0"/>
        <w:autoSpaceDN w:val="0"/>
        <w:adjustRightInd w:val="0"/>
        <w:ind w:hanging="108"/>
        <w:jc w:val="right"/>
        <w:textAlignment w:val="center"/>
        <w:rPr>
          <w:lang w:eastAsia="en-US"/>
        </w:rPr>
      </w:pPr>
      <w:r w:rsidRPr="007E2B36">
        <w:rPr>
          <w:lang w:eastAsia="en-US"/>
        </w:rPr>
        <w:t>от  17.05.2022    № 41</w:t>
      </w:r>
    </w:p>
    <w:p w:rsidR="007E2B36" w:rsidRPr="007E2B36" w:rsidRDefault="007E2B36" w:rsidP="007E2B36">
      <w:pPr>
        <w:jc w:val="right"/>
      </w:pPr>
      <w:r w:rsidRPr="007E2B36">
        <w:rPr>
          <w:rFonts w:ascii="Calibri" w:eastAsia="Calibri" w:hAnsi="Calibri"/>
        </w:rPr>
        <w:t xml:space="preserve"> </w:t>
      </w:r>
      <w:r w:rsidRPr="007E2B36">
        <w:t> </w:t>
      </w:r>
    </w:p>
    <w:p w:rsidR="007E2B36" w:rsidRPr="007E2B36" w:rsidRDefault="007E2B36" w:rsidP="007E2B36">
      <w:pPr>
        <w:ind w:firstLine="633"/>
        <w:jc w:val="center"/>
        <w:rPr>
          <w:color w:val="000000"/>
        </w:rPr>
      </w:pPr>
      <w:r w:rsidRPr="007E2B36">
        <w:rPr>
          <w:b/>
          <w:bCs/>
          <w:color w:val="000000"/>
        </w:rPr>
        <w:t>ПОЛОЖЕНИЕ</w:t>
      </w:r>
    </w:p>
    <w:p w:rsidR="007E2B36" w:rsidRPr="007E2B36" w:rsidRDefault="007E2B36" w:rsidP="007E2B36">
      <w:pPr>
        <w:ind w:firstLine="633"/>
        <w:jc w:val="center"/>
      </w:pPr>
      <w:r w:rsidRPr="007E2B36">
        <w:rPr>
          <w:b/>
          <w:bCs/>
          <w:color w:val="000000"/>
        </w:rPr>
        <w:t xml:space="preserve">о системе управления охраной труда в администрации </w:t>
      </w:r>
      <w:r w:rsidRPr="007E2B36">
        <w:rPr>
          <w:b/>
        </w:rPr>
        <w:t>Майского</w:t>
      </w:r>
      <w:r w:rsidRPr="007E2B36">
        <w:rPr>
          <w:b/>
          <w:bCs/>
          <w:color w:val="000000"/>
        </w:rPr>
        <w:t xml:space="preserve"> сельсовета Краснозерского района </w:t>
      </w:r>
      <w:r w:rsidRPr="007E2B36">
        <w:rPr>
          <w:b/>
          <w:bCs/>
        </w:rPr>
        <w:t>Новосибирской области</w:t>
      </w:r>
    </w:p>
    <w:p w:rsidR="007E2B36" w:rsidRPr="007E2B36" w:rsidRDefault="007E2B36" w:rsidP="007E2B36">
      <w:pPr>
        <w:ind w:firstLine="633"/>
        <w:jc w:val="center"/>
      </w:pPr>
      <w:r w:rsidRPr="007E2B36">
        <w:rPr>
          <w:b/>
          <w:bCs/>
        </w:rPr>
        <w:t> </w:t>
      </w:r>
    </w:p>
    <w:p w:rsidR="007E2B36" w:rsidRPr="007E2B36" w:rsidRDefault="007E2B36" w:rsidP="007E2B36">
      <w:pPr>
        <w:ind w:left="633"/>
        <w:jc w:val="center"/>
      </w:pPr>
      <w:r w:rsidRPr="007E2B36">
        <w:rPr>
          <w:b/>
          <w:bCs/>
        </w:rPr>
        <w:t>1. Общие требования</w:t>
      </w:r>
    </w:p>
    <w:p w:rsidR="007E2B36" w:rsidRPr="007E2B36" w:rsidRDefault="007E2B36" w:rsidP="007E2B36">
      <w:pPr>
        <w:ind w:firstLine="633"/>
        <w:jc w:val="both"/>
      </w:pPr>
      <w:r w:rsidRPr="007E2B36">
        <w:t> </w:t>
      </w:r>
    </w:p>
    <w:p w:rsidR="007E2B36" w:rsidRPr="007E2B36" w:rsidRDefault="007E2B36" w:rsidP="007E2B36">
      <w:pPr>
        <w:jc w:val="both"/>
      </w:pPr>
      <w:r w:rsidRPr="007E2B36">
        <w:tab/>
        <w:t xml:space="preserve">1.1. Настоящее Положение (далее – Положение) устанавливает цели и принципы функционирования и последовательного совершенствования системы управления охраной </w:t>
      </w:r>
      <w:r w:rsidRPr="007E2B36">
        <w:lastRenderedPageBreak/>
        <w:t>труда (далее - СУОТ), а также порядок проведения наиболее значимых мероприятий по улучшению условий и охраны труда в администрации Майского сельсовета Краснозерского района Новосибирской области (далее – администрация).</w:t>
      </w:r>
    </w:p>
    <w:p w:rsidR="007E2B36" w:rsidRPr="007E2B36" w:rsidRDefault="007E2B36" w:rsidP="007E2B36">
      <w:pPr>
        <w:jc w:val="both"/>
      </w:pPr>
      <w:r w:rsidRPr="007E2B36">
        <w:tab/>
        <w:t>1.2. Положение разработано в соответствии с Трудовым </w:t>
      </w:r>
      <w:hyperlink r:id="rId11" w:tgtFrame="_blank" w:history="1">
        <w:r w:rsidRPr="007E2B36">
          <w:t>кодексом</w:t>
        </w:r>
      </w:hyperlink>
      <w:r w:rsidRPr="007E2B36">
        <w:t> Российской Федерации (далее – ТК РФ), ГОСТ 12.0.230-2007 «Система стандартов безопасности труда. Системы управления охраной труда. Общие требования» и другими нормативными правовыми актами по охране труда.</w:t>
      </w:r>
    </w:p>
    <w:p w:rsidR="007E2B36" w:rsidRPr="007E2B36" w:rsidRDefault="007E2B36" w:rsidP="007E2B36">
      <w:pPr>
        <w:jc w:val="both"/>
        <w:rPr>
          <w:color w:val="000000"/>
        </w:rPr>
      </w:pPr>
      <w:r w:rsidRPr="007E2B36">
        <w:rPr>
          <w:color w:val="000000"/>
        </w:rPr>
        <w:tab/>
        <w:t xml:space="preserve">1.3. Положение распространяется на всех работников администрации  </w:t>
      </w:r>
      <w:r w:rsidRPr="007E2B36">
        <w:t>Майского</w:t>
      </w:r>
      <w:r w:rsidRPr="007E2B36">
        <w:rPr>
          <w:color w:val="000000"/>
        </w:rPr>
        <w:t xml:space="preserve"> сельсовета Краснозерского района  Новосибирской области и на всех муниципальных служащих и работников, замещающих должности, не являющиеся должностями муниципальной службы (далее – сотрудников) в объеме их компетенции и должностных обязанностей. На основе Положения могут быть организованы совместные действия по обеспечению безопасности и охраны труда сотрудников администрации с другими ведомствами и организациями.</w:t>
      </w:r>
    </w:p>
    <w:p w:rsidR="007E2B36" w:rsidRPr="007E2B36" w:rsidRDefault="007E2B36" w:rsidP="007E2B36">
      <w:pPr>
        <w:ind w:left="360"/>
        <w:jc w:val="both"/>
        <w:rPr>
          <w:color w:val="000000"/>
        </w:rPr>
      </w:pPr>
      <w:r w:rsidRPr="007E2B36">
        <w:rPr>
          <w:color w:val="000000"/>
        </w:rPr>
        <w:tab/>
        <w:t>1.4. Термины и определения, используемые в Положении:</w:t>
      </w:r>
    </w:p>
    <w:p w:rsidR="007E2B36" w:rsidRPr="007E2B36" w:rsidRDefault="007E2B36" w:rsidP="007E2B36">
      <w:pPr>
        <w:ind w:firstLine="709"/>
        <w:jc w:val="both"/>
        <w:rPr>
          <w:color w:val="000000"/>
        </w:rPr>
      </w:pPr>
      <w:r w:rsidRPr="007E2B36">
        <w:rPr>
          <w:b/>
          <w:i/>
          <w:color w:val="000000"/>
        </w:rPr>
        <w:t>Охрана труда</w:t>
      </w:r>
      <w:r w:rsidRPr="007E2B36">
        <w:rPr>
          <w:color w:val="000000"/>
        </w:rPr>
        <w:t xml:space="preserve"> - система сохранения жизни и здоровья работников в процессе трудовой деятельности, включающая в себя правовые, социально - экономические, организационно-технические, санитарно-гигиенические, лечебно-профилактические, реабилитационные и иные мероприятия.</w:t>
      </w:r>
    </w:p>
    <w:p w:rsidR="007E2B36" w:rsidRPr="007E2B36" w:rsidRDefault="007E2B36" w:rsidP="007E2B36">
      <w:pPr>
        <w:ind w:firstLine="709"/>
        <w:jc w:val="both"/>
        <w:rPr>
          <w:color w:val="000000"/>
        </w:rPr>
      </w:pPr>
      <w:r w:rsidRPr="007E2B36">
        <w:rPr>
          <w:b/>
          <w:i/>
          <w:color w:val="000000"/>
        </w:rPr>
        <w:t>Система управления охраной труда</w:t>
      </w:r>
      <w:r w:rsidRPr="007E2B36">
        <w:rPr>
          <w:color w:val="000000"/>
        </w:rPr>
        <w:t xml:space="preserve"> - набор взаимосвязанных или взаимодействующих между собой элементов, устанавливающих политику и цели по охране труда и процедуры по достижению этих целей.</w:t>
      </w:r>
    </w:p>
    <w:p w:rsidR="007E2B36" w:rsidRPr="007E2B36" w:rsidRDefault="007E2B36" w:rsidP="007E2B36">
      <w:pPr>
        <w:ind w:firstLine="709"/>
        <w:jc w:val="both"/>
        <w:rPr>
          <w:color w:val="000000"/>
        </w:rPr>
      </w:pPr>
      <w:r w:rsidRPr="007E2B36">
        <w:rPr>
          <w:b/>
          <w:i/>
          <w:color w:val="000000"/>
        </w:rPr>
        <w:t>Требования охраны труда</w:t>
      </w:r>
      <w:r w:rsidRPr="007E2B36">
        <w:rPr>
          <w:color w:val="000000"/>
        </w:rPr>
        <w:t xml:space="preserve"> - государственные нормативные требования охраны труда и требования охраны труда, установленные правилами и инструкциями по охране труда.</w:t>
      </w:r>
    </w:p>
    <w:p w:rsidR="007E2B36" w:rsidRPr="007E2B36" w:rsidRDefault="007E2B36" w:rsidP="007E2B36">
      <w:pPr>
        <w:ind w:firstLine="709"/>
        <w:jc w:val="both"/>
        <w:rPr>
          <w:color w:val="000000"/>
        </w:rPr>
      </w:pPr>
      <w:r w:rsidRPr="007E2B36">
        <w:rPr>
          <w:b/>
          <w:i/>
          <w:color w:val="000000"/>
        </w:rPr>
        <w:t>Условия труда</w:t>
      </w:r>
      <w:r w:rsidRPr="007E2B36">
        <w:rPr>
          <w:color w:val="000000"/>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7E2B36" w:rsidRPr="007E2B36" w:rsidRDefault="007E2B36" w:rsidP="007E2B36">
      <w:pPr>
        <w:ind w:firstLine="709"/>
        <w:jc w:val="both"/>
        <w:rPr>
          <w:color w:val="000000"/>
        </w:rPr>
      </w:pPr>
      <w:r w:rsidRPr="007E2B36">
        <w:rPr>
          <w:b/>
          <w:i/>
          <w:color w:val="000000"/>
        </w:rPr>
        <w:t>Специальная оценка условий труда (СОУТ)</w:t>
      </w:r>
      <w:r w:rsidRPr="007E2B36">
        <w:rPr>
          <w:color w:val="000000"/>
        </w:rPr>
        <w:t xml:space="preserve"> - единый комплекс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rsidR="007E2B36" w:rsidRPr="007E2B36" w:rsidRDefault="007E2B36" w:rsidP="007E2B36">
      <w:pPr>
        <w:ind w:firstLine="709"/>
        <w:jc w:val="both"/>
        <w:rPr>
          <w:color w:val="000000"/>
        </w:rPr>
      </w:pPr>
      <w:r w:rsidRPr="007E2B36">
        <w:rPr>
          <w:b/>
          <w:i/>
          <w:color w:val="000000"/>
        </w:rPr>
        <w:t>Опасная ситуация</w:t>
      </w:r>
      <w:r w:rsidRPr="007E2B36">
        <w:rPr>
          <w:color w:val="000000"/>
        </w:rPr>
        <w:t xml:space="preserve"> - ситуация, возникновение которой может вызвать воздействие на работающего (работающих) опасных и вредных производственных факторов.</w:t>
      </w:r>
    </w:p>
    <w:p w:rsidR="007E2B36" w:rsidRPr="007E2B36" w:rsidRDefault="007E2B36" w:rsidP="007E2B36">
      <w:pPr>
        <w:ind w:firstLine="709"/>
        <w:jc w:val="both"/>
        <w:rPr>
          <w:color w:val="000000"/>
        </w:rPr>
      </w:pPr>
      <w:r w:rsidRPr="007E2B36">
        <w:rPr>
          <w:b/>
          <w:i/>
          <w:color w:val="000000"/>
        </w:rPr>
        <w:t>Рабочее место</w:t>
      </w:r>
      <w:r w:rsidRPr="007E2B36">
        <w:rPr>
          <w:color w:val="000000"/>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7E2B36" w:rsidRPr="007E2B36" w:rsidRDefault="007E2B36" w:rsidP="007E2B36">
      <w:pPr>
        <w:ind w:firstLine="709"/>
        <w:jc w:val="both"/>
        <w:rPr>
          <w:color w:val="000000"/>
        </w:rPr>
      </w:pPr>
      <w:r w:rsidRPr="007E2B36">
        <w:rPr>
          <w:b/>
          <w:i/>
          <w:color w:val="000000"/>
        </w:rPr>
        <w:t>Риск</w:t>
      </w:r>
      <w:r w:rsidRPr="007E2B36">
        <w:rPr>
          <w:color w:val="000000"/>
        </w:rPr>
        <w:t xml:space="preserve"> - сочетание вероятности возникновения в процессе трудовой деятельности опасного события, тяжести травмы или другого ущерба для здоровья человека, вызванных этим событием.</w:t>
      </w:r>
    </w:p>
    <w:p w:rsidR="007E2B36" w:rsidRPr="007E2B36" w:rsidRDefault="007E2B36" w:rsidP="007E2B36">
      <w:pPr>
        <w:ind w:left="360"/>
        <w:jc w:val="both"/>
        <w:rPr>
          <w:color w:val="000000"/>
        </w:rPr>
      </w:pPr>
      <w:r w:rsidRPr="007E2B36">
        <w:rPr>
          <w:color w:val="000000"/>
        </w:rPr>
        <w:tab/>
        <w:t>1.5. Концепция, цели и задачи в сфере охраны труда.</w:t>
      </w:r>
    </w:p>
    <w:p w:rsidR="007E2B36" w:rsidRPr="007E2B36" w:rsidRDefault="007E2B36" w:rsidP="007E2B36">
      <w:pPr>
        <w:ind w:firstLine="709"/>
        <w:jc w:val="both"/>
        <w:rPr>
          <w:color w:val="000000"/>
        </w:rPr>
      </w:pPr>
      <w:r w:rsidRPr="007E2B36">
        <w:rPr>
          <w:color w:val="000000"/>
        </w:rPr>
        <w:t>Главной целью внедрения и функционирования СУОТ является реализация статьи 37 Конституции Российской Федерации, согласно которой «Каждый имеет право на труд в условиях, отвечающих требованиям безопасности и гигиены».</w:t>
      </w:r>
    </w:p>
    <w:p w:rsidR="007E2B36" w:rsidRPr="007E2B36" w:rsidRDefault="007E2B36" w:rsidP="007E2B36">
      <w:pPr>
        <w:ind w:firstLine="709"/>
        <w:jc w:val="both"/>
        <w:rPr>
          <w:color w:val="000000"/>
        </w:rPr>
      </w:pPr>
      <w:r w:rsidRPr="007E2B36">
        <w:rPr>
          <w:color w:val="000000"/>
        </w:rPr>
        <w:t>Вспомогательной целью внедрения и функционирования СУОТ является содействие методами охраны труда обеспечению надлежащих организационно-технических условий, необходимых для эффективного исполнения должностных обязанностей сотрудниками администрации и повышения производительности труда.</w:t>
      </w:r>
    </w:p>
    <w:p w:rsidR="007E2B36" w:rsidRPr="007E2B36" w:rsidRDefault="007E2B36" w:rsidP="007E2B36">
      <w:pPr>
        <w:ind w:firstLine="709"/>
        <w:jc w:val="both"/>
        <w:rPr>
          <w:color w:val="000000"/>
        </w:rPr>
      </w:pPr>
      <w:r w:rsidRPr="007E2B36">
        <w:rPr>
          <w:color w:val="000000"/>
        </w:rPr>
        <w:t>Для достижения целей СУОТ необходимо выполнение государственных нормативных требований охраны труда и на их основе - следующих задач:</w:t>
      </w:r>
    </w:p>
    <w:p w:rsidR="007E2B36" w:rsidRPr="007E2B36" w:rsidRDefault="007E2B36" w:rsidP="007E2B36">
      <w:pPr>
        <w:ind w:firstLine="709"/>
        <w:jc w:val="both"/>
        <w:rPr>
          <w:color w:val="000000"/>
        </w:rPr>
      </w:pPr>
      <w:r w:rsidRPr="007E2B36">
        <w:rPr>
          <w:color w:val="000000"/>
        </w:rPr>
        <w:lastRenderedPageBreak/>
        <w:t>- предупреждение несчастных случаев на рабочем месте;</w:t>
      </w:r>
    </w:p>
    <w:p w:rsidR="007E2B36" w:rsidRPr="007E2B36" w:rsidRDefault="007E2B36" w:rsidP="007E2B36">
      <w:pPr>
        <w:ind w:firstLine="709"/>
        <w:jc w:val="both"/>
        <w:rPr>
          <w:color w:val="000000"/>
        </w:rPr>
      </w:pPr>
      <w:r w:rsidRPr="007E2B36">
        <w:rPr>
          <w:color w:val="000000"/>
        </w:rPr>
        <w:t>- предупреждение профессиональных заболеваний;</w:t>
      </w:r>
    </w:p>
    <w:p w:rsidR="007E2B36" w:rsidRPr="007E2B36" w:rsidRDefault="007E2B36" w:rsidP="007E2B36">
      <w:pPr>
        <w:ind w:firstLine="709"/>
        <w:jc w:val="both"/>
        <w:rPr>
          <w:color w:val="000000"/>
        </w:rPr>
      </w:pPr>
      <w:r w:rsidRPr="007E2B36">
        <w:rPr>
          <w:color w:val="000000"/>
        </w:rPr>
        <w:t>- противопожарная профилактика (с учётом пункта 1.6 Положения);</w:t>
      </w:r>
    </w:p>
    <w:p w:rsidR="007E2B36" w:rsidRPr="007E2B36" w:rsidRDefault="007E2B36" w:rsidP="007E2B36">
      <w:pPr>
        <w:ind w:firstLine="709"/>
        <w:jc w:val="both"/>
        <w:rPr>
          <w:color w:val="000000"/>
        </w:rPr>
      </w:pPr>
      <w:r w:rsidRPr="007E2B36">
        <w:rPr>
          <w:color w:val="000000"/>
        </w:rPr>
        <w:t>- обеспечение готовности сотрудников к действиям по локализации и ликвидации опасных ситуаций;</w:t>
      </w:r>
    </w:p>
    <w:p w:rsidR="007E2B36" w:rsidRPr="007E2B36" w:rsidRDefault="007E2B36" w:rsidP="007E2B36">
      <w:pPr>
        <w:ind w:firstLine="709"/>
        <w:jc w:val="both"/>
        <w:rPr>
          <w:color w:val="000000"/>
        </w:rPr>
      </w:pPr>
      <w:r w:rsidRPr="007E2B36">
        <w:rPr>
          <w:color w:val="000000"/>
        </w:rPr>
        <w:t>- мониторинг состояния здоровья сотрудников;</w:t>
      </w:r>
    </w:p>
    <w:p w:rsidR="007E2B36" w:rsidRPr="007E2B36" w:rsidRDefault="007E2B36" w:rsidP="007E2B36">
      <w:pPr>
        <w:ind w:firstLine="709"/>
        <w:jc w:val="both"/>
        <w:rPr>
          <w:color w:val="000000"/>
        </w:rPr>
      </w:pPr>
      <w:r w:rsidRPr="007E2B36">
        <w:rPr>
          <w:color w:val="000000"/>
        </w:rPr>
        <w:t>-разработка и реализация действий, программ и мероприятий, направленных на улучшение условий и охраны труда;</w:t>
      </w:r>
    </w:p>
    <w:p w:rsidR="007E2B36" w:rsidRPr="007E2B36" w:rsidRDefault="007E2B36" w:rsidP="007E2B36">
      <w:pPr>
        <w:ind w:firstLine="709"/>
        <w:jc w:val="both"/>
        <w:rPr>
          <w:color w:val="000000"/>
        </w:rPr>
      </w:pPr>
      <w:r w:rsidRPr="007E2B36">
        <w:rPr>
          <w:color w:val="000000"/>
        </w:rPr>
        <w:t>- контроль дисциплины в части исполнения сотрудниками требований охраны труда.</w:t>
      </w:r>
    </w:p>
    <w:p w:rsidR="007E2B36" w:rsidRPr="007E2B36" w:rsidRDefault="007E2B36" w:rsidP="007E2B36">
      <w:pPr>
        <w:jc w:val="both"/>
        <w:rPr>
          <w:color w:val="000000"/>
        </w:rPr>
      </w:pPr>
      <w:r w:rsidRPr="007E2B36">
        <w:rPr>
          <w:color w:val="000000"/>
        </w:rPr>
        <w:tab/>
        <w:t>1.6. Система пожарной безопасности, направленная на предотвращение воздействия на сотрудников опасных факторов пожара, и мероприятия по противопожарной профилактике настоящим Положением не регламентируется (за исключением отдельных вопросов рабочего характера).</w:t>
      </w:r>
    </w:p>
    <w:p w:rsidR="007E2B36" w:rsidRPr="007E2B36" w:rsidRDefault="007E2B36" w:rsidP="007E2B36">
      <w:pPr>
        <w:ind w:firstLine="709"/>
        <w:jc w:val="both"/>
        <w:rPr>
          <w:color w:val="000000"/>
        </w:rPr>
      </w:pPr>
      <w:r w:rsidRPr="007E2B36">
        <w:rPr>
          <w:color w:val="000000"/>
        </w:rPr>
        <w:t>Результаты функционирования Системы пожарной безопасности могут и должны использоваться при решении вопросов СУОТ в том объеме, в котором они способствуют сохранению жизни и здоровья сотрудников в порядке системного взаимодействия.</w:t>
      </w:r>
    </w:p>
    <w:p w:rsidR="007E2B36" w:rsidRPr="007E2B36" w:rsidRDefault="007E2B36" w:rsidP="007E2B36">
      <w:pPr>
        <w:ind w:left="360"/>
        <w:jc w:val="both"/>
        <w:rPr>
          <w:color w:val="000000"/>
        </w:rPr>
      </w:pPr>
      <w:r w:rsidRPr="007E2B36">
        <w:rPr>
          <w:color w:val="000000"/>
        </w:rPr>
        <w:tab/>
        <w:t>1.7. Идентификация факторов деятельности и исходный анализ рисков.</w:t>
      </w:r>
    </w:p>
    <w:p w:rsidR="007E2B36" w:rsidRPr="007E2B36" w:rsidRDefault="007E2B36" w:rsidP="007E2B36">
      <w:pPr>
        <w:ind w:firstLine="709"/>
        <w:jc w:val="both"/>
        <w:rPr>
          <w:color w:val="000000"/>
        </w:rPr>
      </w:pPr>
      <w:r w:rsidRPr="007E2B36">
        <w:rPr>
          <w:color w:val="000000"/>
        </w:rPr>
        <w:t>Основным процессом в администрации являются административно-управленческая деятельность сотрудников, в том числе с применением персональных компьютеров и оргтехники.</w:t>
      </w:r>
    </w:p>
    <w:p w:rsidR="007E2B36" w:rsidRPr="007E2B36" w:rsidRDefault="007E2B36" w:rsidP="007E2B36">
      <w:pPr>
        <w:ind w:firstLine="709"/>
        <w:jc w:val="both"/>
        <w:rPr>
          <w:color w:val="000000"/>
        </w:rPr>
      </w:pPr>
      <w:r w:rsidRPr="007E2B36">
        <w:rPr>
          <w:color w:val="000000"/>
        </w:rPr>
        <w:t>Вспомогательными процессами могут быть отдельные, небольшие по объему и сложности операции по хозяйственному обеспечению, выполняемые самими сотрудниками.</w:t>
      </w:r>
    </w:p>
    <w:p w:rsidR="007E2B36" w:rsidRPr="007E2B36" w:rsidRDefault="007E2B36" w:rsidP="007E2B36">
      <w:pPr>
        <w:ind w:firstLine="709"/>
        <w:jc w:val="both"/>
        <w:rPr>
          <w:color w:val="000000"/>
        </w:rPr>
      </w:pPr>
      <w:r w:rsidRPr="007E2B36">
        <w:rPr>
          <w:color w:val="000000"/>
        </w:rPr>
        <w:t>Основными рисками в данных процессах являются (градация по вероятности и значимости возможных негативных последствий):</w:t>
      </w:r>
    </w:p>
    <w:p w:rsidR="007E2B36" w:rsidRPr="007E2B36" w:rsidRDefault="007E2B36" w:rsidP="007E2B36">
      <w:pPr>
        <w:ind w:firstLine="709"/>
        <w:jc w:val="both"/>
        <w:rPr>
          <w:color w:val="000000"/>
        </w:rPr>
      </w:pPr>
      <w:r w:rsidRPr="007E2B36">
        <w:rPr>
          <w:color w:val="000000"/>
        </w:rPr>
        <w:t>- напряженность труда, связанная с психоэмоциональными нагрузками, особыми условиями муниципальной службы, повышенной ответственностью, зрительным утомлением при работе с персональными компьютерами;</w:t>
      </w:r>
    </w:p>
    <w:p w:rsidR="007E2B36" w:rsidRPr="007E2B36" w:rsidRDefault="007E2B36" w:rsidP="007E2B36">
      <w:pPr>
        <w:ind w:firstLine="709"/>
        <w:jc w:val="both"/>
        <w:rPr>
          <w:color w:val="000000"/>
        </w:rPr>
      </w:pPr>
      <w:r w:rsidRPr="007E2B36">
        <w:rPr>
          <w:color w:val="000000"/>
        </w:rPr>
        <w:t>- электромагнитные поля при работе персональных компьютеров и оргтехники;</w:t>
      </w:r>
    </w:p>
    <w:p w:rsidR="007E2B36" w:rsidRPr="007E2B36" w:rsidRDefault="007E2B36" w:rsidP="007E2B36">
      <w:pPr>
        <w:ind w:firstLine="709"/>
        <w:jc w:val="both"/>
        <w:rPr>
          <w:color w:val="000000"/>
        </w:rPr>
      </w:pPr>
      <w:r w:rsidRPr="007E2B36">
        <w:rPr>
          <w:color w:val="000000"/>
        </w:rPr>
        <w:t>- возможность поражения электрическим током;</w:t>
      </w:r>
    </w:p>
    <w:p w:rsidR="007E2B36" w:rsidRPr="007E2B36" w:rsidRDefault="007E2B36" w:rsidP="007E2B36">
      <w:pPr>
        <w:ind w:firstLine="709"/>
        <w:jc w:val="both"/>
        <w:rPr>
          <w:color w:val="000000"/>
        </w:rPr>
      </w:pPr>
      <w:r w:rsidRPr="007E2B36">
        <w:rPr>
          <w:color w:val="000000"/>
        </w:rPr>
        <w:t>- возможность падения при перемещении сотрудника по помещениям, коридорам, территории, между служебными зданиями;</w:t>
      </w:r>
    </w:p>
    <w:p w:rsidR="007E2B36" w:rsidRPr="007E2B36" w:rsidRDefault="007E2B36" w:rsidP="007E2B36">
      <w:pPr>
        <w:ind w:firstLine="709"/>
        <w:jc w:val="both"/>
        <w:rPr>
          <w:color w:val="000000"/>
        </w:rPr>
      </w:pPr>
      <w:r w:rsidRPr="007E2B36">
        <w:rPr>
          <w:color w:val="000000"/>
        </w:rPr>
        <w:t>- возможность получения травмы в служебных командировках (поездках), в том числе при использовании служебного транспорта (при ДТП) и прочие.</w:t>
      </w:r>
    </w:p>
    <w:p w:rsidR="007E2B36" w:rsidRPr="007E2B36" w:rsidRDefault="007E2B36" w:rsidP="007E2B36">
      <w:pPr>
        <w:ind w:firstLine="709"/>
        <w:jc w:val="both"/>
        <w:rPr>
          <w:color w:val="000000"/>
        </w:rPr>
      </w:pPr>
      <w:r w:rsidRPr="007E2B36">
        <w:rPr>
          <w:color w:val="000000"/>
        </w:rPr>
        <w:t>При осуществлении и планировании мероприятий по управлению рисками в СУОТ устанавливается следующая шкала приоритетов:</w:t>
      </w:r>
    </w:p>
    <w:p w:rsidR="007E2B36" w:rsidRPr="007E2B36" w:rsidRDefault="007E2B36" w:rsidP="007E2B36">
      <w:pPr>
        <w:ind w:firstLine="709"/>
        <w:jc w:val="both"/>
        <w:rPr>
          <w:color w:val="000000"/>
        </w:rPr>
      </w:pPr>
      <w:r w:rsidRPr="007E2B36">
        <w:rPr>
          <w:color w:val="000000"/>
        </w:rPr>
        <w:t>- сохранение жизни сотрудников;</w:t>
      </w:r>
    </w:p>
    <w:p w:rsidR="007E2B36" w:rsidRPr="007E2B36" w:rsidRDefault="007E2B36" w:rsidP="007E2B36">
      <w:pPr>
        <w:ind w:firstLine="709"/>
        <w:jc w:val="both"/>
        <w:rPr>
          <w:color w:val="000000"/>
        </w:rPr>
      </w:pPr>
      <w:r w:rsidRPr="007E2B36">
        <w:rPr>
          <w:color w:val="000000"/>
        </w:rPr>
        <w:t>- сохранение здоровья сотрудников;</w:t>
      </w:r>
    </w:p>
    <w:p w:rsidR="007E2B36" w:rsidRPr="007E2B36" w:rsidRDefault="007E2B36" w:rsidP="007E2B36">
      <w:pPr>
        <w:ind w:firstLine="709"/>
        <w:jc w:val="both"/>
        <w:rPr>
          <w:color w:val="000000"/>
        </w:rPr>
      </w:pPr>
      <w:r w:rsidRPr="007E2B36">
        <w:rPr>
          <w:color w:val="000000"/>
        </w:rPr>
        <w:t>- обеспечение эффективности деятельности администрации методами охраны труда;</w:t>
      </w:r>
    </w:p>
    <w:p w:rsidR="007E2B36" w:rsidRPr="007E2B36" w:rsidRDefault="007E2B36" w:rsidP="007E2B36">
      <w:pPr>
        <w:ind w:firstLine="709"/>
        <w:jc w:val="both"/>
        <w:rPr>
          <w:color w:val="000000"/>
        </w:rPr>
      </w:pPr>
      <w:r w:rsidRPr="007E2B36">
        <w:rPr>
          <w:color w:val="000000"/>
        </w:rPr>
        <w:t>- сохранение работоспособности сотрудников.</w:t>
      </w:r>
    </w:p>
    <w:p w:rsidR="007E2B36" w:rsidRPr="007E2B36" w:rsidRDefault="007E2B36" w:rsidP="007E2B36">
      <w:pPr>
        <w:ind w:left="360"/>
        <w:jc w:val="both"/>
        <w:rPr>
          <w:color w:val="000000"/>
        </w:rPr>
      </w:pPr>
      <w:r w:rsidRPr="007E2B36">
        <w:rPr>
          <w:color w:val="000000"/>
        </w:rPr>
        <w:tab/>
        <w:t>1.8. Общие методы управления в СУОТ.</w:t>
      </w:r>
    </w:p>
    <w:p w:rsidR="007E2B36" w:rsidRPr="007E2B36" w:rsidRDefault="007E2B36" w:rsidP="007E2B36">
      <w:pPr>
        <w:ind w:firstLine="709"/>
        <w:jc w:val="both"/>
        <w:rPr>
          <w:color w:val="000000"/>
        </w:rPr>
      </w:pPr>
      <w:r w:rsidRPr="007E2B36">
        <w:rPr>
          <w:color w:val="000000"/>
        </w:rPr>
        <w:t>В СУОТ применяют:</w:t>
      </w:r>
    </w:p>
    <w:p w:rsidR="007E2B36" w:rsidRPr="007E2B36" w:rsidRDefault="007E2B36" w:rsidP="007E2B36">
      <w:pPr>
        <w:ind w:firstLine="709"/>
        <w:jc w:val="both"/>
        <w:rPr>
          <w:color w:val="000000"/>
        </w:rPr>
      </w:pPr>
      <w:r w:rsidRPr="007E2B36">
        <w:rPr>
          <w:color w:val="000000"/>
        </w:rPr>
        <w:t>- экономические методы, основанные на экономических интересах (оплата труда, поощрения, материальные взыскания и др.);</w:t>
      </w:r>
    </w:p>
    <w:p w:rsidR="007E2B36" w:rsidRPr="007E2B36" w:rsidRDefault="007E2B36" w:rsidP="007E2B36">
      <w:pPr>
        <w:ind w:firstLine="709"/>
        <w:jc w:val="both"/>
        <w:rPr>
          <w:color w:val="000000"/>
        </w:rPr>
      </w:pPr>
      <w:r w:rsidRPr="007E2B36">
        <w:rPr>
          <w:color w:val="000000"/>
        </w:rPr>
        <w:t>- организационно-распорядительные методы (дисциплина, единоначалие, единство действий, подчиненность личных интересов, права, обязанности, поручения, структурная иерархическая схема, дисциплинарные взыскания и т.д.);</w:t>
      </w:r>
    </w:p>
    <w:p w:rsidR="007E2B36" w:rsidRPr="007E2B36" w:rsidRDefault="007E2B36" w:rsidP="007E2B36">
      <w:pPr>
        <w:ind w:firstLine="709"/>
        <w:jc w:val="both"/>
        <w:rPr>
          <w:color w:val="000000"/>
        </w:rPr>
      </w:pPr>
      <w:r w:rsidRPr="007E2B36">
        <w:rPr>
          <w:color w:val="000000"/>
        </w:rPr>
        <w:t>- социально-психологические методы, основанные на формировании общественного мнения относительно сотрудника и коллектива (личные контакты, формы морального поощрения, анкетирование, оперативное рассмотрение жалоб и предложений, справедливость, инициатива, корпоративная культура).</w:t>
      </w:r>
    </w:p>
    <w:p w:rsidR="007E2B36" w:rsidRPr="007E2B36" w:rsidRDefault="007E2B36" w:rsidP="007E2B36">
      <w:pPr>
        <w:ind w:firstLine="709"/>
        <w:jc w:val="both"/>
        <w:rPr>
          <w:color w:val="000000"/>
        </w:rPr>
      </w:pPr>
      <w:r w:rsidRPr="007E2B36">
        <w:rPr>
          <w:color w:val="000000"/>
        </w:rPr>
        <w:t> </w:t>
      </w:r>
    </w:p>
    <w:p w:rsidR="007E2B36" w:rsidRPr="007E2B36" w:rsidRDefault="007E2B36" w:rsidP="007E2B36">
      <w:pPr>
        <w:ind w:left="1844"/>
        <w:jc w:val="center"/>
        <w:rPr>
          <w:color w:val="000000"/>
        </w:rPr>
      </w:pPr>
      <w:r w:rsidRPr="007E2B36">
        <w:rPr>
          <w:b/>
          <w:bCs/>
          <w:color w:val="000000"/>
        </w:rPr>
        <w:t>2. Распределение обязанностей в сфере охраны труда</w:t>
      </w:r>
    </w:p>
    <w:p w:rsidR="007E2B36" w:rsidRPr="007E2B36" w:rsidRDefault="007E2B36" w:rsidP="007E2B36">
      <w:pPr>
        <w:ind w:firstLine="709"/>
        <w:rPr>
          <w:color w:val="000000"/>
        </w:rPr>
      </w:pPr>
    </w:p>
    <w:p w:rsidR="007E2B36" w:rsidRPr="007E2B36" w:rsidRDefault="007E2B36" w:rsidP="007E2B36">
      <w:pPr>
        <w:jc w:val="both"/>
        <w:rPr>
          <w:color w:val="000000"/>
        </w:rPr>
      </w:pPr>
      <w:r w:rsidRPr="007E2B36">
        <w:rPr>
          <w:color w:val="000000"/>
        </w:rPr>
        <w:tab/>
        <w:t>2.1. Все сотрудники администрации имеют права и исполняют обязанности, а также несут ответственность за деятельность в СУОТ в пределах своей компетенции.</w:t>
      </w:r>
    </w:p>
    <w:p w:rsidR="007E2B36" w:rsidRPr="007E2B36" w:rsidRDefault="007E2B36" w:rsidP="007E2B36">
      <w:pPr>
        <w:jc w:val="both"/>
        <w:rPr>
          <w:color w:val="000000"/>
        </w:rPr>
      </w:pPr>
      <w:r w:rsidRPr="007E2B36">
        <w:rPr>
          <w:color w:val="000000"/>
        </w:rPr>
        <w:tab/>
        <w:t>2.2. Распределение обязанностей в сфере охраны труда между должностными лицами администрации осуществляется с использованием уровней управления.</w:t>
      </w:r>
    </w:p>
    <w:p w:rsidR="007E2B36" w:rsidRPr="007E2B36" w:rsidRDefault="007E2B36" w:rsidP="007E2B36">
      <w:pPr>
        <w:ind w:left="360"/>
        <w:jc w:val="both"/>
        <w:rPr>
          <w:color w:val="000000"/>
        </w:rPr>
      </w:pPr>
      <w:r w:rsidRPr="007E2B36">
        <w:rPr>
          <w:color w:val="000000"/>
        </w:rPr>
        <w:tab/>
        <w:t>2.3. В качестве уровней управления рассматриваются:</w:t>
      </w:r>
    </w:p>
    <w:p w:rsidR="007E2B36" w:rsidRPr="007E2B36" w:rsidRDefault="007E2B36" w:rsidP="007E2B36">
      <w:pPr>
        <w:ind w:firstLine="709"/>
        <w:jc w:val="both"/>
        <w:rPr>
          <w:color w:val="000000"/>
        </w:rPr>
      </w:pPr>
      <w:r w:rsidRPr="007E2B36">
        <w:rPr>
          <w:color w:val="000000"/>
        </w:rPr>
        <w:t>а) уровень работников администрации;</w:t>
      </w:r>
    </w:p>
    <w:p w:rsidR="007E2B36" w:rsidRPr="007E2B36" w:rsidRDefault="007E2B36" w:rsidP="007E2B36">
      <w:pPr>
        <w:ind w:firstLine="709"/>
        <w:jc w:val="both"/>
        <w:rPr>
          <w:color w:val="000000"/>
        </w:rPr>
      </w:pPr>
      <w:r w:rsidRPr="007E2B36">
        <w:rPr>
          <w:color w:val="000000"/>
        </w:rPr>
        <w:t>б) уровень Главы Майского сельсовета Краснозерского района Новосибирской области.</w:t>
      </w:r>
    </w:p>
    <w:p w:rsidR="007E2B36" w:rsidRPr="007E2B36" w:rsidRDefault="007E2B36" w:rsidP="007E2B36">
      <w:pPr>
        <w:jc w:val="both"/>
        <w:rPr>
          <w:color w:val="000000"/>
        </w:rPr>
      </w:pPr>
      <w:r w:rsidRPr="007E2B36">
        <w:rPr>
          <w:color w:val="000000"/>
        </w:rPr>
        <w:tab/>
        <w:t>2.4. Обязанности в сфере охраны труда должностных лиц администрации устанавливаются в зависимости от уровня управления локальным нормативным актом. При этом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w:t>
      </w:r>
    </w:p>
    <w:p w:rsidR="007E2B36" w:rsidRPr="007E2B36" w:rsidRDefault="007E2B36" w:rsidP="007E2B36">
      <w:pPr>
        <w:jc w:val="both"/>
        <w:rPr>
          <w:color w:val="000000"/>
        </w:rPr>
      </w:pPr>
      <w:r w:rsidRPr="007E2B36">
        <w:rPr>
          <w:color w:val="000000"/>
        </w:rPr>
        <w:tab/>
        <w:t>2.5. На уровне управления, указанном в подпункте «а» пункта 2.3. настоящего Положения о СУОТ, устанавливаются обязанности в сфере охраны труда:</w:t>
      </w:r>
    </w:p>
    <w:p w:rsidR="007E2B36" w:rsidRPr="007E2B36" w:rsidRDefault="007E2B36" w:rsidP="007E2B36">
      <w:pPr>
        <w:ind w:firstLine="709"/>
        <w:jc w:val="both"/>
        <w:rPr>
          <w:color w:val="000000"/>
        </w:rPr>
      </w:pPr>
      <w:r w:rsidRPr="007E2B36">
        <w:rPr>
          <w:color w:val="000000"/>
        </w:rPr>
        <w:t>а) непосредственно работников;</w:t>
      </w:r>
    </w:p>
    <w:p w:rsidR="007E2B36" w:rsidRPr="007E2B36" w:rsidRDefault="007E2B36" w:rsidP="007E2B36">
      <w:pPr>
        <w:ind w:firstLine="709"/>
        <w:jc w:val="both"/>
        <w:rPr>
          <w:color w:val="000000"/>
        </w:rPr>
      </w:pPr>
      <w:r w:rsidRPr="007E2B36">
        <w:rPr>
          <w:color w:val="000000"/>
        </w:rPr>
        <w:t>б) специалиста по охране труда (должностных лиц, на которых возложено исполнение функций специалиста по охране труда).</w:t>
      </w:r>
    </w:p>
    <w:p w:rsidR="007E2B36" w:rsidRPr="007E2B36" w:rsidRDefault="007E2B36" w:rsidP="007E2B36">
      <w:pPr>
        <w:jc w:val="both"/>
        <w:rPr>
          <w:color w:val="000000"/>
        </w:rPr>
      </w:pPr>
      <w:r w:rsidRPr="007E2B36">
        <w:rPr>
          <w:color w:val="000000"/>
        </w:rPr>
        <w:tab/>
        <w:t>2.6. На уровне управления, указанном в подпункте «б» пункта 2.3 настоящего Положения о СУОТ, устанавливаются обязанности в сфере охраны труда:</w:t>
      </w:r>
    </w:p>
    <w:p w:rsidR="007E2B36" w:rsidRPr="007E2B36" w:rsidRDefault="007E2B36" w:rsidP="007E2B36">
      <w:pPr>
        <w:ind w:firstLine="709"/>
        <w:jc w:val="both"/>
        <w:rPr>
          <w:color w:val="000000"/>
        </w:rPr>
      </w:pPr>
      <w:r w:rsidRPr="007E2B36">
        <w:rPr>
          <w:color w:val="000000"/>
        </w:rPr>
        <w:t>а) непосредственно Главы Майского сельсовета Краснозерского района Новосибирской области.</w:t>
      </w:r>
    </w:p>
    <w:p w:rsidR="007E2B36" w:rsidRPr="007E2B36" w:rsidRDefault="007E2B36" w:rsidP="007E2B36">
      <w:pPr>
        <w:ind w:left="360"/>
        <w:jc w:val="both"/>
        <w:rPr>
          <w:color w:val="000000"/>
        </w:rPr>
      </w:pPr>
      <w:r w:rsidRPr="007E2B36">
        <w:rPr>
          <w:color w:val="000000"/>
        </w:rPr>
        <w:tab/>
        <w:t>2.7. Распределение обязанностей в сфере охраны труда между сотрудниками администрации Майского сельсовета Краснозерского района Новосибирской области:</w:t>
      </w:r>
    </w:p>
    <w:p w:rsidR="007E2B36" w:rsidRPr="007E2B36" w:rsidRDefault="007E2B36" w:rsidP="007E2B36">
      <w:pPr>
        <w:ind w:firstLine="709"/>
        <w:jc w:val="both"/>
        <w:rPr>
          <w:color w:val="000000"/>
        </w:rPr>
      </w:pPr>
      <w:r w:rsidRPr="007E2B36">
        <w:rPr>
          <w:color w:val="000000"/>
        </w:rPr>
        <w:t>2.7.1. Специалист по охране труда:</w:t>
      </w:r>
    </w:p>
    <w:p w:rsidR="007E2B36" w:rsidRPr="007E2B36" w:rsidRDefault="007E2B36" w:rsidP="007E2B36">
      <w:pPr>
        <w:ind w:firstLine="709"/>
        <w:jc w:val="both"/>
        <w:rPr>
          <w:color w:val="000000"/>
        </w:rPr>
      </w:pPr>
      <w:r w:rsidRPr="007E2B36">
        <w:rPr>
          <w:color w:val="000000"/>
        </w:rPr>
        <w:t>Обеспечивает:</w:t>
      </w:r>
    </w:p>
    <w:p w:rsidR="007E2B36" w:rsidRPr="007E2B36" w:rsidRDefault="007E2B36" w:rsidP="007E2B36">
      <w:pPr>
        <w:ind w:firstLine="709"/>
        <w:jc w:val="both"/>
        <w:rPr>
          <w:color w:val="000000"/>
        </w:rPr>
      </w:pPr>
      <w:r w:rsidRPr="007E2B36">
        <w:rPr>
          <w:color w:val="000000"/>
        </w:rPr>
        <w:t>- организацию работ по обеспечению выполнения работниками требований охраны труда в администрации;</w:t>
      </w:r>
    </w:p>
    <w:p w:rsidR="007E2B36" w:rsidRPr="007E2B36" w:rsidRDefault="007E2B36" w:rsidP="007E2B36">
      <w:pPr>
        <w:ind w:firstLine="709"/>
        <w:jc w:val="both"/>
        <w:rPr>
          <w:color w:val="000000"/>
        </w:rPr>
      </w:pPr>
      <w:r w:rsidRPr="007E2B36">
        <w:rPr>
          <w:color w:val="000000"/>
        </w:rPr>
        <w:t>- методическую помощь в организации работ по исполнению государственных нормативных требований охраны труда на всех рабочих местах и проведении мероприятий по улучшению условий и охраны труда;</w:t>
      </w:r>
    </w:p>
    <w:p w:rsidR="007E2B36" w:rsidRPr="007E2B36" w:rsidRDefault="007E2B36" w:rsidP="007E2B36">
      <w:pPr>
        <w:ind w:firstLine="709"/>
        <w:jc w:val="both"/>
        <w:rPr>
          <w:color w:val="000000"/>
        </w:rPr>
      </w:pPr>
      <w:r w:rsidRPr="007E2B36">
        <w:rPr>
          <w:color w:val="000000"/>
        </w:rPr>
        <w:t>- организацию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rsidR="007E2B36" w:rsidRPr="007E2B36" w:rsidRDefault="007E2B36" w:rsidP="007E2B36">
      <w:pPr>
        <w:ind w:firstLine="709"/>
        <w:jc w:val="both"/>
        <w:rPr>
          <w:color w:val="000000"/>
        </w:rPr>
      </w:pPr>
      <w:r w:rsidRPr="007E2B36">
        <w:rPr>
          <w:color w:val="000000"/>
        </w:rPr>
        <w:t>- информирование и консультирование работников администрации по вопросам охраны труда;</w:t>
      </w:r>
    </w:p>
    <w:p w:rsidR="007E2B36" w:rsidRPr="007E2B36" w:rsidRDefault="007E2B36" w:rsidP="007E2B36">
      <w:pPr>
        <w:ind w:firstLine="709"/>
        <w:jc w:val="both"/>
        <w:rPr>
          <w:color w:val="000000"/>
        </w:rPr>
      </w:pPr>
      <w:r w:rsidRPr="007E2B36">
        <w:rPr>
          <w:color w:val="000000"/>
        </w:rPr>
        <w:t>- участие в работе комиссии по расследованию несчастного случая; оформление и хранение документов по расследованию несчастных случаев на производстве;</w:t>
      </w:r>
    </w:p>
    <w:p w:rsidR="007E2B36" w:rsidRPr="007E2B36" w:rsidRDefault="007E2B36" w:rsidP="007E2B36">
      <w:pPr>
        <w:ind w:firstLine="709"/>
        <w:jc w:val="both"/>
        <w:rPr>
          <w:color w:val="000000"/>
        </w:rPr>
      </w:pPr>
      <w:r w:rsidRPr="007E2B36">
        <w:rPr>
          <w:color w:val="000000"/>
        </w:rPr>
        <w:t>- составление отчетности по охране и условиям труда по формам, установленным Федеральной службой государственной статистики;</w:t>
      </w:r>
    </w:p>
    <w:p w:rsidR="007E2B36" w:rsidRPr="007E2B36" w:rsidRDefault="007E2B36" w:rsidP="007E2B36">
      <w:pPr>
        <w:ind w:firstLine="709"/>
        <w:jc w:val="both"/>
        <w:rPr>
          <w:color w:val="000000"/>
        </w:rPr>
      </w:pPr>
      <w:r w:rsidRPr="007E2B36">
        <w:rPr>
          <w:color w:val="000000"/>
        </w:rPr>
        <w:t>- проведение вводного инструктажа по охране труда со всеми лицами, поступающими на работу (в том числе временно);</w:t>
      </w:r>
    </w:p>
    <w:p w:rsidR="007E2B36" w:rsidRPr="007E2B36" w:rsidRDefault="007E2B36" w:rsidP="007E2B36">
      <w:pPr>
        <w:ind w:firstLine="709"/>
        <w:jc w:val="both"/>
        <w:rPr>
          <w:color w:val="000000"/>
        </w:rPr>
      </w:pPr>
      <w:r w:rsidRPr="007E2B36">
        <w:rPr>
          <w:color w:val="000000"/>
        </w:rPr>
        <w:t>- составление перечней профессий и видов работ, на которые должны быть разработаны инструкции по охране труда;</w:t>
      </w:r>
    </w:p>
    <w:p w:rsidR="007E2B36" w:rsidRPr="007E2B36" w:rsidRDefault="007E2B36" w:rsidP="007E2B36">
      <w:pPr>
        <w:ind w:firstLine="709"/>
        <w:jc w:val="both"/>
        <w:rPr>
          <w:color w:val="000000"/>
        </w:rPr>
      </w:pPr>
      <w:r w:rsidRPr="007E2B36">
        <w:rPr>
          <w:color w:val="000000"/>
        </w:rPr>
        <w:t>- оформление необходимых организационно-распорядительных документов для направления сотрудников на обучение, семинары и научно-практические конференции в сфере охраны труда;</w:t>
      </w:r>
    </w:p>
    <w:p w:rsidR="007E2B36" w:rsidRPr="007E2B36" w:rsidRDefault="007E2B36" w:rsidP="007E2B36">
      <w:pPr>
        <w:ind w:firstLine="709"/>
        <w:jc w:val="both"/>
        <w:rPr>
          <w:color w:val="000000"/>
        </w:rPr>
      </w:pPr>
      <w:r w:rsidRPr="007E2B36">
        <w:rPr>
          <w:color w:val="000000"/>
        </w:rPr>
        <w:t>Осуществляет контроль за:</w:t>
      </w:r>
    </w:p>
    <w:p w:rsidR="007E2B36" w:rsidRPr="007E2B36" w:rsidRDefault="007E2B36" w:rsidP="007E2B36">
      <w:pPr>
        <w:ind w:firstLine="709"/>
        <w:jc w:val="both"/>
        <w:rPr>
          <w:color w:val="000000"/>
        </w:rPr>
      </w:pPr>
      <w:r w:rsidRPr="007E2B36">
        <w:rPr>
          <w:color w:val="000000"/>
        </w:rPr>
        <w:t>- соблюдением работниками требований законов и иных нормативных правовых актов по охране труда Российской Федерации, коллективного договора и других локальных нормативных актов Администрации;</w:t>
      </w:r>
    </w:p>
    <w:p w:rsidR="007E2B36" w:rsidRPr="007E2B36" w:rsidRDefault="007E2B36" w:rsidP="007E2B36">
      <w:pPr>
        <w:ind w:firstLine="709"/>
        <w:jc w:val="both"/>
        <w:rPr>
          <w:color w:val="000000"/>
        </w:rPr>
      </w:pPr>
      <w:r w:rsidRPr="007E2B36">
        <w:rPr>
          <w:color w:val="000000"/>
        </w:rPr>
        <w:t>- обеспечением и правильным применением средств индивидуальной и коллективной защиты;</w:t>
      </w:r>
    </w:p>
    <w:p w:rsidR="007E2B36" w:rsidRPr="007E2B36" w:rsidRDefault="007E2B36" w:rsidP="007E2B36">
      <w:pPr>
        <w:ind w:firstLine="709"/>
        <w:jc w:val="both"/>
        <w:rPr>
          <w:color w:val="000000"/>
        </w:rPr>
      </w:pPr>
      <w:r w:rsidRPr="007E2B36">
        <w:rPr>
          <w:color w:val="000000"/>
        </w:rPr>
        <w:lastRenderedPageBreak/>
        <w:t>- соблюдением требований при расследовании и учете несчастных случаев на производстве;</w:t>
      </w:r>
    </w:p>
    <w:p w:rsidR="007E2B36" w:rsidRPr="007E2B36" w:rsidRDefault="007E2B36" w:rsidP="007E2B36">
      <w:pPr>
        <w:ind w:firstLine="709"/>
        <w:jc w:val="both"/>
        <w:rPr>
          <w:color w:val="000000"/>
        </w:rPr>
      </w:pPr>
      <w:r w:rsidRPr="007E2B36">
        <w:rPr>
          <w:color w:val="000000"/>
        </w:rPr>
        <w:t>- выполнением мероприятий, предусмотренных программами по улучшению и охраны труда;</w:t>
      </w:r>
    </w:p>
    <w:p w:rsidR="007E2B36" w:rsidRPr="007E2B36" w:rsidRDefault="007E2B36" w:rsidP="007E2B36">
      <w:pPr>
        <w:ind w:firstLine="709"/>
        <w:jc w:val="both"/>
        <w:rPr>
          <w:color w:val="000000"/>
        </w:rPr>
      </w:pPr>
      <w:r w:rsidRPr="007E2B36">
        <w:rPr>
          <w:color w:val="000000"/>
        </w:rPr>
        <w:t>- выполнением предписаний органов государственного надзора и контроля за соблюдением требований охраны труда;</w:t>
      </w:r>
    </w:p>
    <w:p w:rsidR="007E2B36" w:rsidRPr="007E2B36" w:rsidRDefault="007E2B36" w:rsidP="007E2B36">
      <w:pPr>
        <w:ind w:firstLine="709"/>
        <w:jc w:val="both"/>
        <w:rPr>
          <w:color w:val="000000"/>
        </w:rPr>
      </w:pPr>
      <w:r w:rsidRPr="007E2B36">
        <w:rPr>
          <w:color w:val="000000"/>
        </w:rPr>
        <w:t>- наличием в подразделениях инструкций по охране труда для работников, своевременным их пересмотром;</w:t>
      </w:r>
    </w:p>
    <w:p w:rsidR="007E2B36" w:rsidRPr="007E2B36" w:rsidRDefault="007E2B36" w:rsidP="007E2B36">
      <w:pPr>
        <w:ind w:firstLine="709"/>
        <w:jc w:val="both"/>
        <w:rPr>
          <w:color w:val="000000"/>
        </w:rPr>
      </w:pPr>
      <w:r w:rsidRPr="007E2B36">
        <w:rPr>
          <w:color w:val="000000"/>
        </w:rPr>
        <w:t>- проведением специальной оценки условий труда;</w:t>
      </w:r>
    </w:p>
    <w:p w:rsidR="007E2B36" w:rsidRPr="007E2B36" w:rsidRDefault="007E2B36" w:rsidP="007E2B36">
      <w:pPr>
        <w:ind w:firstLine="709"/>
        <w:jc w:val="both"/>
        <w:rPr>
          <w:color w:val="000000"/>
        </w:rPr>
      </w:pPr>
      <w:r w:rsidRPr="007E2B36">
        <w:rPr>
          <w:color w:val="000000"/>
        </w:rPr>
        <w:t>- своевременным проведением обучения по охране труда, проверки знаний требований охраны труда и всех видов инструктажа по охране труда.</w:t>
      </w:r>
    </w:p>
    <w:p w:rsidR="007E2B36" w:rsidRPr="007E2B36" w:rsidRDefault="007E2B36" w:rsidP="007E2B36">
      <w:pPr>
        <w:ind w:firstLine="709"/>
        <w:jc w:val="both"/>
        <w:rPr>
          <w:color w:val="000000"/>
        </w:rPr>
      </w:pPr>
      <w:r w:rsidRPr="007E2B36">
        <w:rPr>
          <w:color w:val="000000"/>
        </w:rPr>
        <w:t>2.7.2. Обязанности сотрудников администрации:</w:t>
      </w:r>
    </w:p>
    <w:p w:rsidR="007E2B36" w:rsidRPr="007E2B36" w:rsidRDefault="007E2B36" w:rsidP="007E2B36">
      <w:pPr>
        <w:ind w:firstLine="709"/>
        <w:jc w:val="both"/>
        <w:rPr>
          <w:color w:val="000000"/>
        </w:rPr>
      </w:pPr>
      <w:r w:rsidRPr="007E2B36">
        <w:rPr>
          <w:color w:val="000000"/>
        </w:rPr>
        <w:t>- добросовестно исполнять свои должностные обязанности;</w:t>
      </w:r>
    </w:p>
    <w:p w:rsidR="007E2B36" w:rsidRPr="007E2B36" w:rsidRDefault="007E2B36" w:rsidP="007E2B36">
      <w:pPr>
        <w:ind w:firstLine="709"/>
        <w:jc w:val="both"/>
        <w:rPr>
          <w:color w:val="000000"/>
        </w:rPr>
      </w:pPr>
      <w:r w:rsidRPr="007E2B36">
        <w:rPr>
          <w:color w:val="000000"/>
        </w:rPr>
        <w:t>- соблюдать служебный распорядок и служебную дисциплину;</w:t>
      </w:r>
    </w:p>
    <w:p w:rsidR="007E2B36" w:rsidRPr="007E2B36" w:rsidRDefault="007E2B36" w:rsidP="007E2B36">
      <w:pPr>
        <w:ind w:firstLine="709"/>
        <w:jc w:val="both"/>
        <w:rPr>
          <w:color w:val="000000"/>
        </w:rPr>
      </w:pPr>
      <w:r w:rsidRPr="007E2B36">
        <w:rPr>
          <w:color w:val="000000"/>
        </w:rPr>
        <w:t>- проходить обязательные медицинские осмотры (обследования);</w:t>
      </w:r>
    </w:p>
    <w:p w:rsidR="007E2B36" w:rsidRPr="007E2B36" w:rsidRDefault="007E2B36" w:rsidP="007E2B36">
      <w:pPr>
        <w:ind w:firstLine="709"/>
        <w:jc w:val="both"/>
        <w:rPr>
          <w:color w:val="000000"/>
        </w:rPr>
      </w:pPr>
      <w:r w:rsidRPr="007E2B36">
        <w:rPr>
          <w:color w:val="000000"/>
        </w:rPr>
        <w:t>- знакомиться с предоставленной в его распоряжение информацией о возможных рисках и опасностях на рабочем месте;</w:t>
      </w:r>
    </w:p>
    <w:p w:rsidR="007E2B36" w:rsidRPr="007E2B36" w:rsidRDefault="007E2B36" w:rsidP="007E2B36">
      <w:pPr>
        <w:ind w:firstLine="709"/>
        <w:jc w:val="both"/>
        <w:rPr>
          <w:color w:val="000000"/>
        </w:rPr>
      </w:pPr>
      <w:r w:rsidRPr="007E2B36">
        <w:rPr>
          <w:color w:val="000000"/>
        </w:rPr>
        <w:t>- бережно относиться к имуществу администрации;</w:t>
      </w:r>
    </w:p>
    <w:p w:rsidR="007E2B36" w:rsidRPr="007E2B36" w:rsidRDefault="007E2B36" w:rsidP="007E2B36">
      <w:pPr>
        <w:ind w:firstLine="709"/>
        <w:jc w:val="both"/>
        <w:rPr>
          <w:color w:val="000000"/>
        </w:rPr>
      </w:pPr>
      <w:r w:rsidRPr="007E2B36">
        <w:rPr>
          <w:color w:val="000000"/>
        </w:rPr>
        <w:t>- соблюдать требования охраны труда, применять безопасные методы и приемы выполнения работ и не допускать нарушений, которые могут привести к возникновению аварийных (опасных) ситуаций, несчастных случаев, пожаров;</w:t>
      </w:r>
    </w:p>
    <w:p w:rsidR="007E2B36" w:rsidRPr="007E2B36" w:rsidRDefault="007E2B36" w:rsidP="007E2B36">
      <w:pPr>
        <w:ind w:firstLine="709"/>
        <w:jc w:val="both"/>
        <w:rPr>
          <w:color w:val="000000"/>
        </w:rPr>
      </w:pPr>
      <w:r w:rsidRPr="007E2B36">
        <w:rPr>
          <w:color w:val="000000"/>
        </w:rPr>
        <w:t>- соблюдать общие правила безопасного поведения, изложенные в Программе вводного инструктажа по охране труда и соответствующих инструкциях по охране труда;</w:t>
      </w:r>
    </w:p>
    <w:p w:rsidR="007E2B36" w:rsidRPr="007E2B36" w:rsidRDefault="007E2B36" w:rsidP="007E2B36">
      <w:pPr>
        <w:ind w:firstLine="709"/>
        <w:jc w:val="both"/>
        <w:rPr>
          <w:color w:val="000000"/>
        </w:rPr>
      </w:pPr>
      <w:r w:rsidRPr="007E2B36">
        <w:rPr>
          <w:color w:val="000000"/>
        </w:rPr>
        <w:t>- проверять до начала работы организацию своего рабочего места и исправность оборудования, оргтехники, инвентаря, не приступать к работе при наличии нарушений, угрожающих жизни и здоровью;</w:t>
      </w:r>
    </w:p>
    <w:p w:rsidR="007E2B36" w:rsidRPr="007E2B36" w:rsidRDefault="007E2B36" w:rsidP="007E2B36">
      <w:pPr>
        <w:ind w:firstLine="709"/>
        <w:jc w:val="both"/>
        <w:rPr>
          <w:color w:val="000000"/>
        </w:rPr>
      </w:pPr>
      <w:r w:rsidRPr="007E2B36">
        <w:rPr>
          <w:color w:val="000000"/>
        </w:rPr>
        <w:t>- содержать в чистоте рабочее место, оборудование, оргтехнику, инвентарь;</w:t>
      </w:r>
    </w:p>
    <w:p w:rsidR="007E2B36" w:rsidRPr="007E2B36" w:rsidRDefault="007E2B36" w:rsidP="007E2B36">
      <w:pPr>
        <w:ind w:firstLine="709"/>
        <w:jc w:val="both"/>
        <w:rPr>
          <w:color w:val="000000"/>
        </w:rPr>
      </w:pPr>
      <w:r w:rsidRPr="007E2B36">
        <w:rPr>
          <w:color w:val="000000"/>
        </w:rPr>
        <w:t>- соблюдать противопожарный режим;</w:t>
      </w:r>
    </w:p>
    <w:p w:rsidR="007E2B36" w:rsidRPr="007E2B36" w:rsidRDefault="007E2B36" w:rsidP="007E2B36">
      <w:pPr>
        <w:ind w:firstLine="709"/>
        <w:jc w:val="both"/>
        <w:rPr>
          <w:color w:val="000000"/>
        </w:rPr>
      </w:pPr>
      <w:r w:rsidRPr="007E2B36">
        <w:rPr>
          <w:color w:val="000000"/>
        </w:rPr>
        <w:t>- незамедлительно сообщать непосредственному руководителю о возникновении ситуации, представляющей угрозу жизни и здоровью людей, о каждом несчастном случае, об ухудшении состояния своего здоровья, в том числе - о проявлении признаков недомогания, острого отравления или инфекционного заболевания;</w:t>
      </w:r>
    </w:p>
    <w:p w:rsidR="007E2B36" w:rsidRPr="007E2B36" w:rsidRDefault="007E2B36" w:rsidP="007E2B36">
      <w:pPr>
        <w:ind w:firstLine="709"/>
        <w:jc w:val="both"/>
        <w:rPr>
          <w:color w:val="000000"/>
        </w:rPr>
      </w:pPr>
      <w:r w:rsidRPr="007E2B36">
        <w:rPr>
          <w:color w:val="000000"/>
        </w:rPr>
        <w:t>- принимать незамедлительные меры по устранению возникших или недопущению возможных опасных ситуаций, а при необходимости - оказывать содействие в проведении аварийно-спасательных и других неотложных работ по их ликвидации;</w:t>
      </w:r>
    </w:p>
    <w:p w:rsidR="007E2B36" w:rsidRPr="007E2B36" w:rsidRDefault="007E2B36" w:rsidP="007E2B36">
      <w:pPr>
        <w:ind w:firstLine="709"/>
        <w:jc w:val="both"/>
        <w:rPr>
          <w:color w:val="000000"/>
        </w:rPr>
      </w:pPr>
      <w:r w:rsidRPr="007E2B36">
        <w:rPr>
          <w:color w:val="000000"/>
        </w:rPr>
        <w:t>- участвовать в деятельности по улучшению условий и охраны труда.</w:t>
      </w:r>
    </w:p>
    <w:p w:rsidR="007E2B36" w:rsidRPr="007E2B36" w:rsidRDefault="007E2B36" w:rsidP="007E2B36">
      <w:pPr>
        <w:ind w:firstLine="709"/>
        <w:jc w:val="both"/>
        <w:rPr>
          <w:color w:val="000000"/>
        </w:rPr>
      </w:pPr>
      <w:r w:rsidRPr="007E2B36">
        <w:rPr>
          <w:color w:val="000000"/>
        </w:rPr>
        <w:t>  </w:t>
      </w:r>
    </w:p>
    <w:p w:rsidR="007E2B36" w:rsidRPr="007E2B36" w:rsidRDefault="007E2B36" w:rsidP="007E2B36">
      <w:pPr>
        <w:ind w:left="1844"/>
        <w:jc w:val="center"/>
        <w:rPr>
          <w:color w:val="000000"/>
        </w:rPr>
      </w:pPr>
      <w:r w:rsidRPr="007E2B36">
        <w:rPr>
          <w:b/>
          <w:bCs/>
          <w:color w:val="000000"/>
        </w:rPr>
        <w:t>3. Общие процедуры и требования по устранению</w:t>
      </w:r>
    </w:p>
    <w:p w:rsidR="007E2B36" w:rsidRPr="007E2B36" w:rsidRDefault="007E2B36" w:rsidP="007E2B36">
      <w:pPr>
        <w:ind w:firstLine="709"/>
        <w:jc w:val="center"/>
        <w:rPr>
          <w:color w:val="000000"/>
        </w:rPr>
      </w:pPr>
      <w:r w:rsidRPr="007E2B36">
        <w:rPr>
          <w:b/>
          <w:bCs/>
          <w:color w:val="000000"/>
        </w:rPr>
        <w:t>или ограничению действия опасных и вредных факторов</w:t>
      </w:r>
    </w:p>
    <w:p w:rsidR="007E2B36" w:rsidRPr="007E2B36" w:rsidRDefault="007E2B36" w:rsidP="007E2B36">
      <w:pPr>
        <w:ind w:firstLine="709"/>
        <w:jc w:val="center"/>
        <w:rPr>
          <w:color w:val="000000"/>
        </w:rPr>
      </w:pPr>
      <w:r w:rsidRPr="007E2B36">
        <w:rPr>
          <w:b/>
          <w:bCs/>
          <w:color w:val="000000"/>
        </w:rPr>
        <w:t> </w:t>
      </w:r>
    </w:p>
    <w:p w:rsidR="007E2B36" w:rsidRPr="007E2B36" w:rsidRDefault="007E2B36" w:rsidP="007E2B36">
      <w:pPr>
        <w:jc w:val="both"/>
        <w:rPr>
          <w:color w:val="000000"/>
        </w:rPr>
      </w:pPr>
      <w:r w:rsidRPr="007E2B36">
        <w:rPr>
          <w:color w:val="000000"/>
        </w:rPr>
        <w:tab/>
        <w:t>3.1. Для реализации целей и задач СУОТ настоящим разделом регламентируются процедуры и требования по следующим направлениям:</w:t>
      </w:r>
    </w:p>
    <w:p w:rsidR="007E2B36" w:rsidRPr="007E2B36" w:rsidRDefault="007E2B36" w:rsidP="007E2B36">
      <w:pPr>
        <w:ind w:firstLine="709"/>
        <w:jc w:val="both"/>
        <w:rPr>
          <w:color w:val="000000"/>
        </w:rPr>
      </w:pPr>
      <w:r w:rsidRPr="007E2B36">
        <w:rPr>
          <w:color w:val="000000"/>
        </w:rPr>
        <w:t>- служебное (рабочее) время и время отдыха;</w:t>
      </w:r>
    </w:p>
    <w:p w:rsidR="007E2B36" w:rsidRPr="007E2B36" w:rsidRDefault="007E2B36" w:rsidP="007E2B36">
      <w:pPr>
        <w:ind w:firstLine="709"/>
        <w:jc w:val="both"/>
        <w:rPr>
          <w:color w:val="000000"/>
        </w:rPr>
      </w:pPr>
      <w:r w:rsidRPr="007E2B36">
        <w:rPr>
          <w:color w:val="000000"/>
        </w:rPr>
        <w:t>- порядок содержания помещений, рабочих мест, оборудования, инвентаря;</w:t>
      </w:r>
    </w:p>
    <w:p w:rsidR="007E2B36" w:rsidRPr="007E2B36" w:rsidRDefault="007E2B36" w:rsidP="007E2B36">
      <w:pPr>
        <w:ind w:firstLine="709"/>
        <w:jc w:val="both"/>
        <w:rPr>
          <w:color w:val="000000"/>
        </w:rPr>
      </w:pPr>
      <w:r w:rsidRPr="007E2B36">
        <w:rPr>
          <w:color w:val="000000"/>
        </w:rPr>
        <w:t>- безопасная организация работы, организация работ сторонних организаций на территории администрации;</w:t>
      </w:r>
    </w:p>
    <w:p w:rsidR="007E2B36" w:rsidRPr="007E2B36" w:rsidRDefault="007E2B36" w:rsidP="007E2B36">
      <w:pPr>
        <w:ind w:firstLine="709"/>
        <w:jc w:val="both"/>
        <w:rPr>
          <w:color w:val="000000"/>
        </w:rPr>
      </w:pPr>
      <w:r w:rsidRPr="007E2B36">
        <w:rPr>
          <w:color w:val="000000"/>
        </w:rPr>
        <w:t>- санитарно-бытовое обслуживание;</w:t>
      </w:r>
    </w:p>
    <w:p w:rsidR="007E2B36" w:rsidRPr="007E2B36" w:rsidRDefault="007E2B36" w:rsidP="007E2B36">
      <w:pPr>
        <w:ind w:firstLine="709"/>
        <w:jc w:val="both"/>
        <w:rPr>
          <w:color w:val="000000"/>
        </w:rPr>
      </w:pPr>
      <w:r w:rsidRPr="007E2B36">
        <w:rPr>
          <w:color w:val="000000"/>
        </w:rPr>
        <w:t>- подготовленность к ликвидации (локализации) опасных ситуаций.</w:t>
      </w:r>
    </w:p>
    <w:p w:rsidR="007E2B36" w:rsidRPr="007E2B36" w:rsidRDefault="007E2B36" w:rsidP="007E2B36">
      <w:pPr>
        <w:jc w:val="both"/>
        <w:rPr>
          <w:color w:val="000000"/>
        </w:rPr>
      </w:pPr>
      <w:r w:rsidRPr="007E2B36">
        <w:rPr>
          <w:color w:val="000000"/>
        </w:rPr>
        <w:tab/>
        <w:t>3.2. Режим служебного (рабочего) времени и времени отдыха для сотрудников администрации устанавливается Правилами внутреннего трудового распорядка.</w:t>
      </w:r>
    </w:p>
    <w:p w:rsidR="007E2B36" w:rsidRPr="007E2B36" w:rsidRDefault="007E2B36" w:rsidP="007E2B36">
      <w:pPr>
        <w:jc w:val="both"/>
        <w:rPr>
          <w:color w:val="000000"/>
        </w:rPr>
      </w:pPr>
      <w:r w:rsidRPr="007E2B36">
        <w:rPr>
          <w:color w:val="000000"/>
        </w:rPr>
        <w:lastRenderedPageBreak/>
        <w:t>Для сотрудников, постоянно (более 50% рабочего времени) занятых использованием персональных компьютеров, устанавливаются специальные перерывы, порядок применения которых излагается отдельно в соответствующей инструкции по охране труда.</w:t>
      </w:r>
    </w:p>
    <w:p w:rsidR="007E2B36" w:rsidRPr="007E2B36" w:rsidRDefault="007E2B36" w:rsidP="007E2B36">
      <w:pPr>
        <w:jc w:val="both"/>
        <w:rPr>
          <w:color w:val="000000"/>
        </w:rPr>
      </w:pPr>
      <w:r w:rsidRPr="007E2B36">
        <w:rPr>
          <w:color w:val="000000"/>
        </w:rPr>
        <w:tab/>
        <w:t>3.3. Все помещения администрации должны:</w:t>
      </w:r>
    </w:p>
    <w:p w:rsidR="007E2B36" w:rsidRPr="007E2B36" w:rsidRDefault="007E2B36" w:rsidP="007E2B36">
      <w:pPr>
        <w:jc w:val="both"/>
        <w:rPr>
          <w:color w:val="000000"/>
        </w:rPr>
      </w:pPr>
      <w:r w:rsidRPr="007E2B36">
        <w:rPr>
          <w:color w:val="000000"/>
        </w:rPr>
        <w:tab/>
        <w:t>- иметь исправные строительные элементы и конструкции, инженерные сети и коммуникацию, электрическую проводку и освещение;</w:t>
      </w:r>
    </w:p>
    <w:p w:rsidR="007E2B36" w:rsidRPr="007E2B36" w:rsidRDefault="007E2B36" w:rsidP="007E2B36">
      <w:pPr>
        <w:jc w:val="both"/>
        <w:rPr>
          <w:color w:val="000000"/>
        </w:rPr>
      </w:pPr>
      <w:r w:rsidRPr="007E2B36">
        <w:rPr>
          <w:color w:val="000000"/>
        </w:rPr>
        <w:tab/>
        <w:t>-использоваться по назначению;</w:t>
      </w:r>
    </w:p>
    <w:p w:rsidR="007E2B36" w:rsidRPr="007E2B36" w:rsidRDefault="007E2B36" w:rsidP="007E2B36">
      <w:pPr>
        <w:jc w:val="both"/>
        <w:rPr>
          <w:color w:val="000000"/>
        </w:rPr>
      </w:pPr>
      <w:r w:rsidRPr="007E2B36">
        <w:rPr>
          <w:color w:val="000000"/>
        </w:rPr>
        <w:tab/>
        <w:t>-отвечать требованиям охраны труда и пожарной безопасности;</w:t>
      </w:r>
    </w:p>
    <w:p w:rsidR="007E2B36" w:rsidRPr="007E2B36" w:rsidRDefault="007E2B36" w:rsidP="007E2B36">
      <w:pPr>
        <w:jc w:val="both"/>
        <w:rPr>
          <w:color w:val="000000"/>
        </w:rPr>
      </w:pPr>
      <w:r w:rsidRPr="007E2B36">
        <w:rPr>
          <w:color w:val="000000"/>
        </w:rPr>
        <w:tab/>
        <w:t>-подлежать планово-предупредительному и текущему ремонту в соответствии с установленным порядком;</w:t>
      </w:r>
    </w:p>
    <w:p w:rsidR="007E2B36" w:rsidRPr="007E2B36" w:rsidRDefault="007E2B36" w:rsidP="007E2B36">
      <w:pPr>
        <w:jc w:val="both"/>
        <w:rPr>
          <w:color w:val="000000"/>
        </w:rPr>
      </w:pPr>
      <w:r w:rsidRPr="007E2B36">
        <w:rPr>
          <w:color w:val="000000"/>
        </w:rPr>
        <w:tab/>
        <w:t>- обеспечивать возможность получения и сообщения информации о происшествиях и аварийных ситуациях, возможность локализации опасных ситуаций, возможность оказания первой помощи пострадавшим.</w:t>
      </w:r>
    </w:p>
    <w:p w:rsidR="007E2B36" w:rsidRPr="007E2B36" w:rsidRDefault="007E2B36" w:rsidP="007E2B36">
      <w:pPr>
        <w:jc w:val="both"/>
        <w:rPr>
          <w:color w:val="000000"/>
        </w:rPr>
      </w:pPr>
      <w:r w:rsidRPr="007E2B36">
        <w:rPr>
          <w:color w:val="000000"/>
        </w:rPr>
        <w:tab/>
        <w:t>3.4. Организация и состояние рабочего места должны обеспечивать:</w:t>
      </w:r>
    </w:p>
    <w:p w:rsidR="007E2B36" w:rsidRPr="007E2B36" w:rsidRDefault="007E2B36" w:rsidP="007E2B36">
      <w:pPr>
        <w:jc w:val="both"/>
        <w:rPr>
          <w:color w:val="000000"/>
        </w:rPr>
      </w:pPr>
      <w:r w:rsidRPr="007E2B36">
        <w:rPr>
          <w:color w:val="000000"/>
        </w:rPr>
        <w:tab/>
        <w:t>- соответствие санитарным нормам и правилам по площади и размещению;</w:t>
      </w:r>
    </w:p>
    <w:p w:rsidR="007E2B36" w:rsidRPr="007E2B36" w:rsidRDefault="007E2B36" w:rsidP="007E2B36">
      <w:pPr>
        <w:jc w:val="both"/>
        <w:rPr>
          <w:color w:val="000000"/>
        </w:rPr>
      </w:pPr>
      <w:r w:rsidRPr="007E2B36">
        <w:rPr>
          <w:color w:val="000000"/>
        </w:rPr>
        <w:tab/>
        <w:t>- устойчивое положение и свободу движений сотрудника;</w:t>
      </w:r>
    </w:p>
    <w:p w:rsidR="007E2B36" w:rsidRPr="007E2B36" w:rsidRDefault="007E2B36" w:rsidP="007E2B36">
      <w:pPr>
        <w:jc w:val="both"/>
        <w:rPr>
          <w:color w:val="000000"/>
        </w:rPr>
      </w:pPr>
      <w:r w:rsidRPr="007E2B36">
        <w:rPr>
          <w:color w:val="000000"/>
        </w:rPr>
        <w:tab/>
        <w:t>- выполнение рабочих операций в удобных рабочих позах;</w:t>
      </w:r>
    </w:p>
    <w:p w:rsidR="007E2B36" w:rsidRPr="007E2B36" w:rsidRDefault="007E2B36" w:rsidP="007E2B36">
      <w:pPr>
        <w:jc w:val="both"/>
        <w:rPr>
          <w:color w:val="000000"/>
        </w:rPr>
      </w:pPr>
      <w:r w:rsidRPr="007E2B36">
        <w:rPr>
          <w:color w:val="000000"/>
        </w:rPr>
        <w:tab/>
        <w:t>- безопасное и удобное техническое обслуживание и уборку;</w:t>
      </w:r>
    </w:p>
    <w:p w:rsidR="007E2B36" w:rsidRPr="007E2B36" w:rsidRDefault="007E2B36" w:rsidP="007E2B36">
      <w:pPr>
        <w:jc w:val="both"/>
        <w:rPr>
          <w:color w:val="000000"/>
        </w:rPr>
      </w:pPr>
      <w:r w:rsidRPr="007E2B36">
        <w:rPr>
          <w:color w:val="000000"/>
        </w:rPr>
        <w:tab/>
        <w:t>- соответствующие условия микроклимата;</w:t>
      </w:r>
    </w:p>
    <w:p w:rsidR="007E2B36" w:rsidRPr="007E2B36" w:rsidRDefault="007E2B36" w:rsidP="007E2B36">
      <w:pPr>
        <w:jc w:val="both"/>
        <w:rPr>
          <w:color w:val="000000"/>
        </w:rPr>
      </w:pPr>
      <w:r w:rsidRPr="007E2B36">
        <w:rPr>
          <w:color w:val="000000"/>
        </w:rPr>
        <w:tab/>
        <w:t>- необходимую естественную, искусственную, при необходимости – аварийную освещенность и обзор зоны наблюдения с рабочего места;</w:t>
      </w:r>
    </w:p>
    <w:p w:rsidR="007E2B36" w:rsidRPr="007E2B36" w:rsidRDefault="007E2B36" w:rsidP="007E2B36">
      <w:pPr>
        <w:jc w:val="both"/>
        <w:rPr>
          <w:color w:val="000000"/>
        </w:rPr>
      </w:pPr>
      <w:r w:rsidRPr="007E2B36">
        <w:rPr>
          <w:color w:val="000000"/>
        </w:rPr>
        <w:tab/>
        <w:t>- безопасный доступ на рабочее место и возможность быстрой эвакуации при аварийной ситуации или пожаре;</w:t>
      </w:r>
    </w:p>
    <w:p w:rsidR="007E2B36" w:rsidRPr="007E2B36" w:rsidRDefault="007E2B36" w:rsidP="007E2B36">
      <w:pPr>
        <w:jc w:val="both"/>
        <w:rPr>
          <w:color w:val="000000"/>
        </w:rPr>
      </w:pPr>
      <w:r w:rsidRPr="007E2B36">
        <w:rPr>
          <w:color w:val="000000"/>
        </w:rPr>
        <w:tab/>
        <w:t>- безопасность лиц, не связанных с эксплуатацией данного рабочего места (наличие проходов, безопасно установленных стульев для ожидающих посетителей и др.).</w:t>
      </w:r>
    </w:p>
    <w:p w:rsidR="007E2B36" w:rsidRPr="007E2B36" w:rsidRDefault="007E2B36" w:rsidP="007E2B36">
      <w:pPr>
        <w:jc w:val="both"/>
        <w:rPr>
          <w:color w:val="000000"/>
        </w:rPr>
      </w:pPr>
      <w:r w:rsidRPr="007E2B36">
        <w:rPr>
          <w:color w:val="000000"/>
        </w:rPr>
        <w:tab/>
        <w:t>3.5. Организация, расположение и состояние рабочих мест должны обеспечивать эффективную деятельность, безопасное передвижение сотрудников, удобное и безопасное обслуживание оборудования и использование инвентаря.</w:t>
      </w:r>
    </w:p>
    <w:p w:rsidR="007E2B36" w:rsidRPr="007E2B36" w:rsidRDefault="007E2B36" w:rsidP="007E2B36">
      <w:pPr>
        <w:jc w:val="both"/>
        <w:rPr>
          <w:color w:val="000000"/>
        </w:rPr>
      </w:pPr>
      <w:r w:rsidRPr="007E2B36">
        <w:rPr>
          <w:color w:val="000000"/>
        </w:rPr>
        <w:tab/>
        <w:t>3.6. Для всех административных помещений на основании строительной документации (планов) должны быть разработаны схемы с указанием размещения стационарного оборудования, инвентаря, рабочих мест.</w:t>
      </w:r>
    </w:p>
    <w:p w:rsidR="007E2B36" w:rsidRPr="007E2B36" w:rsidRDefault="007E2B36" w:rsidP="007E2B36">
      <w:pPr>
        <w:jc w:val="both"/>
        <w:rPr>
          <w:color w:val="000000"/>
        </w:rPr>
      </w:pPr>
      <w:r w:rsidRPr="007E2B36">
        <w:rPr>
          <w:color w:val="000000"/>
        </w:rPr>
        <w:tab/>
        <w:t>3.7. Оборудование, инвентарь, оргтехника должны:</w:t>
      </w:r>
    </w:p>
    <w:p w:rsidR="007E2B36" w:rsidRPr="007E2B36" w:rsidRDefault="007E2B36" w:rsidP="007E2B36">
      <w:pPr>
        <w:jc w:val="both"/>
        <w:rPr>
          <w:color w:val="000000"/>
        </w:rPr>
      </w:pPr>
      <w:r w:rsidRPr="007E2B36">
        <w:rPr>
          <w:color w:val="000000"/>
        </w:rPr>
        <w:tab/>
        <w:t>- соответствовать государственным нормативным требованиям охраны труда и требованиям пожарной безопасности;</w:t>
      </w:r>
    </w:p>
    <w:p w:rsidR="007E2B36" w:rsidRPr="007E2B36" w:rsidRDefault="007E2B36" w:rsidP="007E2B36">
      <w:pPr>
        <w:jc w:val="both"/>
        <w:rPr>
          <w:color w:val="000000"/>
        </w:rPr>
      </w:pPr>
      <w:r w:rsidRPr="007E2B36">
        <w:rPr>
          <w:color w:val="000000"/>
        </w:rPr>
        <w:tab/>
        <w:t>- применяться только в предусмотренных условиях эксплуатации;</w:t>
      </w:r>
    </w:p>
    <w:p w:rsidR="007E2B36" w:rsidRPr="007E2B36" w:rsidRDefault="007E2B36" w:rsidP="007E2B36">
      <w:pPr>
        <w:jc w:val="both"/>
        <w:rPr>
          <w:color w:val="000000"/>
        </w:rPr>
      </w:pPr>
      <w:r w:rsidRPr="007E2B36">
        <w:rPr>
          <w:color w:val="000000"/>
        </w:rPr>
        <w:tab/>
        <w:t>-иметь сертификат соответствия, паспорт, эксплуатационную документацию установленного образца и комплектности;</w:t>
      </w:r>
    </w:p>
    <w:p w:rsidR="007E2B36" w:rsidRPr="007E2B36" w:rsidRDefault="007E2B36" w:rsidP="007E2B36">
      <w:pPr>
        <w:jc w:val="both"/>
        <w:rPr>
          <w:color w:val="000000"/>
        </w:rPr>
      </w:pPr>
      <w:r w:rsidRPr="007E2B36">
        <w:rPr>
          <w:color w:val="000000"/>
        </w:rPr>
        <w:tab/>
        <w:t>- подлежать в надлежащем порядке осмотрам, обслуживанию в порядке текущей эксплуатации и планово-предупредительному ремонту, а при необходимости – освидетельствованиям (лестницы-стремянки, стеллажи и устройства для хранения большого количества документов в архивных помещениях);</w:t>
      </w:r>
    </w:p>
    <w:p w:rsidR="007E2B36" w:rsidRPr="007E2B36" w:rsidRDefault="007E2B36" w:rsidP="007E2B36">
      <w:pPr>
        <w:jc w:val="both"/>
        <w:rPr>
          <w:color w:val="000000"/>
        </w:rPr>
      </w:pPr>
      <w:r w:rsidRPr="007E2B36">
        <w:rPr>
          <w:color w:val="000000"/>
        </w:rPr>
        <w:tab/>
        <w:t>- обеспечивать безопасность эксплуатации.</w:t>
      </w:r>
    </w:p>
    <w:p w:rsidR="007E2B36" w:rsidRPr="007E2B36" w:rsidRDefault="007E2B36" w:rsidP="007E2B36">
      <w:pPr>
        <w:jc w:val="both"/>
        <w:rPr>
          <w:color w:val="000000"/>
        </w:rPr>
      </w:pPr>
      <w:r w:rsidRPr="007E2B36">
        <w:rPr>
          <w:color w:val="000000"/>
        </w:rPr>
        <w:tab/>
        <w:t>3.8. Все единицы оборудования, оргтехники, инвентаря должны быть пронумерованы и учтены материально-ответственными лицами.</w:t>
      </w:r>
    </w:p>
    <w:p w:rsidR="007E2B36" w:rsidRPr="007E2B36" w:rsidRDefault="007E2B36" w:rsidP="007E2B36">
      <w:pPr>
        <w:jc w:val="both"/>
        <w:rPr>
          <w:color w:val="000000"/>
        </w:rPr>
      </w:pPr>
      <w:r w:rsidRPr="007E2B36">
        <w:rPr>
          <w:color w:val="000000"/>
        </w:rPr>
        <w:t>Не допускается применение в служебных целях оборудования, оргтехники, инвентаря, не состоящего на балансе администрации, в том числе личного имущества сотрудников.</w:t>
      </w:r>
    </w:p>
    <w:p w:rsidR="007E2B36" w:rsidRPr="007E2B36" w:rsidRDefault="007E2B36" w:rsidP="007E2B36">
      <w:pPr>
        <w:jc w:val="both"/>
        <w:rPr>
          <w:color w:val="000000"/>
        </w:rPr>
      </w:pPr>
      <w:r w:rsidRPr="007E2B36">
        <w:rPr>
          <w:color w:val="000000"/>
        </w:rPr>
        <w:tab/>
        <w:t>3.9. Ремонт помещений, техническое обслуживание (содержание) помещений, оборудования, оргтехники, инвентаря осуществляются по мере необходимости специализированными организациями в соответствии с планами мероприятий и текущими потребностями.</w:t>
      </w:r>
    </w:p>
    <w:p w:rsidR="007E2B36" w:rsidRPr="007E2B36" w:rsidRDefault="007E2B36" w:rsidP="007E2B36">
      <w:pPr>
        <w:jc w:val="both"/>
        <w:rPr>
          <w:color w:val="000000"/>
        </w:rPr>
      </w:pPr>
      <w:r w:rsidRPr="007E2B36">
        <w:rPr>
          <w:color w:val="000000"/>
        </w:rPr>
        <w:tab/>
        <w:t>3.10. При организации и осуществлении деятельности администрации для обеспечения безопасности сотрудников должны предусматриваться и реализовываться следующие меры:</w:t>
      </w:r>
    </w:p>
    <w:p w:rsidR="007E2B36" w:rsidRPr="007E2B36" w:rsidRDefault="007E2B36" w:rsidP="007E2B36">
      <w:pPr>
        <w:jc w:val="both"/>
        <w:rPr>
          <w:color w:val="000000"/>
        </w:rPr>
      </w:pPr>
      <w:r w:rsidRPr="007E2B36">
        <w:rPr>
          <w:color w:val="000000"/>
        </w:rPr>
        <w:lastRenderedPageBreak/>
        <w:tab/>
        <w:t>- влияние имеющегося или возможного воздействия на условия труда организационно-управленческих решений;</w:t>
      </w:r>
    </w:p>
    <w:p w:rsidR="007E2B36" w:rsidRPr="007E2B36" w:rsidRDefault="007E2B36" w:rsidP="007E2B36">
      <w:pPr>
        <w:jc w:val="both"/>
        <w:rPr>
          <w:color w:val="000000"/>
        </w:rPr>
      </w:pPr>
      <w:r w:rsidRPr="007E2B36">
        <w:rPr>
          <w:color w:val="000000"/>
        </w:rPr>
        <w:tab/>
        <w:t>- действия по управлению выявленными и предполагаемыми рисками;</w:t>
      </w:r>
    </w:p>
    <w:p w:rsidR="007E2B36" w:rsidRPr="007E2B36" w:rsidRDefault="007E2B36" w:rsidP="007E2B36">
      <w:pPr>
        <w:jc w:val="both"/>
        <w:rPr>
          <w:color w:val="000000"/>
        </w:rPr>
      </w:pPr>
      <w:r w:rsidRPr="007E2B36">
        <w:rPr>
          <w:color w:val="000000"/>
        </w:rPr>
        <w:tab/>
        <w:t>- применение исправного оборудования, оргтехники, инвентаря;</w:t>
      </w:r>
    </w:p>
    <w:p w:rsidR="007E2B36" w:rsidRPr="007E2B36" w:rsidRDefault="007E2B36" w:rsidP="007E2B36">
      <w:pPr>
        <w:jc w:val="both"/>
        <w:rPr>
          <w:color w:val="000000"/>
        </w:rPr>
      </w:pPr>
      <w:r w:rsidRPr="007E2B36">
        <w:rPr>
          <w:color w:val="000000"/>
        </w:rPr>
        <w:tab/>
        <w:t>- рациональное размещение и организация рабочих мест;</w:t>
      </w:r>
    </w:p>
    <w:p w:rsidR="007E2B36" w:rsidRPr="007E2B36" w:rsidRDefault="007E2B36" w:rsidP="007E2B36">
      <w:pPr>
        <w:jc w:val="both"/>
        <w:rPr>
          <w:color w:val="000000"/>
        </w:rPr>
      </w:pPr>
      <w:r w:rsidRPr="007E2B36">
        <w:rPr>
          <w:color w:val="000000"/>
        </w:rPr>
        <w:tab/>
        <w:t>- соблюдение сотрудниками правил безопасного поведения и требований охраны труда в работе;</w:t>
      </w:r>
    </w:p>
    <w:p w:rsidR="007E2B36" w:rsidRPr="007E2B36" w:rsidRDefault="007E2B36" w:rsidP="007E2B36">
      <w:pPr>
        <w:jc w:val="both"/>
        <w:rPr>
          <w:color w:val="000000"/>
        </w:rPr>
      </w:pPr>
      <w:r w:rsidRPr="007E2B36">
        <w:rPr>
          <w:color w:val="000000"/>
        </w:rPr>
        <w:tab/>
        <w:t>- обеспечение безопасного передвижения по служебной территории администрации и в служебных поездках;</w:t>
      </w:r>
    </w:p>
    <w:p w:rsidR="007E2B36" w:rsidRPr="007E2B36" w:rsidRDefault="007E2B36" w:rsidP="007E2B36">
      <w:pPr>
        <w:jc w:val="both"/>
        <w:rPr>
          <w:color w:val="000000"/>
        </w:rPr>
      </w:pPr>
      <w:r w:rsidRPr="007E2B36">
        <w:rPr>
          <w:color w:val="000000"/>
        </w:rPr>
        <w:tab/>
        <w:t>- контроль наличия защитных устройств, ограждений, запоров, знаков безопасности на электрощитах, системах вентиляции и др.;</w:t>
      </w:r>
    </w:p>
    <w:p w:rsidR="007E2B36" w:rsidRPr="007E2B36" w:rsidRDefault="007E2B36" w:rsidP="007E2B36">
      <w:pPr>
        <w:jc w:val="both"/>
        <w:rPr>
          <w:color w:val="000000"/>
        </w:rPr>
      </w:pPr>
      <w:r w:rsidRPr="007E2B36">
        <w:rPr>
          <w:color w:val="000000"/>
        </w:rPr>
        <w:tab/>
        <w:t>- контроль своевременности удаления отходов деятельности;</w:t>
      </w:r>
    </w:p>
    <w:p w:rsidR="007E2B36" w:rsidRPr="007E2B36" w:rsidRDefault="007E2B36" w:rsidP="007E2B36">
      <w:pPr>
        <w:jc w:val="both"/>
        <w:rPr>
          <w:color w:val="000000"/>
        </w:rPr>
      </w:pPr>
      <w:r w:rsidRPr="007E2B36">
        <w:rPr>
          <w:color w:val="000000"/>
        </w:rPr>
        <w:tab/>
        <w:t>- учет вопросов безопасности при работе сторонних организаций и их работников на территории администрации;</w:t>
      </w:r>
    </w:p>
    <w:p w:rsidR="007E2B36" w:rsidRPr="007E2B36" w:rsidRDefault="007E2B36" w:rsidP="007E2B36">
      <w:pPr>
        <w:jc w:val="both"/>
        <w:rPr>
          <w:color w:val="000000"/>
        </w:rPr>
      </w:pPr>
      <w:r w:rsidRPr="007E2B36">
        <w:rPr>
          <w:color w:val="000000"/>
        </w:rPr>
        <w:tab/>
        <w:t>- осуществление мер по предотвращению пожара в соответствии с требованиями пожарной безопасности;</w:t>
      </w:r>
    </w:p>
    <w:p w:rsidR="007E2B36" w:rsidRPr="007E2B36" w:rsidRDefault="007E2B36" w:rsidP="007E2B36">
      <w:pPr>
        <w:jc w:val="both"/>
        <w:rPr>
          <w:color w:val="000000"/>
        </w:rPr>
      </w:pPr>
      <w:r w:rsidRPr="007E2B36">
        <w:rPr>
          <w:color w:val="000000"/>
        </w:rPr>
        <w:tab/>
        <w:t>- правильное размещение и хранение складируемой документации или других материально-технических ценностей в специально отведенных для этого помещениях;</w:t>
      </w:r>
    </w:p>
    <w:p w:rsidR="007E2B36" w:rsidRPr="007E2B36" w:rsidRDefault="007E2B36" w:rsidP="007E2B36">
      <w:pPr>
        <w:jc w:val="both"/>
        <w:rPr>
          <w:color w:val="000000"/>
        </w:rPr>
      </w:pPr>
      <w:r w:rsidRPr="007E2B36">
        <w:rPr>
          <w:color w:val="000000"/>
        </w:rPr>
        <w:tab/>
        <w:t>- ограничение нервно-психических перегрузок и применение рациональных режимов труда и отдыха, в том числе с посредством соблюдения норм профессиональной этики и требований к служебному поведению муниципальных служащих;</w:t>
      </w:r>
    </w:p>
    <w:p w:rsidR="007E2B36" w:rsidRPr="007E2B36" w:rsidRDefault="007E2B36" w:rsidP="007E2B36">
      <w:pPr>
        <w:jc w:val="both"/>
        <w:rPr>
          <w:color w:val="000000"/>
        </w:rPr>
      </w:pPr>
      <w:r w:rsidRPr="007E2B36">
        <w:rPr>
          <w:color w:val="000000"/>
        </w:rPr>
        <w:tab/>
        <w:t>- соблюдение служебной (трудовой) дисциплины;</w:t>
      </w:r>
    </w:p>
    <w:p w:rsidR="007E2B36" w:rsidRPr="007E2B36" w:rsidRDefault="007E2B36" w:rsidP="007E2B36">
      <w:pPr>
        <w:jc w:val="both"/>
        <w:rPr>
          <w:color w:val="000000"/>
        </w:rPr>
      </w:pPr>
      <w:r w:rsidRPr="007E2B36">
        <w:rPr>
          <w:color w:val="000000"/>
        </w:rPr>
        <w:tab/>
        <w:t>- защита от возможных воздействий природного характера;</w:t>
      </w:r>
    </w:p>
    <w:p w:rsidR="007E2B36" w:rsidRPr="007E2B36" w:rsidRDefault="007E2B36" w:rsidP="007E2B36">
      <w:pPr>
        <w:jc w:val="both"/>
        <w:rPr>
          <w:color w:val="000000"/>
        </w:rPr>
      </w:pPr>
      <w:r w:rsidRPr="007E2B36">
        <w:rPr>
          <w:color w:val="000000"/>
        </w:rPr>
        <w:tab/>
        <w:t>- подготовленность к ликвидации (локализации) опасных ситуаций.</w:t>
      </w:r>
    </w:p>
    <w:p w:rsidR="007E2B36" w:rsidRPr="007E2B36" w:rsidRDefault="007E2B36" w:rsidP="007E2B36">
      <w:pPr>
        <w:jc w:val="both"/>
        <w:rPr>
          <w:color w:val="000000"/>
        </w:rPr>
      </w:pPr>
      <w:r w:rsidRPr="007E2B36">
        <w:rPr>
          <w:color w:val="000000"/>
        </w:rPr>
        <w:tab/>
        <w:t>3.11. Подготовленность к ликвидации (локализации) опасных ситуаций должна быть обеспечена:</w:t>
      </w:r>
    </w:p>
    <w:p w:rsidR="007E2B36" w:rsidRPr="007E2B36" w:rsidRDefault="007E2B36" w:rsidP="007E2B36">
      <w:pPr>
        <w:jc w:val="both"/>
        <w:rPr>
          <w:color w:val="000000"/>
        </w:rPr>
      </w:pPr>
      <w:r w:rsidRPr="007E2B36">
        <w:rPr>
          <w:color w:val="000000"/>
        </w:rPr>
        <w:tab/>
        <w:t>- планированием и осуществлением мер в области защиты сотрудников;</w:t>
      </w:r>
    </w:p>
    <w:p w:rsidR="007E2B36" w:rsidRPr="007E2B36" w:rsidRDefault="007E2B36" w:rsidP="007E2B36">
      <w:pPr>
        <w:jc w:val="both"/>
        <w:rPr>
          <w:color w:val="000000"/>
        </w:rPr>
      </w:pPr>
      <w:r w:rsidRPr="007E2B36">
        <w:rPr>
          <w:color w:val="000000"/>
        </w:rPr>
        <w:tab/>
        <w:t>- обучением сотрудников способам защиты и действиям в этих ситуациях;</w:t>
      </w:r>
    </w:p>
    <w:p w:rsidR="007E2B36" w:rsidRPr="007E2B36" w:rsidRDefault="007E2B36" w:rsidP="007E2B36">
      <w:pPr>
        <w:jc w:val="both"/>
        <w:rPr>
          <w:color w:val="000000"/>
        </w:rPr>
      </w:pPr>
      <w:r w:rsidRPr="007E2B36">
        <w:rPr>
          <w:color w:val="000000"/>
        </w:rPr>
        <w:tab/>
        <w:t>- поддержанием в постоянной готовности систем связи и сигнализации;</w:t>
      </w:r>
    </w:p>
    <w:p w:rsidR="007E2B36" w:rsidRPr="007E2B36" w:rsidRDefault="007E2B36" w:rsidP="007E2B36">
      <w:pPr>
        <w:jc w:val="both"/>
        <w:rPr>
          <w:color w:val="000000"/>
        </w:rPr>
      </w:pPr>
      <w:r w:rsidRPr="007E2B36">
        <w:rPr>
          <w:color w:val="000000"/>
        </w:rPr>
        <w:tab/>
        <w:t>- выполнением предусмотренных мероприятий по обеспечению пожарной безопасности.</w:t>
      </w:r>
    </w:p>
    <w:p w:rsidR="007E2B36" w:rsidRPr="007E2B36" w:rsidRDefault="007E2B36" w:rsidP="007E2B36">
      <w:pPr>
        <w:jc w:val="both"/>
        <w:rPr>
          <w:color w:val="000000"/>
        </w:rPr>
      </w:pPr>
      <w:r w:rsidRPr="007E2B36">
        <w:rPr>
          <w:color w:val="000000"/>
        </w:rPr>
        <w:tab/>
        <w:t>3.12. Предварительные и периодические медицинские осмотры муниципальных служащих администрации проводятся в соответствии с Приказом Минздравсоцразвития РФ от 14.12.2009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и приказом Минздрава РФ от 28.01.2021 № 29н «Об утверждении порядка проведения обязательных предварительных и периодических медицинских осмотров работников, предусмотренных частью 4 статьи 213 трудового </w:t>
      </w:r>
      <w:hyperlink r:id="rId12" w:tgtFrame="_blank" w:history="1">
        <w:r w:rsidRPr="007E2B36">
          <w:t>кодекса</w:t>
        </w:r>
      </w:hyperlink>
      <w:r w:rsidRPr="007E2B36">
        <w:rPr>
          <w:color w:val="000000"/>
        </w:rPr>
        <w:t>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7E2B36" w:rsidRPr="007E2B36" w:rsidRDefault="007E2B36" w:rsidP="007E2B36">
      <w:pPr>
        <w:ind w:firstLine="709"/>
        <w:jc w:val="both"/>
        <w:rPr>
          <w:color w:val="000000"/>
        </w:rPr>
      </w:pPr>
      <w:r w:rsidRPr="007E2B36">
        <w:rPr>
          <w:color w:val="000000"/>
        </w:rPr>
        <w:t> </w:t>
      </w:r>
    </w:p>
    <w:p w:rsidR="007E2B36" w:rsidRPr="007E2B36" w:rsidRDefault="007E2B36" w:rsidP="007E2B36">
      <w:pPr>
        <w:ind w:left="1844"/>
        <w:jc w:val="center"/>
        <w:rPr>
          <w:color w:val="000000"/>
        </w:rPr>
      </w:pPr>
      <w:r w:rsidRPr="007E2B36">
        <w:rPr>
          <w:b/>
          <w:bCs/>
          <w:color w:val="000000"/>
        </w:rPr>
        <w:t>4. Контроль за состоянием условий и охраны труда.</w:t>
      </w:r>
    </w:p>
    <w:p w:rsidR="007E2B36" w:rsidRPr="007E2B36" w:rsidRDefault="007E2B36" w:rsidP="007E2B36">
      <w:pPr>
        <w:ind w:firstLine="709"/>
        <w:jc w:val="center"/>
        <w:rPr>
          <w:color w:val="000000"/>
        </w:rPr>
      </w:pPr>
      <w:r w:rsidRPr="007E2B36">
        <w:rPr>
          <w:b/>
          <w:bCs/>
          <w:color w:val="000000"/>
        </w:rPr>
        <w:t>Идентификация рисков и управление ими</w:t>
      </w:r>
    </w:p>
    <w:p w:rsidR="007E2B36" w:rsidRPr="007E2B36" w:rsidRDefault="007E2B36" w:rsidP="007E2B36">
      <w:pPr>
        <w:ind w:firstLine="709"/>
        <w:jc w:val="center"/>
        <w:rPr>
          <w:color w:val="000000"/>
        </w:rPr>
      </w:pPr>
      <w:r w:rsidRPr="007E2B36">
        <w:rPr>
          <w:b/>
          <w:bCs/>
          <w:color w:val="000000"/>
        </w:rPr>
        <w:t> </w:t>
      </w:r>
    </w:p>
    <w:p w:rsidR="007E2B36" w:rsidRPr="007E2B36" w:rsidRDefault="007E2B36" w:rsidP="007E2B36">
      <w:pPr>
        <w:jc w:val="both"/>
        <w:rPr>
          <w:color w:val="000000"/>
        </w:rPr>
      </w:pPr>
      <w:r w:rsidRPr="007E2B36">
        <w:rPr>
          <w:color w:val="000000"/>
        </w:rPr>
        <w:tab/>
        <w:t>4.1. Идентификация и оценка рисков, определение средств управления выявленными рисками и несоответствиями, корректирующие и предупреждающие действия (далее – управление рисками) осуществляются в виде следующих взаимосвязанных процедур:</w:t>
      </w:r>
    </w:p>
    <w:p w:rsidR="007E2B36" w:rsidRPr="007E2B36" w:rsidRDefault="007E2B36" w:rsidP="007E2B36">
      <w:pPr>
        <w:jc w:val="both"/>
        <w:rPr>
          <w:color w:val="000000"/>
        </w:rPr>
      </w:pPr>
      <w:r w:rsidRPr="007E2B36">
        <w:rPr>
          <w:color w:val="000000"/>
        </w:rPr>
        <w:lastRenderedPageBreak/>
        <w:tab/>
        <w:t>- учет результатов контрольно–надзорных мероприятий, проведенных должностными лицами федеральных органов исполнительной власти, осуществляющих функции по контролю и надзору в установленной сфере деятельности;</w:t>
      </w:r>
    </w:p>
    <w:p w:rsidR="007E2B36" w:rsidRPr="007E2B36" w:rsidRDefault="007E2B36" w:rsidP="007E2B36">
      <w:pPr>
        <w:jc w:val="both"/>
        <w:rPr>
          <w:color w:val="000000"/>
        </w:rPr>
      </w:pPr>
      <w:r w:rsidRPr="007E2B36">
        <w:rPr>
          <w:color w:val="000000"/>
        </w:rPr>
        <w:tab/>
        <w:t>- специальная оценка условий труда;</w:t>
      </w:r>
    </w:p>
    <w:p w:rsidR="007E2B36" w:rsidRPr="007E2B36" w:rsidRDefault="007E2B36" w:rsidP="007E2B36">
      <w:pPr>
        <w:jc w:val="both"/>
        <w:rPr>
          <w:color w:val="000000"/>
        </w:rPr>
      </w:pPr>
      <w:r w:rsidRPr="007E2B36">
        <w:rPr>
          <w:color w:val="000000"/>
        </w:rPr>
        <w:tab/>
        <w:t>- контроль состояния условий и охраны труда специалистом по охране труда;</w:t>
      </w:r>
    </w:p>
    <w:p w:rsidR="007E2B36" w:rsidRPr="007E2B36" w:rsidRDefault="007E2B36" w:rsidP="007E2B36">
      <w:pPr>
        <w:jc w:val="both"/>
        <w:rPr>
          <w:color w:val="000000"/>
        </w:rPr>
      </w:pPr>
      <w:r w:rsidRPr="007E2B36">
        <w:rPr>
          <w:color w:val="000000"/>
        </w:rPr>
        <w:tab/>
        <w:t>- расследование и учёт происшествий (несчастных случаев, профессиональных заболеваний, опасных ситуаций) в соответствии с разделом 5 настоящего Положения;</w:t>
      </w:r>
    </w:p>
    <w:p w:rsidR="007E2B36" w:rsidRPr="007E2B36" w:rsidRDefault="007E2B36" w:rsidP="007E2B36">
      <w:pPr>
        <w:jc w:val="both"/>
        <w:rPr>
          <w:color w:val="000000"/>
        </w:rPr>
      </w:pPr>
      <w:r w:rsidRPr="007E2B36">
        <w:rPr>
          <w:color w:val="000000"/>
        </w:rPr>
        <w:tab/>
        <w:t>- планирование мероприятий СУОТ в соответствии с разделом 6 настоящего Положения;</w:t>
      </w:r>
    </w:p>
    <w:p w:rsidR="007E2B36" w:rsidRPr="007E2B36" w:rsidRDefault="007E2B36" w:rsidP="007E2B36">
      <w:pPr>
        <w:jc w:val="both"/>
        <w:rPr>
          <w:color w:val="000000"/>
        </w:rPr>
      </w:pPr>
      <w:r w:rsidRPr="007E2B36">
        <w:rPr>
          <w:color w:val="000000"/>
        </w:rPr>
        <w:tab/>
        <w:t>- текущий и периодический анализ эффективности и результативности СУОТ.</w:t>
      </w:r>
    </w:p>
    <w:p w:rsidR="007E2B36" w:rsidRPr="007E2B36" w:rsidRDefault="007E2B36" w:rsidP="007E2B36">
      <w:pPr>
        <w:jc w:val="both"/>
        <w:rPr>
          <w:color w:val="000000"/>
        </w:rPr>
      </w:pPr>
      <w:r w:rsidRPr="007E2B36">
        <w:rPr>
          <w:color w:val="000000"/>
        </w:rPr>
        <w:tab/>
        <w:t>4.2. Учет результатов контрольно – надзорных мероприятий.</w:t>
      </w:r>
    </w:p>
    <w:p w:rsidR="007E2B36" w:rsidRPr="007E2B36" w:rsidRDefault="007E2B36" w:rsidP="007E2B36">
      <w:pPr>
        <w:jc w:val="both"/>
        <w:rPr>
          <w:color w:val="000000"/>
        </w:rPr>
      </w:pPr>
      <w:r w:rsidRPr="007E2B36">
        <w:rPr>
          <w:color w:val="000000"/>
        </w:rPr>
        <w:t>Учет результатов контрольно - надзорных мероприятий, проведенных должностными лицами органов, осуществляющих функции по контролю и надзору в установленной сфере деятельности, осуществляется с учетом требований Федерального закона от 31.07.2020 года № 248 «О государственном контроле (надзоре) и муниципальном контроле в Российской Федерации».</w:t>
      </w:r>
    </w:p>
    <w:p w:rsidR="007E2B36" w:rsidRPr="007E2B36" w:rsidRDefault="007E2B36" w:rsidP="007E2B36">
      <w:pPr>
        <w:jc w:val="both"/>
        <w:rPr>
          <w:color w:val="000000"/>
        </w:rPr>
      </w:pPr>
      <w:r w:rsidRPr="007E2B36">
        <w:rPr>
          <w:color w:val="000000"/>
        </w:rPr>
        <w:tab/>
        <w:t>Уполномоченными представителями администрации при проведении проверки является Глава  Майского сельсовета Краснозерского района Новосибирской области.</w:t>
      </w:r>
    </w:p>
    <w:p w:rsidR="007E2B36" w:rsidRPr="007E2B36" w:rsidRDefault="007E2B36" w:rsidP="007E2B36">
      <w:pPr>
        <w:jc w:val="both"/>
        <w:rPr>
          <w:color w:val="000000"/>
        </w:rPr>
      </w:pPr>
      <w:r w:rsidRPr="007E2B36">
        <w:rPr>
          <w:color w:val="000000"/>
        </w:rPr>
        <w:tab/>
        <w:t>По окончании проверки и получении на руки акта и предписания организуется оперативное совещание, на котором:</w:t>
      </w:r>
    </w:p>
    <w:p w:rsidR="007E2B36" w:rsidRPr="007E2B36" w:rsidRDefault="007E2B36" w:rsidP="007E2B36">
      <w:pPr>
        <w:jc w:val="both"/>
        <w:rPr>
          <w:color w:val="000000"/>
        </w:rPr>
      </w:pPr>
      <w:r w:rsidRPr="007E2B36">
        <w:rPr>
          <w:color w:val="000000"/>
        </w:rPr>
        <w:tab/>
        <w:t>- рассматриваются вопросы устранения выявленных недостатков и нарушений;</w:t>
      </w:r>
    </w:p>
    <w:p w:rsidR="007E2B36" w:rsidRPr="007E2B36" w:rsidRDefault="007E2B36" w:rsidP="007E2B36">
      <w:pPr>
        <w:jc w:val="both"/>
        <w:rPr>
          <w:color w:val="000000"/>
        </w:rPr>
      </w:pPr>
      <w:r w:rsidRPr="007E2B36">
        <w:rPr>
          <w:color w:val="000000"/>
        </w:rPr>
        <w:tab/>
        <w:t>- дается оценка деятельности руководителей и специалистов;</w:t>
      </w:r>
    </w:p>
    <w:p w:rsidR="007E2B36" w:rsidRPr="007E2B36" w:rsidRDefault="007E2B36" w:rsidP="007E2B36">
      <w:pPr>
        <w:jc w:val="both"/>
        <w:rPr>
          <w:color w:val="000000"/>
        </w:rPr>
      </w:pPr>
      <w:r w:rsidRPr="007E2B36">
        <w:rPr>
          <w:color w:val="000000"/>
        </w:rPr>
        <w:tab/>
        <w:t>- готовятся предложения к распоряжению об итогах проверки.</w:t>
      </w:r>
    </w:p>
    <w:p w:rsidR="007E2B36" w:rsidRPr="007E2B36" w:rsidRDefault="007E2B36" w:rsidP="007E2B36">
      <w:pPr>
        <w:jc w:val="both"/>
        <w:rPr>
          <w:color w:val="000000"/>
        </w:rPr>
      </w:pPr>
      <w:r w:rsidRPr="007E2B36">
        <w:rPr>
          <w:color w:val="000000"/>
        </w:rPr>
        <w:tab/>
        <w:t>В государственный орган надзора и контроля в течение установленного предписанием срока предоставляется копия распоряжения и отчет об исполнении предписания. Хранение оригинала предписания и акта проверки, а также контроль за выполнением мероприятий по результатам проверки осуществляет специалист по охране труда.</w:t>
      </w:r>
    </w:p>
    <w:p w:rsidR="007E2B36" w:rsidRPr="007E2B36" w:rsidRDefault="007E2B36" w:rsidP="007E2B36">
      <w:pPr>
        <w:jc w:val="both"/>
        <w:rPr>
          <w:color w:val="000000"/>
        </w:rPr>
      </w:pPr>
      <w:r w:rsidRPr="007E2B36">
        <w:rPr>
          <w:color w:val="000000"/>
        </w:rPr>
        <w:tab/>
        <w:t>4.3. Специальная оценка условий труда (далее - СОУТ).</w:t>
      </w:r>
    </w:p>
    <w:p w:rsidR="007E2B36" w:rsidRPr="007E2B36" w:rsidRDefault="007E2B36" w:rsidP="007E2B36">
      <w:pPr>
        <w:jc w:val="both"/>
        <w:rPr>
          <w:color w:val="000000"/>
        </w:rPr>
      </w:pPr>
      <w:r w:rsidRPr="007E2B36">
        <w:rPr>
          <w:color w:val="000000"/>
        </w:rPr>
        <w:tab/>
        <w:t>Специальная оценка условий труда является главной формой управления рисками и проводится в соответствии с Федеральным законом от 28.12.2013 года № 426 «О специальной оценке условий труда» (далее – Федеральный закон № 426 -ФЗ)</w:t>
      </w:r>
    </w:p>
    <w:p w:rsidR="007E2B36" w:rsidRPr="007E2B36" w:rsidRDefault="007E2B36" w:rsidP="007E2B36">
      <w:pPr>
        <w:jc w:val="both"/>
        <w:rPr>
          <w:color w:val="000000"/>
        </w:rPr>
      </w:pPr>
      <w:r w:rsidRPr="007E2B36">
        <w:rPr>
          <w:color w:val="000000"/>
        </w:rPr>
        <w:tab/>
        <w:t>Специальной оценки условий труда подлежат все имеющиеся в администрации рабочие места. Каждое рабочее место должно быть аттестовано в установленные действующим законодательством сроки.</w:t>
      </w:r>
    </w:p>
    <w:p w:rsidR="007E2B36" w:rsidRPr="007E2B36" w:rsidRDefault="007E2B36" w:rsidP="007E2B36">
      <w:pPr>
        <w:jc w:val="both"/>
        <w:rPr>
          <w:color w:val="000000"/>
        </w:rPr>
      </w:pPr>
      <w:r w:rsidRPr="007E2B36">
        <w:rPr>
          <w:color w:val="000000"/>
        </w:rPr>
        <w:tab/>
        <w:t>Для проведения СОУТ распоряжением администрации Майского сельсовета Краснозерского района Новосибирской области создается аттестационная комиссия, в состав которой включаются:</w:t>
      </w:r>
    </w:p>
    <w:p w:rsidR="007E2B36" w:rsidRPr="007E2B36" w:rsidRDefault="007E2B36" w:rsidP="007E2B36">
      <w:pPr>
        <w:jc w:val="both"/>
        <w:rPr>
          <w:color w:val="000000"/>
        </w:rPr>
      </w:pPr>
      <w:r w:rsidRPr="007E2B36">
        <w:rPr>
          <w:color w:val="000000"/>
        </w:rPr>
        <w:tab/>
        <w:t>- члены комиссии по охране труда администрации Майского сельсовета Краснозерского района Новосибирской области;</w:t>
      </w:r>
    </w:p>
    <w:p w:rsidR="007E2B36" w:rsidRPr="007E2B36" w:rsidRDefault="007E2B36" w:rsidP="007E2B36">
      <w:pPr>
        <w:jc w:val="both"/>
        <w:rPr>
          <w:color w:val="000000"/>
        </w:rPr>
      </w:pPr>
      <w:r w:rsidRPr="007E2B36">
        <w:rPr>
          <w:color w:val="000000"/>
        </w:rPr>
        <w:tab/>
        <w:t>- представители аттестующей организации (при ее участии, на паритетной основе).</w:t>
      </w:r>
    </w:p>
    <w:p w:rsidR="007E2B36" w:rsidRPr="007E2B36" w:rsidRDefault="007E2B36" w:rsidP="007E2B36">
      <w:pPr>
        <w:jc w:val="both"/>
        <w:rPr>
          <w:color w:val="000000"/>
        </w:rPr>
      </w:pPr>
      <w:r w:rsidRPr="007E2B36">
        <w:rPr>
          <w:color w:val="000000"/>
        </w:rPr>
        <w:tab/>
        <w:t>По итогам СОУТ определяются рабочие места, не соответствующие требованиям санитарно-гигиенических норм и (или) требованиям безопасности. После проведения мероприятий по улучшению условий и охраны труда на этих рабочих местах проводится внеочередная СОУТ.</w:t>
      </w:r>
    </w:p>
    <w:p w:rsidR="007E2B36" w:rsidRPr="007E2B36" w:rsidRDefault="007E2B36" w:rsidP="007E2B36">
      <w:pPr>
        <w:jc w:val="both"/>
        <w:rPr>
          <w:color w:val="000000"/>
        </w:rPr>
      </w:pPr>
      <w:r w:rsidRPr="007E2B36">
        <w:rPr>
          <w:color w:val="000000"/>
        </w:rPr>
        <w:tab/>
        <w:t>Результаты СОУТ используются в целях:</w:t>
      </w:r>
    </w:p>
    <w:p w:rsidR="007E2B36" w:rsidRPr="007E2B36" w:rsidRDefault="007E2B36" w:rsidP="007E2B36">
      <w:pPr>
        <w:jc w:val="both"/>
        <w:rPr>
          <w:color w:val="000000"/>
        </w:rPr>
      </w:pPr>
      <w:r w:rsidRPr="007E2B36">
        <w:rPr>
          <w:color w:val="000000"/>
        </w:rPr>
        <w:tab/>
        <w:t>- обеспечения контроля состояния условий труда на рабочих местах;</w:t>
      </w:r>
    </w:p>
    <w:p w:rsidR="007E2B36" w:rsidRPr="007E2B36" w:rsidRDefault="007E2B36" w:rsidP="007E2B36">
      <w:pPr>
        <w:jc w:val="both"/>
        <w:rPr>
          <w:color w:val="000000"/>
        </w:rPr>
      </w:pPr>
      <w:r w:rsidRPr="007E2B36">
        <w:rPr>
          <w:color w:val="000000"/>
        </w:rPr>
        <w:tab/>
        <w:t>- оценки, контроля и управления рисками;</w:t>
      </w:r>
    </w:p>
    <w:p w:rsidR="007E2B36" w:rsidRPr="007E2B36" w:rsidRDefault="007E2B36" w:rsidP="007E2B36">
      <w:pPr>
        <w:jc w:val="both"/>
        <w:rPr>
          <w:color w:val="000000"/>
        </w:rPr>
      </w:pPr>
      <w:r w:rsidRPr="007E2B36">
        <w:rPr>
          <w:color w:val="000000"/>
        </w:rPr>
        <w:tab/>
        <w:t>- предоставления сотрудникам информации об условиях труда на рабочих местах;</w:t>
      </w:r>
    </w:p>
    <w:p w:rsidR="007E2B36" w:rsidRPr="007E2B36" w:rsidRDefault="007E2B36" w:rsidP="007E2B36">
      <w:pPr>
        <w:jc w:val="both"/>
        <w:rPr>
          <w:color w:val="000000"/>
        </w:rPr>
      </w:pPr>
      <w:r w:rsidRPr="007E2B36">
        <w:rPr>
          <w:color w:val="000000"/>
        </w:rPr>
        <w:tab/>
        <w:t>- обоснования планирования мероприятий по улучшению условий и охраны труда;</w:t>
      </w:r>
    </w:p>
    <w:p w:rsidR="007E2B36" w:rsidRPr="007E2B36" w:rsidRDefault="007E2B36" w:rsidP="007E2B36">
      <w:pPr>
        <w:jc w:val="both"/>
        <w:rPr>
          <w:color w:val="000000"/>
        </w:rPr>
      </w:pPr>
      <w:r w:rsidRPr="007E2B36">
        <w:rPr>
          <w:color w:val="000000"/>
        </w:rPr>
        <w:tab/>
        <w:t>- последующего подтверждения соответствия организации работ по охране труда государственным нормативным требованиям охраны труда.</w:t>
      </w:r>
    </w:p>
    <w:p w:rsidR="007E2B36" w:rsidRPr="007E2B36" w:rsidRDefault="007E2B36" w:rsidP="007E2B36">
      <w:pPr>
        <w:ind w:firstLine="709"/>
        <w:jc w:val="both"/>
        <w:rPr>
          <w:color w:val="000000"/>
        </w:rPr>
      </w:pPr>
      <w:r w:rsidRPr="007E2B36">
        <w:rPr>
          <w:color w:val="000000"/>
        </w:rPr>
        <w:t> </w:t>
      </w:r>
    </w:p>
    <w:p w:rsidR="007E2B36" w:rsidRPr="007E2B36" w:rsidRDefault="007E2B36" w:rsidP="007E2B36">
      <w:pPr>
        <w:ind w:left="1844"/>
        <w:jc w:val="center"/>
        <w:rPr>
          <w:color w:val="000000"/>
        </w:rPr>
      </w:pPr>
      <w:r w:rsidRPr="007E2B36">
        <w:rPr>
          <w:b/>
          <w:bCs/>
          <w:color w:val="000000"/>
        </w:rPr>
        <w:t>5. Расследование и учёт несчастных случаев,</w:t>
      </w:r>
    </w:p>
    <w:p w:rsidR="007E2B36" w:rsidRPr="007E2B36" w:rsidRDefault="007E2B36" w:rsidP="007E2B36">
      <w:pPr>
        <w:ind w:firstLine="709"/>
        <w:jc w:val="center"/>
        <w:rPr>
          <w:color w:val="000000"/>
        </w:rPr>
      </w:pPr>
      <w:r w:rsidRPr="007E2B36">
        <w:rPr>
          <w:b/>
          <w:bCs/>
          <w:color w:val="000000"/>
        </w:rPr>
        <w:lastRenderedPageBreak/>
        <w:t>профессиональных заболеваний, опасных ситуаций</w:t>
      </w:r>
    </w:p>
    <w:p w:rsidR="007E2B36" w:rsidRPr="007E2B36" w:rsidRDefault="007E2B36" w:rsidP="007E2B36">
      <w:pPr>
        <w:ind w:firstLine="709"/>
        <w:jc w:val="both"/>
        <w:rPr>
          <w:color w:val="000000"/>
        </w:rPr>
      </w:pPr>
      <w:r w:rsidRPr="007E2B36">
        <w:rPr>
          <w:color w:val="000000"/>
        </w:rPr>
        <w:t> </w:t>
      </w:r>
    </w:p>
    <w:p w:rsidR="007E2B36" w:rsidRPr="007E2B36" w:rsidRDefault="007E2B36" w:rsidP="007E2B36">
      <w:pPr>
        <w:jc w:val="both"/>
        <w:rPr>
          <w:color w:val="000000"/>
        </w:rPr>
      </w:pPr>
      <w:r w:rsidRPr="007E2B36">
        <w:rPr>
          <w:color w:val="000000"/>
        </w:rPr>
        <w:tab/>
        <w:t>5.1. Все несчастные случаи, профессиональные заболевания и опасные ситуации подлежат обязательному расследованию.</w:t>
      </w:r>
    </w:p>
    <w:p w:rsidR="007E2B36" w:rsidRPr="007E2B36" w:rsidRDefault="007E2B36" w:rsidP="007E2B36">
      <w:pPr>
        <w:jc w:val="both"/>
        <w:rPr>
          <w:color w:val="000000"/>
        </w:rPr>
      </w:pPr>
      <w:r w:rsidRPr="007E2B36">
        <w:rPr>
          <w:color w:val="000000"/>
        </w:rPr>
        <w:tab/>
        <w:t>5.2. Расследование и учёт несчастных случаев и профессиональных заболеваний проводится в соответствии с:</w:t>
      </w:r>
    </w:p>
    <w:p w:rsidR="007E2B36" w:rsidRPr="007E2B36" w:rsidRDefault="007E2B36" w:rsidP="007E2B36">
      <w:pPr>
        <w:jc w:val="both"/>
        <w:rPr>
          <w:color w:val="000000"/>
        </w:rPr>
      </w:pPr>
      <w:r w:rsidRPr="007E2B36">
        <w:rPr>
          <w:color w:val="000000"/>
        </w:rPr>
        <w:tab/>
        <w:t>- Трудовым </w:t>
      </w:r>
      <w:hyperlink r:id="rId13" w:tgtFrame="_blank" w:history="1">
        <w:r w:rsidRPr="007E2B36">
          <w:t>кодексом</w:t>
        </w:r>
      </w:hyperlink>
      <w:r w:rsidRPr="007E2B36">
        <w:rPr>
          <w:color w:val="000000"/>
        </w:rPr>
        <w:t> Российской Федерации,</w:t>
      </w:r>
    </w:p>
    <w:p w:rsidR="007E2B36" w:rsidRPr="007E2B36" w:rsidRDefault="007E2B36" w:rsidP="007E2B36">
      <w:pPr>
        <w:jc w:val="both"/>
        <w:rPr>
          <w:color w:val="000000"/>
        </w:rPr>
      </w:pPr>
      <w:r w:rsidRPr="007E2B36">
        <w:rPr>
          <w:color w:val="000000"/>
        </w:rPr>
        <w:tab/>
        <w:t>- постановлением Минтруда России от 24 октября 2002 года №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p>
    <w:p w:rsidR="007E2B36" w:rsidRPr="007E2B36" w:rsidRDefault="007E2B36" w:rsidP="007E2B36">
      <w:pPr>
        <w:jc w:val="both"/>
        <w:rPr>
          <w:color w:val="000000"/>
        </w:rPr>
      </w:pPr>
      <w:r w:rsidRPr="007E2B36">
        <w:rPr>
          <w:color w:val="000000"/>
        </w:rPr>
        <w:tab/>
        <w:t>- приказом Минздравсоцразвития России от 15 апреля 2005 года № 275 «О формах документов, необходимых для расследования несчастных случаев на производстве».</w:t>
      </w:r>
    </w:p>
    <w:p w:rsidR="007E2B36" w:rsidRPr="007E2B36" w:rsidRDefault="007E2B36" w:rsidP="007E2B36">
      <w:pPr>
        <w:jc w:val="both"/>
        <w:rPr>
          <w:color w:val="000000"/>
        </w:rPr>
      </w:pPr>
      <w:r w:rsidRPr="007E2B36">
        <w:rPr>
          <w:color w:val="000000"/>
        </w:rPr>
        <w:tab/>
        <w:t>5.3. Расследование и учёт несчастных случаев и профессиональных заболеваний проводится специальной комиссией, состав которой определяется распоряжением администрации. Лица, осуществлявшие непосредственный контроль за работой пострадавших, в состав комиссии не включаются.</w:t>
      </w:r>
    </w:p>
    <w:p w:rsidR="007E2B36" w:rsidRPr="007E2B36" w:rsidRDefault="007E2B36" w:rsidP="007E2B36">
      <w:pPr>
        <w:jc w:val="both"/>
        <w:rPr>
          <w:color w:val="000000"/>
        </w:rPr>
      </w:pPr>
      <w:r w:rsidRPr="007E2B36">
        <w:rPr>
          <w:color w:val="000000"/>
        </w:rPr>
        <w:tab/>
        <w:t>В состав специальной комиссии должно входить нечетное число членов.</w:t>
      </w:r>
    </w:p>
    <w:p w:rsidR="007E2B36" w:rsidRPr="007E2B36" w:rsidRDefault="007E2B36" w:rsidP="007E2B36">
      <w:pPr>
        <w:jc w:val="both"/>
        <w:rPr>
          <w:color w:val="000000"/>
        </w:rPr>
      </w:pPr>
      <w:r w:rsidRPr="007E2B36">
        <w:rPr>
          <w:color w:val="000000"/>
        </w:rPr>
        <w:tab/>
        <w:t>5.4. К опасным ситуациям (инцидентам) относятся:</w:t>
      </w:r>
    </w:p>
    <w:p w:rsidR="007E2B36" w:rsidRPr="007E2B36" w:rsidRDefault="007E2B36" w:rsidP="007E2B36">
      <w:pPr>
        <w:jc w:val="both"/>
        <w:rPr>
          <w:color w:val="000000"/>
        </w:rPr>
      </w:pPr>
      <w:r w:rsidRPr="007E2B36">
        <w:rPr>
          <w:color w:val="000000"/>
        </w:rPr>
        <w:tab/>
        <w:t>- повреждения здоровья сотрудника, обусловленные воздействием на пострадавшего опасных факторов, но не повлекшие за собой необходимость его перевода на иную должность, временную или стойкую утрату им трудоспособности либо профессиональное заболевание;</w:t>
      </w:r>
    </w:p>
    <w:p w:rsidR="007E2B36" w:rsidRPr="007E2B36" w:rsidRDefault="007E2B36" w:rsidP="007E2B36">
      <w:pPr>
        <w:jc w:val="both"/>
        <w:rPr>
          <w:color w:val="000000"/>
        </w:rPr>
      </w:pPr>
      <w:r w:rsidRPr="007E2B36">
        <w:rPr>
          <w:color w:val="000000"/>
        </w:rPr>
        <w:tab/>
        <w:t>- отказ (повреждение) оборудования, повреждение инженерных коммуникаций;</w:t>
      </w:r>
    </w:p>
    <w:p w:rsidR="007E2B36" w:rsidRPr="007E2B36" w:rsidRDefault="007E2B36" w:rsidP="007E2B36">
      <w:pPr>
        <w:jc w:val="both"/>
        <w:rPr>
          <w:color w:val="000000"/>
        </w:rPr>
      </w:pPr>
      <w:r w:rsidRPr="007E2B36">
        <w:rPr>
          <w:color w:val="000000"/>
        </w:rPr>
        <w:tab/>
        <w:t>- разрушение строительных элементов в помещении в результате технических или природных событий;</w:t>
      </w:r>
    </w:p>
    <w:p w:rsidR="007E2B36" w:rsidRPr="007E2B36" w:rsidRDefault="007E2B36" w:rsidP="007E2B36">
      <w:pPr>
        <w:jc w:val="both"/>
        <w:rPr>
          <w:color w:val="000000"/>
        </w:rPr>
      </w:pPr>
      <w:r w:rsidRPr="007E2B36">
        <w:rPr>
          <w:color w:val="000000"/>
        </w:rPr>
        <w:tab/>
        <w:t>- травмы, полученные гражданами при посещении территории администрации Майского сельсовета Краснозерского района Новосибирской области;</w:t>
      </w:r>
    </w:p>
    <w:p w:rsidR="007E2B36" w:rsidRPr="007E2B36" w:rsidRDefault="007E2B36" w:rsidP="007E2B36">
      <w:pPr>
        <w:jc w:val="both"/>
        <w:rPr>
          <w:color w:val="000000"/>
        </w:rPr>
      </w:pPr>
      <w:r w:rsidRPr="007E2B36">
        <w:rPr>
          <w:color w:val="000000"/>
        </w:rPr>
        <w:tab/>
        <w:t>- случаи грубого нарушения сотрудниками установленных требований охраны труда.</w:t>
      </w:r>
    </w:p>
    <w:p w:rsidR="007E2B36" w:rsidRPr="007E2B36" w:rsidRDefault="007E2B36" w:rsidP="007E2B36">
      <w:pPr>
        <w:jc w:val="both"/>
        <w:rPr>
          <w:color w:val="000000"/>
        </w:rPr>
      </w:pPr>
      <w:r w:rsidRPr="007E2B36">
        <w:rPr>
          <w:color w:val="000000"/>
        </w:rPr>
        <w:tab/>
        <w:t>Расследование опасных ситуаций (инцидентов) осуществляет комиссия по охране труда администрации Майского сельсовета Краснозерского района Новосибирской области.</w:t>
      </w:r>
    </w:p>
    <w:p w:rsidR="007E2B36" w:rsidRPr="007E2B36" w:rsidRDefault="007E2B36" w:rsidP="007E2B36">
      <w:pPr>
        <w:jc w:val="both"/>
        <w:rPr>
          <w:color w:val="000000"/>
        </w:rPr>
      </w:pPr>
      <w:r w:rsidRPr="007E2B36">
        <w:rPr>
          <w:color w:val="000000"/>
        </w:rPr>
        <w:tab/>
        <w:t xml:space="preserve">5.5. О случившихся происшествиях должны незамедлительно уведомляться соответствующие органы, состав которых определен действующими нормативными и </w:t>
      </w:r>
      <w:r w:rsidRPr="007E2B36">
        <w:rPr>
          <w:color w:val="000000"/>
        </w:rPr>
        <w:tab/>
        <w:t>методическими документами, в необходимых случаях - аварийно-спасательной службы.</w:t>
      </w:r>
    </w:p>
    <w:p w:rsidR="007E2B36" w:rsidRPr="007E2B36" w:rsidRDefault="007E2B36" w:rsidP="007E2B36">
      <w:pPr>
        <w:jc w:val="both"/>
        <w:rPr>
          <w:color w:val="000000"/>
        </w:rPr>
      </w:pPr>
      <w:r w:rsidRPr="007E2B36">
        <w:rPr>
          <w:color w:val="000000"/>
        </w:rPr>
        <w:t>5.6. Комиссия, осуществляющая расследование (специальная или комиссия по охране труда администрации):</w:t>
      </w:r>
    </w:p>
    <w:p w:rsidR="007E2B36" w:rsidRPr="007E2B36" w:rsidRDefault="007E2B36" w:rsidP="007E2B36">
      <w:pPr>
        <w:jc w:val="both"/>
      </w:pPr>
      <w:r w:rsidRPr="007E2B36">
        <w:rPr>
          <w:color w:val="000000"/>
        </w:rPr>
        <w:tab/>
        <w:t>- производит осмотр места происшествия, в необходимых случаях видеосъёмки, фотографирование, составляет схемы и эскизы места происшествия;</w:t>
      </w:r>
    </w:p>
    <w:p w:rsidR="007E2B36" w:rsidRPr="007E2B36" w:rsidRDefault="007E2B36" w:rsidP="007E2B36">
      <w:pPr>
        <w:jc w:val="both"/>
        <w:rPr>
          <w:rFonts w:eastAsia="Calibri"/>
          <w:color w:val="000000"/>
          <w:lang w:eastAsia="en-US"/>
        </w:rPr>
      </w:pPr>
      <w:r w:rsidRPr="007E2B36">
        <w:rPr>
          <w:rFonts w:eastAsia="Calibri"/>
          <w:lang w:eastAsia="en-US"/>
        </w:rPr>
        <w:tab/>
        <w:t xml:space="preserve">- опрашивает очевидцев </w:t>
      </w:r>
      <w:r w:rsidRPr="007E2B36">
        <w:rPr>
          <w:rFonts w:eastAsia="Calibri"/>
          <w:color w:val="000000"/>
          <w:lang w:eastAsia="en-US"/>
        </w:rPr>
        <w:t>происшествия, получает письменные объяснения от очевидцев и должностных лиц;</w:t>
      </w:r>
    </w:p>
    <w:p w:rsidR="007E2B36" w:rsidRPr="007E2B36" w:rsidRDefault="007E2B36" w:rsidP="007E2B36">
      <w:pPr>
        <w:jc w:val="both"/>
        <w:rPr>
          <w:rFonts w:eastAsia="Calibri"/>
          <w:lang w:eastAsia="en-US"/>
        </w:rPr>
      </w:pPr>
      <w:r w:rsidRPr="007E2B36">
        <w:rPr>
          <w:rFonts w:eastAsia="Calibri"/>
          <w:color w:val="000000"/>
          <w:lang w:eastAsia="en-US"/>
        </w:rPr>
        <w:tab/>
        <w:t>- выясняет обстоятельства предшествующие происшествию, устанавливает причины их возникновения;</w:t>
      </w:r>
    </w:p>
    <w:p w:rsidR="007E2B36" w:rsidRPr="007E2B36" w:rsidRDefault="007E2B36" w:rsidP="007E2B36">
      <w:pPr>
        <w:jc w:val="both"/>
        <w:rPr>
          <w:color w:val="000000"/>
        </w:rPr>
      </w:pPr>
      <w:r w:rsidRPr="007E2B36">
        <w:rPr>
          <w:color w:val="000000"/>
        </w:rPr>
        <w:tab/>
        <w:t>- выявляет характер нарушения условий эксплуатации оборудования, содержания помещений и инвентаря, нарушения требований охраны труда сотрудниками или небезопасные действий других лиц (или сторонних организаций);</w:t>
      </w:r>
    </w:p>
    <w:p w:rsidR="007E2B36" w:rsidRPr="007E2B36" w:rsidRDefault="007E2B36" w:rsidP="007E2B36">
      <w:pPr>
        <w:jc w:val="both"/>
        <w:rPr>
          <w:color w:val="000000"/>
        </w:rPr>
      </w:pPr>
      <w:r w:rsidRPr="007E2B36">
        <w:rPr>
          <w:color w:val="000000"/>
        </w:rPr>
        <w:tab/>
        <w:t>- проверяет соответствие рабочего места планировкам;</w:t>
      </w:r>
    </w:p>
    <w:p w:rsidR="007E2B36" w:rsidRPr="007E2B36" w:rsidRDefault="007E2B36" w:rsidP="007E2B36">
      <w:pPr>
        <w:jc w:val="both"/>
        <w:rPr>
          <w:color w:val="000000"/>
        </w:rPr>
      </w:pPr>
      <w:r w:rsidRPr="007E2B36">
        <w:rPr>
          <w:color w:val="000000"/>
        </w:rPr>
        <w:tab/>
        <w:t>- проверяет сведения об обучении и инструктаже как пострадавших, так и лиц, организующих его работу;</w:t>
      </w:r>
    </w:p>
    <w:p w:rsidR="007E2B36" w:rsidRPr="007E2B36" w:rsidRDefault="007E2B36" w:rsidP="007E2B36">
      <w:pPr>
        <w:jc w:val="both"/>
        <w:rPr>
          <w:color w:val="000000"/>
        </w:rPr>
      </w:pPr>
      <w:r w:rsidRPr="007E2B36">
        <w:rPr>
          <w:color w:val="000000"/>
        </w:rPr>
        <w:tab/>
        <w:t>- устанавливает причины происшествия;</w:t>
      </w:r>
    </w:p>
    <w:p w:rsidR="007E2B36" w:rsidRPr="007E2B36" w:rsidRDefault="007E2B36" w:rsidP="007E2B36">
      <w:pPr>
        <w:jc w:val="both"/>
        <w:rPr>
          <w:color w:val="000000"/>
        </w:rPr>
      </w:pPr>
      <w:r w:rsidRPr="007E2B36">
        <w:rPr>
          <w:color w:val="000000"/>
        </w:rPr>
        <w:tab/>
        <w:t>- определяет допущенные нарушения требований охраны труда и лиц, допустивших эти нарушения;</w:t>
      </w:r>
    </w:p>
    <w:p w:rsidR="007E2B36" w:rsidRPr="007E2B36" w:rsidRDefault="007E2B36" w:rsidP="007E2B36">
      <w:pPr>
        <w:jc w:val="both"/>
        <w:rPr>
          <w:color w:val="000000"/>
        </w:rPr>
      </w:pPr>
      <w:r w:rsidRPr="007E2B36">
        <w:rPr>
          <w:color w:val="000000"/>
        </w:rPr>
        <w:tab/>
        <w:t>- предлагает меры по устранению причин происшествия, предупреждению возникновения подобных происшествий;</w:t>
      </w:r>
    </w:p>
    <w:p w:rsidR="007E2B36" w:rsidRPr="007E2B36" w:rsidRDefault="007E2B36" w:rsidP="007E2B36">
      <w:pPr>
        <w:jc w:val="both"/>
        <w:rPr>
          <w:color w:val="000000"/>
        </w:rPr>
      </w:pPr>
      <w:r w:rsidRPr="007E2B36">
        <w:rPr>
          <w:color w:val="000000"/>
        </w:rPr>
        <w:lastRenderedPageBreak/>
        <w:tab/>
        <w:t>- определяет размер причинённого ущерба, включающего прямые потери, социально-экономические потери, а также вред окружающей среде с учётом общепринятых методик.</w:t>
      </w:r>
    </w:p>
    <w:p w:rsidR="007E2B36" w:rsidRPr="007E2B36" w:rsidRDefault="007E2B36" w:rsidP="007E2B36">
      <w:pPr>
        <w:jc w:val="both"/>
        <w:rPr>
          <w:color w:val="000000"/>
        </w:rPr>
      </w:pPr>
      <w:r w:rsidRPr="007E2B36">
        <w:rPr>
          <w:color w:val="000000"/>
        </w:rPr>
        <w:tab/>
        <w:t>5.7. Оформление результатов расследования несчастных случаев и профессиональных заболеваний осуществляется в соответствии с нормативными правовыми актами, указанными в пункте 5.2 настоящего Положения.</w:t>
      </w:r>
    </w:p>
    <w:p w:rsidR="007E2B36" w:rsidRPr="007E2B36" w:rsidRDefault="007E2B36" w:rsidP="007E2B36">
      <w:pPr>
        <w:jc w:val="both"/>
        <w:rPr>
          <w:color w:val="000000"/>
        </w:rPr>
      </w:pPr>
      <w:r w:rsidRPr="007E2B36">
        <w:rPr>
          <w:color w:val="000000"/>
        </w:rPr>
        <w:tab/>
        <w:t>5.8. Оформление результатов расследования опасных ситуаций осуществляется актом комиссии по охране труда администрации Майского сельсовета Краснозерского района Новосибирской области.</w:t>
      </w:r>
    </w:p>
    <w:p w:rsidR="007E2B36" w:rsidRPr="007E2B36" w:rsidRDefault="007E2B36" w:rsidP="007E2B36">
      <w:pPr>
        <w:jc w:val="both"/>
        <w:rPr>
          <w:color w:val="000000"/>
        </w:rPr>
      </w:pPr>
      <w:r w:rsidRPr="007E2B36">
        <w:rPr>
          <w:color w:val="000000"/>
        </w:rPr>
        <w:tab/>
        <w:t>5.9. По результатам расследования происшествия издается распоряжение администрации, содержащее оценку причин, обстоятельств и необходимые мероприятия по результатам расследования. Подготовку распоряжения осуществляет специалист по охране труда.</w:t>
      </w:r>
    </w:p>
    <w:p w:rsidR="007E2B36" w:rsidRPr="007E2B36" w:rsidRDefault="007E2B36" w:rsidP="007E2B36">
      <w:pPr>
        <w:ind w:firstLine="709"/>
        <w:jc w:val="both"/>
        <w:rPr>
          <w:color w:val="000000"/>
        </w:rPr>
      </w:pPr>
      <w:r w:rsidRPr="007E2B36">
        <w:rPr>
          <w:color w:val="000000"/>
        </w:rPr>
        <w:t> </w:t>
      </w:r>
    </w:p>
    <w:p w:rsidR="007E2B36" w:rsidRPr="007E2B36" w:rsidRDefault="007E2B36" w:rsidP="007E2B36">
      <w:pPr>
        <w:ind w:left="1844"/>
        <w:jc w:val="center"/>
        <w:rPr>
          <w:color w:val="000000"/>
        </w:rPr>
      </w:pPr>
      <w:r w:rsidRPr="007E2B36">
        <w:rPr>
          <w:b/>
          <w:bCs/>
          <w:color w:val="000000"/>
        </w:rPr>
        <w:t>6. Планирование работ по охране труда и мероприятий СУОТ</w:t>
      </w:r>
    </w:p>
    <w:p w:rsidR="007E2B36" w:rsidRPr="007E2B36" w:rsidRDefault="007E2B36" w:rsidP="007E2B36">
      <w:pPr>
        <w:ind w:firstLine="709"/>
        <w:jc w:val="both"/>
        <w:rPr>
          <w:color w:val="000000"/>
        </w:rPr>
      </w:pPr>
      <w:r w:rsidRPr="007E2B36">
        <w:rPr>
          <w:color w:val="000000"/>
        </w:rPr>
        <w:t> </w:t>
      </w:r>
    </w:p>
    <w:p w:rsidR="007E2B36" w:rsidRPr="007E2B36" w:rsidRDefault="007E2B36" w:rsidP="007E2B36">
      <w:pPr>
        <w:jc w:val="both"/>
        <w:rPr>
          <w:color w:val="000000"/>
        </w:rPr>
      </w:pPr>
      <w:r w:rsidRPr="007E2B36">
        <w:rPr>
          <w:color w:val="000000"/>
        </w:rPr>
        <w:tab/>
        <w:t>6.1. Планирование работ по охране труда и мероприятий СУОТ опирается на комплекс соответствующих ресурсов:</w:t>
      </w:r>
    </w:p>
    <w:p w:rsidR="007E2B36" w:rsidRPr="007E2B36" w:rsidRDefault="007E2B36" w:rsidP="007E2B36">
      <w:pPr>
        <w:jc w:val="both"/>
        <w:rPr>
          <w:color w:val="000000"/>
        </w:rPr>
      </w:pPr>
      <w:r w:rsidRPr="007E2B36">
        <w:rPr>
          <w:color w:val="000000"/>
        </w:rPr>
        <w:tab/>
        <w:t>- трудовые ресурсы – деятельность всех сотрудников по обеспечению (соблюдению) требований охраны труда;</w:t>
      </w:r>
    </w:p>
    <w:p w:rsidR="007E2B36" w:rsidRPr="007E2B36" w:rsidRDefault="007E2B36" w:rsidP="007E2B36">
      <w:pPr>
        <w:jc w:val="both"/>
        <w:rPr>
          <w:color w:val="000000"/>
        </w:rPr>
      </w:pPr>
      <w:r w:rsidRPr="007E2B36">
        <w:rPr>
          <w:color w:val="000000"/>
        </w:rPr>
        <w:tab/>
        <w:t>- финансовые ресурсы – денежные средства, выделяемые в установленном порядке на финансирование мероприятий по улучшению условий и охраны труда (на обеспечение охраны труда);</w:t>
      </w:r>
    </w:p>
    <w:p w:rsidR="007E2B36" w:rsidRPr="007E2B36" w:rsidRDefault="007E2B36" w:rsidP="007E2B36">
      <w:pPr>
        <w:jc w:val="both"/>
        <w:rPr>
          <w:color w:val="000000"/>
        </w:rPr>
      </w:pPr>
      <w:r w:rsidRPr="007E2B36">
        <w:rPr>
          <w:color w:val="000000"/>
        </w:rPr>
        <w:tab/>
        <w:t>- технические ресурсы – совокупность материально-технических условий для эффективной деятельности сотрудников в сфере охраны труда;</w:t>
      </w:r>
    </w:p>
    <w:p w:rsidR="007E2B36" w:rsidRPr="007E2B36" w:rsidRDefault="007E2B36" w:rsidP="007E2B36">
      <w:pPr>
        <w:jc w:val="both"/>
        <w:rPr>
          <w:color w:val="000000"/>
        </w:rPr>
      </w:pPr>
      <w:r w:rsidRPr="007E2B36">
        <w:rPr>
          <w:color w:val="000000"/>
        </w:rPr>
        <w:tab/>
        <w:t>- управленческие ресурсы - совокупность полномочий, предоставляемых для эффективной деятельности в области охраны труда конкретным руководителям, комиссии по охране труда, специалисту по охране труда;</w:t>
      </w:r>
    </w:p>
    <w:p w:rsidR="007E2B36" w:rsidRPr="007E2B36" w:rsidRDefault="007E2B36" w:rsidP="007E2B36">
      <w:pPr>
        <w:jc w:val="both"/>
        <w:rPr>
          <w:color w:val="000000"/>
        </w:rPr>
      </w:pPr>
      <w:r w:rsidRPr="007E2B36">
        <w:rPr>
          <w:color w:val="000000"/>
        </w:rPr>
        <w:tab/>
        <w:t>- информационные ресурсы - обеспечение сбора, доведения, мониторинга информации о состоянии условий и охраны труда, делопроизводство и документооборот в сфере охраны труда, наличие и актуализация нормативных правовых актов по охране труда, обучение и информирование сотрудников.</w:t>
      </w:r>
    </w:p>
    <w:p w:rsidR="007E2B36" w:rsidRPr="007E2B36" w:rsidRDefault="007E2B36" w:rsidP="007E2B36">
      <w:pPr>
        <w:jc w:val="both"/>
        <w:rPr>
          <w:color w:val="000000"/>
        </w:rPr>
      </w:pPr>
      <w:r w:rsidRPr="007E2B36">
        <w:rPr>
          <w:color w:val="000000"/>
        </w:rPr>
        <w:tab/>
        <w:t>6.2. Планирование работ по охране труда и мероприятий СУОТ осуществляется на основании результатов мероприятий по выявлению рисков, с учётом целей и задач организации и внешних факторов.</w:t>
      </w:r>
    </w:p>
    <w:p w:rsidR="007E2B36" w:rsidRPr="007E2B36" w:rsidRDefault="007E2B36" w:rsidP="007E2B36">
      <w:pPr>
        <w:jc w:val="both"/>
        <w:rPr>
          <w:color w:val="000000"/>
        </w:rPr>
      </w:pPr>
      <w:r w:rsidRPr="007E2B36">
        <w:rPr>
          <w:color w:val="000000"/>
        </w:rPr>
        <w:tab/>
        <w:t>6.3. План мероприятий по улучшению и оздоровлению условий труда по итогам проведенной СОУТ разрабатывается в соответствии с Федеральным законом № 426 -ФЗ с учётом:</w:t>
      </w:r>
    </w:p>
    <w:p w:rsidR="007E2B36" w:rsidRPr="007E2B36" w:rsidRDefault="007E2B36" w:rsidP="007E2B36">
      <w:pPr>
        <w:jc w:val="both"/>
        <w:rPr>
          <w:color w:val="000000"/>
        </w:rPr>
      </w:pPr>
      <w:r w:rsidRPr="007E2B36">
        <w:rPr>
          <w:color w:val="000000"/>
        </w:rPr>
        <w:tab/>
        <w:t>- проведенной за год СОУТ по условиям труда;</w:t>
      </w:r>
    </w:p>
    <w:p w:rsidR="007E2B36" w:rsidRPr="007E2B36" w:rsidRDefault="007E2B36" w:rsidP="007E2B36">
      <w:pPr>
        <w:jc w:val="both"/>
        <w:rPr>
          <w:color w:val="000000"/>
        </w:rPr>
      </w:pPr>
      <w:r w:rsidRPr="007E2B36">
        <w:rPr>
          <w:color w:val="000000"/>
        </w:rPr>
        <w:tab/>
        <w:t>- предписаний органов государственного надзора и контроля;</w:t>
      </w:r>
    </w:p>
    <w:p w:rsidR="007E2B36" w:rsidRPr="007E2B36" w:rsidRDefault="007E2B36" w:rsidP="007E2B36">
      <w:pPr>
        <w:jc w:val="both"/>
        <w:rPr>
          <w:color w:val="000000"/>
        </w:rPr>
      </w:pPr>
      <w:r w:rsidRPr="007E2B36">
        <w:rPr>
          <w:color w:val="000000"/>
        </w:rPr>
        <w:tab/>
        <w:t>- итогов административно-общественного контроля за состоянием условий и охраны труда, требующих значительных затрат;</w:t>
      </w:r>
    </w:p>
    <w:p w:rsidR="007E2B36" w:rsidRPr="007E2B36" w:rsidRDefault="007E2B36" w:rsidP="007E2B36">
      <w:pPr>
        <w:jc w:val="both"/>
        <w:rPr>
          <w:color w:val="000000"/>
        </w:rPr>
      </w:pPr>
      <w:r w:rsidRPr="007E2B36">
        <w:rPr>
          <w:color w:val="000000"/>
        </w:rPr>
        <w:tab/>
        <w:t>- результатов расследования причин происшествий;</w:t>
      </w:r>
    </w:p>
    <w:p w:rsidR="007E2B36" w:rsidRPr="007E2B36" w:rsidRDefault="007E2B36" w:rsidP="007E2B36">
      <w:pPr>
        <w:jc w:val="both"/>
        <w:rPr>
          <w:color w:val="000000"/>
        </w:rPr>
      </w:pPr>
      <w:r w:rsidRPr="007E2B36">
        <w:rPr>
          <w:color w:val="000000"/>
        </w:rPr>
        <w:tab/>
        <w:t>- анализа необходимости улучшения условий труда путем проведения ремонта или обустройства помещений администрации.</w:t>
      </w:r>
    </w:p>
    <w:p w:rsidR="007E2B36" w:rsidRPr="007E2B36" w:rsidRDefault="007E2B36" w:rsidP="007E2B36">
      <w:pPr>
        <w:jc w:val="both"/>
        <w:rPr>
          <w:color w:val="000000"/>
        </w:rPr>
      </w:pPr>
      <w:r w:rsidRPr="007E2B36">
        <w:rPr>
          <w:color w:val="000000"/>
        </w:rPr>
        <w:tab/>
        <w:t>В плане мероприятий по улучшению и оздоровлению условий труда указываются источники финансирования мероприятий, сроки их исполнения, исполнители и устраняемые вредные и (или) опасные производственные факторы по конкретным рабочим местам.</w:t>
      </w:r>
    </w:p>
    <w:p w:rsidR="007E2B36" w:rsidRPr="007E2B36" w:rsidRDefault="007E2B36" w:rsidP="007E2B36">
      <w:pPr>
        <w:ind w:firstLine="709"/>
        <w:jc w:val="both"/>
        <w:rPr>
          <w:color w:val="000000"/>
        </w:rPr>
      </w:pPr>
      <w:r w:rsidRPr="007E2B36">
        <w:rPr>
          <w:color w:val="000000"/>
        </w:rPr>
        <w:t> </w:t>
      </w:r>
    </w:p>
    <w:p w:rsidR="007E2B36" w:rsidRPr="007E2B36" w:rsidRDefault="007E2B36" w:rsidP="007E2B36">
      <w:pPr>
        <w:ind w:left="1844"/>
        <w:jc w:val="center"/>
        <w:rPr>
          <w:color w:val="000000"/>
        </w:rPr>
      </w:pPr>
      <w:r w:rsidRPr="007E2B36">
        <w:rPr>
          <w:b/>
          <w:bCs/>
          <w:color w:val="000000"/>
        </w:rPr>
        <w:t>7. Порядок обучения и проверки знаний требований охраны труда</w:t>
      </w:r>
    </w:p>
    <w:p w:rsidR="007E2B36" w:rsidRPr="007E2B36" w:rsidRDefault="007E2B36" w:rsidP="007E2B36">
      <w:pPr>
        <w:ind w:firstLine="709"/>
        <w:jc w:val="both"/>
        <w:rPr>
          <w:color w:val="000000"/>
        </w:rPr>
      </w:pPr>
      <w:r w:rsidRPr="007E2B36">
        <w:rPr>
          <w:color w:val="000000"/>
        </w:rPr>
        <w:t> </w:t>
      </w:r>
    </w:p>
    <w:p w:rsidR="007E2B36" w:rsidRPr="007E2B36" w:rsidRDefault="007E2B36" w:rsidP="007E2B36">
      <w:pPr>
        <w:jc w:val="both"/>
        <w:rPr>
          <w:color w:val="000000"/>
        </w:rPr>
      </w:pPr>
      <w:r w:rsidRPr="007E2B36">
        <w:rPr>
          <w:color w:val="000000"/>
        </w:rPr>
        <w:tab/>
        <w:t>7.1. Обучение сотрудников администрации в области охраны труда проводится в соответствии со статьей 225 Трудового</w:t>
      </w:r>
      <w:r w:rsidRPr="007E2B36">
        <w:t> </w:t>
      </w:r>
      <w:hyperlink r:id="rId14" w:tgtFrame="_blank" w:history="1">
        <w:r w:rsidRPr="007E2B36">
          <w:t>кодекса</w:t>
        </w:r>
      </w:hyperlink>
      <w:r w:rsidRPr="007E2B36">
        <w:rPr>
          <w:color w:val="000000"/>
        </w:rPr>
        <w:t xml:space="preserve"> Российской Федерации, постановлением </w:t>
      </w:r>
      <w:r w:rsidRPr="007E2B36">
        <w:rPr>
          <w:color w:val="000000"/>
        </w:rPr>
        <w:lastRenderedPageBreak/>
        <w:t>Минтруда РФ и Минобразования РФ от 13 января 2003 года № 1/29 «Об утверждении Порядка обучения по охране труда и проверки знаний требований охраны труда работников организаций».</w:t>
      </w:r>
    </w:p>
    <w:p w:rsidR="007E2B36" w:rsidRPr="007E2B36" w:rsidRDefault="007E2B36" w:rsidP="007E2B36">
      <w:pPr>
        <w:jc w:val="both"/>
        <w:rPr>
          <w:color w:val="000000"/>
        </w:rPr>
      </w:pPr>
      <w:r w:rsidRPr="007E2B36">
        <w:rPr>
          <w:color w:val="000000"/>
        </w:rPr>
        <w:tab/>
        <w:t xml:space="preserve">7.2. Ответственность за организацию своевременного, качественного обучения и проверку знаний по охране труда сотрудников администрации возлагается на лиц, ответственных за охрану труда в администрации, и постоянно действующую комиссию по проверке знаний. </w:t>
      </w:r>
    </w:p>
    <w:p w:rsidR="007E2B36" w:rsidRPr="007E2B36" w:rsidRDefault="007E2B36" w:rsidP="007E2B36">
      <w:pPr>
        <w:jc w:val="both"/>
        <w:rPr>
          <w:color w:val="000000"/>
        </w:rPr>
      </w:pPr>
      <w:r w:rsidRPr="007E2B36">
        <w:rPr>
          <w:color w:val="000000"/>
        </w:rPr>
        <w:tab/>
        <w:t>7.3. Все виды обучения по охране труда проводятся в рабочее время.</w:t>
      </w:r>
    </w:p>
    <w:p w:rsidR="007E2B36" w:rsidRPr="007E2B36" w:rsidRDefault="007E2B36" w:rsidP="007E2B36">
      <w:pPr>
        <w:jc w:val="both"/>
        <w:rPr>
          <w:color w:val="000000"/>
        </w:rPr>
      </w:pPr>
      <w:r w:rsidRPr="007E2B36">
        <w:rPr>
          <w:color w:val="000000"/>
        </w:rPr>
        <w:tab/>
        <w:t>7.4. Инструктаж по охране труда.</w:t>
      </w:r>
    </w:p>
    <w:p w:rsidR="007E2B36" w:rsidRPr="007E2B36" w:rsidRDefault="007E2B36" w:rsidP="007E2B36">
      <w:pPr>
        <w:ind w:firstLine="709"/>
        <w:jc w:val="both"/>
        <w:rPr>
          <w:color w:val="000000"/>
        </w:rPr>
      </w:pPr>
      <w:r w:rsidRPr="007E2B36">
        <w:rPr>
          <w:color w:val="000000"/>
        </w:rPr>
        <w:t xml:space="preserve">Все поступающие на муниципальную службу (принимаемые на работу) лица в администрацию проходят вводный инструктаж по охране труда, который проводит специалист по охране труда. </w:t>
      </w:r>
    </w:p>
    <w:p w:rsidR="007E2B36" w:rsidRPr="007E2B36" w:rsidRDefault="007E2B36" w:rsidP="007E2B36">
      <w:pPr>
        <w:ind w:firstLine="709"/>
        <w:jc w:val="both"/>
        <w:rPr>
          <w:color w:val="000000"/>
        </w:rPr>
      </w:pPr>
      <w:r w:rsidRPr="007E2B36">
        <w:rPr>
          <w:color w:val="000000"/>
        </w:rPr>
        <w:t>Вводный инструктаж по охране труда проводится по программе, разработанной на основании законодательных и иных нормативных правовых актов Российской Федерации с учетом специфики деятельности администрации и утвержденной нормативным правовым актом администрации Майского сельсовета Краснозерского  района Новосибирской области. По завершению инструктажа проводится устная проверка его усвоения с оформлением в журнале регистрации вводного инструктажа по охране труда.</w:t>
      </w:r>
    </w:p>
    <w:p w:rsidR="007E2B36" w:rsidRPr="007E2B36" w:rsidRDefault="007E2B36" w:rsidP="007E2B36">
      <w:pPr>
        <w:ind w:firstLine="709"/>
        <w:jc w:val="both"/>
        <w:rPr>
          <w:color w:val="000000"/>
        </w:rPr>
      </w:pPr>
      <w:r w:rsidRPr="007E2B36">
        <w:rPr>
          <w:color w:val="000000"/>
        </w:rPr>
        <w:t>Первичные инструктажи по охране труда на рабочем месте проводятся до начала самостоятельной работы со всеми вновь принятыми сотрудниками, прошедшими вводный инструктаж, а также с сотрудниками, переведенными или командируемыми в установленном порядке на данное рабочее место из другого структурного подразделения администрации и с сотрудниками, которым поручается выполнение дополнительных функций или новой работы.</w:t>
      </w:r>
    </w:p>
    <w:p w:rsidR="007E2B36" w:rsidRPr="007E2B36" w:rsidRDefault="007E2B36" w:rsidP="007E2B36">
      <w:pPr>
        <w:ind w:firstLine="709"/>
        <w:jc w:val="both"/>
        <w:rPr>
          <w:color w:val="000000"/>
        </w:rPr>
      </w:pPr>
      <w:r w:rsidRPr="007E2B36">
        <w:rPr>
          <w:color w:val="000000"/>
        </w:rPr>
        <w:t>На рабочем месте проводятся первичный, повторный, внеплановый и целевой инструктажи по охране труда. Эти виды инструктажа проводит специалист по охране труда администрации, прошедший в установленном порядке обучение по охране труда и проверку знаний требований охраны труда, непосредственно в день прибытия сотрудника на рабочее место.</w:t>
      </w:r>
    </w:p>
    <w:p w:rsidR="007E2B36" w:rsidRPr="007E2B36" w:rsidRDefault="007E2B36" w:rsidP="007E2B36">
      <w:pPr>
        <w:ind w:firstLine="709"/>
        <w:jc w:val="both"/>
        <w:rPr>
          <w:color w:val="000000"/>
        </w:rPr>
      </w:pPr>
      <w:r w:rsidRPr="007E2B36">
        <w:rPr>
          <w:color w:val="000000"/>
        </w:rPr>
        <w:t>Первичный инструктаж по охране труда проводится индивидуально с каждым сотрудником. После проведения первичного инструктажа на рабочем месте специалист по охране труда делает запись в журнале регистрации первичного инструктажа на рабочем месте о его проведении.</w:t>
      </w:r>
    </w:p>
    <w:p w:rsidR="007E2B36" w:rsidRPr="007E2B36" w:rsidRDefault="007E2B36" w:rsidP="007E2B36">
      <w:pPr>
        <w:ind w:firstLine="709"/>
        <w:jc w:val="both"/>
        <w:rPr>
          <w:color w:val="000000"/>
        </w:rPr>
      </w:pPr>
      <w:r w:rsidRPr="007E2B36">
        <w:rPr>
          <w:color w:val="000000"/>
        </w:rPr>
        <w:t>Повторный инструктаж по охране труда проходят все сотрудники, проходившие первичный инструктаж, один раз в полгода по инструкциям, разработанным для проведения первичного инструктажа на рабочем месте.</w:t>
      </w:r>
    </w:p>
    <w:p w:rsidR="007E2B36" w:rsidRPr="007E2B36" w:rsidRDefault="007E2B36" w:rsidP="007E2B36">
      <w:pPr>
        <w:ind w:firstLine="709"/>
        <w:jc w:val="both"/>
        <w:rPr>
          <w:color w:val="000000"/>
        </w:rPr>
      </w:pPr>
      <w:r w:rsidRPr="007E2B36">
        <w:rPr>
          <w:color w:val="000000"/>
        </w:rPr>
        <w:t>Внеплановый инструктаж проводится:</w:t>
      </w:r>
    </w:p>
    <w:p w:rsidR="007E2B36" w:rsidRPr="007E2B36" w:rsidRDefault="007E2B36" w:rsidP="007E2B36">
      <w:pPr>
        <w:ind w:firstLine="709"/>
        <w:jc w:val="both"/>
        <w:rPr>
          <w:color w:val="000000"/>
        </w:rPr>
      </w:pPr>
      <w:r w:rsidRPr="007E2B36">
        <w:rPr>
          <w:color w:val="000000"/>
        </w:rPr>
        <w:t>- по требованию должностных лиц органов государственного надзора и контроля;</w:t>
      </w:r>
    </w:p>
    <w:p w:rsidR="007E2B36" w:rsidRPr="007E2B36" w:rsidRDefault="007E2B36" w:rsidP="007E2B36">
      <w:pPr>
        <w:ind w:firstLine="709"/>
        <w:jc w:val="both"/>
        <w:rPr>
          <w:color w:val="000000"/>
        </w:rPr>
      </w:pPr>
      <w:r w:rsidRPr="007E2B36">
        <w:rPr>
          <w:color w:val="000000"/>
        </w:rPr>
        <w:t>- при введении в действие новых или изменении инструкций по охране труда;</w:t>
      </w:r>
    </w:p>
    <w:p w:rsidR="007E2B36" w:rsidRPr="007E2B36" w:rsidRDefault="007E2B36" w:rsidP="007E2B36">
      <w:pPr>
        <w:ind w:firstLine="709"/>
        <w:jc w:val="both"/>
        <w:rPr>
          <w:color w:val="000000"/>
        </w:rPr>
      </w:pPr>
      <w:r w:rsidRPr="007E2B36">
        <w:rPr>
          <w:color w:val="000000"/>
        </w:rPr>
        <w:t>- при оснащении рабочего места новым оборудованием (ксероксы, факсы, серверы);</w:t>
      </w:r>
    </w:p>
    <w:p w:rsidR="007E2B36" w:rsidRPr="007E2B36" w:rsidRDefault="007E2B36" w:rsidP="007E2B36">
      <w:pPr>
        <w:ind w:firstLine="709"/>
        <w:jc w:val="both"/>
        <w:rPr>
          <w:color w:val="000000"/>
        </w:rPr>
      </w:pPr>
      <w:r w:rsidRPr="007E2B36">
        <w:rPr>
          <w:color w:val="000000"/>
        </w:rPr>
        <w:t>- после выявления нарушений требований охраны труда сотрудниками, если эти нарушения создали реальную угрозу наступления тяжких последствий;</w:t>
      </w:r>
    </w:p>
    <w:p w:rsidR="007E2B36" w:rsidRPr="007E2B36" w:rsidRDefault="007E2B36" w:rsidP="007E2B36">
      <w:pPr>
        <w:ind w:firstLine="709"/>
        <w:jc w:val="both"/>
        <w:rPr>
          <w:color w:val="000000"/>
        </w:rPr>
      </w:pPr>
      <w:r w:rsidRPr="007E2B36">
        <w:rPr>
          <w:color w:val="000000"/>
        </w:rPr>
        <w:t>- при перерывах в работе более двух месяцев;</w:t>
      </w:r>
    </w:p>
    <w:p w:rsidR="007E2B36" w:rsidRPr="007E2B36" w:rsidRDefault="007E2B36" w:rsidP="007E2B36">
      <w:pPr>
        <w:ind w:firstLine="709"/>
        <w:jc w:val="both"/>
        <w:rPr>
          <w:color w:val="000000"/>
        </w:rPr>
      </w:pPr>
      <w:r w:rsidRPr="007E2B36">
        <w:rPr>
          <w:color w:val="000000"/>
        </w:rPr>
        <w:t>- по решению руководства администрации Майского сельсовета Краснозерского района Новосибирской области.</w:t>
      </w:r>
    </w:p>
    <w:p w:rsidR="007E2B36" w:rsidRPr="007E2B36" w:rsidRDefault="007E2B36" w:rsidP="007E2B36">
      <w:pPr>
        <w:ind w:firstLine="709"/>
        <w:jc w:val="both"/>
        <w:rPr>
          <w:color w:val="000000"/>
        </w:rPr>
      </w:pPr>
      <w:r w:rsidRPr="007E2B36">
        <w:rPr>
          <w:color w:val="000000"/>
        </w:rPr>
        <w:t>Целевой инструктаж проводится в следующих случаях:</w:t>
      </w:r>
    </w:p>
    <w:p w:rsidR="007E2B36" w:rsidRPr="007E2B36" w:rsidRDefault="007E2B36" w:rsidP="007E2B36">
      <w:pPr>
        <w:ind w:firstLine="709"/>
        <w:jc w:val="both"/>
        <w:rPr>
          <w:color w:val="000000"/>
        </w:rPr>
      </w:pPr>
      <w:r w:rsidRPr="007E2B36">
        <w:rPr>
          <w:color w:val="000000"/>
        </w:rPr>
        <w:t>- при выполнении отдельных хозяйственных работ, санкционированных руководством и необходимых для выполнения основных должностных обязанностей (расстановка оборудования и инвентаря, разовые работы по перемещению небольшого объема груза, работы по приведению в порядок помещений);</w:t>
      </w:r>
    </w:p>
    <w:p w:rsidR="007E2B36" w:rsidRPr="007E2B36" w:rsidRDefault="007E2B36" w:rsidP="007E2B36">
      <w:pPr>
        <w:ind w:firstLine="709"/>
        <w:jc w:val="both"/>
        <w:rPr>
          <w:color w:val="000000"/>
        </w:rPr>
      </w:pPr>
      <w:r w:rsidRPr="007E2B36">
        <w:rPr>
          <w:color w:val="000000"/>
        </w:rPr>
        <w:t>- при ликвидации последствий опасных ситуаций, стихийных бедствий;</w:t>
      </w:r>
    </w:p>
    <w:p w:rsidR="007E2B36" w:rsidRPr="007E2B36" w:rsidRDefault="007E2B36" w:rsidP="007E2B36">
      <w:pPr>
        <w:ind w:firstLine="709"/>
        <w:jc w:val="both"/>
        <w:rPr>
          <w:color w:val="000000"/>
        </w:rPr>
      </w:pPr>
      <w:r w:rsidRPr="007E2B36">
        <w:rPr>
          <w:color w:val="000000"/>
        </w:rPr>
        <w:t>- при проведении массовых мероприятий (непосредственное участие в благоустройстве территории, в спортивных и культурных мероприятиях).</w:t>
      </w:r>
    </w:p>
    <w:p w:rsidR="007E2B36" w:rsidRPr="007E2B36" w:rsidRDefault="007E2B36" w:rsidP="007E2B36">
      <w:pPr>
        <w:ind w:firstLine="709"/>
        <w:jc w:val="both"/>
        <w:rPr>
          <w:color w:val="000000"/>
        </w:rPr>
      </w:pPr>
      <w:r w:rsidRPr="007E2B36">
        <w:rPr>
          <w:color w:val="000000"/>
        </w:rPr>
        <w:lastRenderedPageBreak/>
        <w:t>Оформление проведения целевого инструктажа по охране труда осуществляется в том же порядке, который установлен для первичного инструктажа. При проведении целевого инструктажа используются типовые инструкции по охране труда на соответствующие виды работ, разделы правил по охране труда и другие материалы, в определении которых специалист по охране труда оказывает руководителям подразделений методическую помощь. Целевой инструктаж может проводиться с группой сотрудников.</w:t>
      </w:r>
    </w:p>
    <w:p w:rsidR="007E2B36" w:rsidRPr="007E2B36" w:rsidRDefault="007E2B36" w:rsidP="007E2B36">
      <w:pPr>
        <w:ind w:firstLine="709"/>
        <w:jc w:val="both"/>
        <w:rPr>
          <w:color w:val="000000"/>
        </w:rPr>
      </w:pPr>
      <w:r w:rsidRPr="007E2B36">
        <w:rPr>
          <w:color w:val="000000"/>
        </w:rPr>
        <w:t>7.5. Обучение по охране труда сотрудников администрации.</w:t>
      </w:r>
    </w:p>
    <w:p w:rsidR="007E2B36" w:rsidRPr="007E2B36" w:rsidRDefault="007E2B36" w:rsidP="007E2B36">
      <w:pPr>
        <w:ind w:firstLine="709"/>
        <w:jc w:val="both"/>
        <w:rPr>
          <w:color w:val="000000"/>
        </w:rPr>
      </w:pPr>
      <w:r w:rsidRPr="007E2B36">
        <w:rPr>
          <w:color w:val="000000"/>
        </w:rPr>
        <w:t>Обучение по охране труда Главы Майского сельсовета Краснозерского района Новосибирской области, членов Комиссии по проверке знаний требований охраны труда осуществляется в обучающих организациях не реже одного раза в три года.</w:t>
      </w:r>
    </w:p>
    <w:p w:rsidR="007E2B36" w:rsidRPr="007E2B36" w:rsidRDefault="007E2B36" w:rsidP="007E2B36">
      <w:pPr>
        <w:ind w:firstLine="709"/>
        <w:jc w:val="both"/>
        <w:rPr>
          <w:color w:val="000000"/>
        </w:rPr>
      </w:pPr>
      <w:r w:rsidRPr="007E2B36">
        <w:rPr>
          <w:color w:val="000000"/>
        </w:rPr>
        <w:t>7.6. Проверка знаний требований охраны труда.</w:t>
      </w:r>
    </w:p>
    <w:p w:rsidR="007E2B36" w:rsidRPr="007E2B36" w:rsidRDefault="007E2B36" w:rsidP="007E2B36">
      <w:pPr>
        <w:ind w:firstLine="709"/>
        <w:jc w:val="both"/>
        <w:rPr>
          <w:color w:val="000000"/>
        </w:rPr>
      </w:pPr>
      <w:r w:rsidRPr="007E2B36">
        <w:rPr>
          <w:color w:val="000000"/>
        </w:rPr>
        <w:t>Все сотрудники администрации проходят очередную проверку знаний требований охраны труда после прохождения обучения (в обучающих организациях или непосредственно в администрации) не реже одного раза в три года.</w:t>
      </w:r>
    </w:p>
    <w:p w:rsidR="007E2B36" w:rsidRPr="007E2B36" w:rsidRDefault="007E2B36" w:rsidP="007E2B36">
      <w:pPr>
        <w:ind w:firstLine="709"/>
        <w:jc w:val="both"/>
        <w:rPr>
          <w:color w:val="000000"/>
        </w:rPr>
      </w:pPr>
      <w:r w:rsidRPr="007E2B36">
        <w:rPr>
          <w:color w:val="000000"/>
        </w:rPr>
        <w:t>Внеочередная проверка знаний требований охраны труда независимо от срока проведения предыдущей проверки проводится:</w:t>
      </w:r>
    </w:p>
    <w:p w:rsidR="007E2B36" w:rsidRPr="007E2B36" w:rsidRDefault="007E2B36" w:rsidP="007E2B36">
      <w:pPr>
        <w:ind w:firstLine="709"/>
        <w:jc w:val="both"/>
        <w:rPr>
          <w:color w:val="000000"/>
        </w:rPr>
      </w:pPr>
      <w:r w:rsidRPr="007E2B36">
        <w:rPr>
          <w:color w:val="000000"/>
        </w:rPr>
        <w:t>- при введении новых или внесении изменений в действующие законодательные и иные нормативные правовые акты, содержащие требования охраны труда;</w:t>
      </w:r>
    </w:p>
    <w:p w:rsidR="007E2B36" w:rsidRPr="007E2B36" w:rsidRDefault="007E2B36" w:rsidP="007E2B36">
      <w:pPr>
        <w:ind w:firstLine="709"/>
        <w:jc w:val="both"/>
        <w:rPr>
          <w:color w:val="000000"/>
        </w:rPr>
      </w:pPr>
      <w:r w:rsidRPr="007E2B36">
        <w:rPr>
          <w:color w:val="000000"/>
        </w:rPr>
        <w:t>- по требованию должностных лиц Государственной инспекции труда в Новосибирской области;</w:t>
      </w:r>
    </w:p>
    <w:p w:rsidR="007E2B36" w:rsidRPr="007E2B36" w:rsidRDefault="007E2B36" w:rsidP="007E2B36">
      <w:pPr>
        <w:ind w:firstLine="709"/>
        <w:jc w:val="both"/>
        <w:rPr>
          <w:color w:val="000000"/>
        </w:rPr>
      </w:pPr>
      <w:r w:rsidRPr="007E2B36">
        <w:rPr>
          <w:color w:val="000000"/>
        </w:rPr>
        <w:t>- после происшедших несчастных случаев, иных опасных ситуаций, а также в отношении сотрудника, допустившего неоднократные нарушения требований охраны труда;</w:t>
      </w:r>
    </w:p>
    <w:p w:rsidR="007E2B36" w:rsidRPr="007E2B36" w:rsidRDefault="007E2B36" w:rsidP="007E2B36">
      <w:pPr>
        <w:ind w:firstLine="709"/>
        <w:jc w:val="both"/>
        <w:rPr>
          <w:color w:val="000000"/>
        </w:rPr>
      </w:pPr>
      <w:r w:rsidRPr="007E2B36">
        <w:rPr>
          <w:color w:val="000000"/>
        </w:rPr>
        <w:t>- при перерыве в работе в данной должности более одного года.</w:t>
      </w:r>
    </w:p>
    <w:p w:rsidR="007E2B36" w:rsidRPr="007E2B36" w:rsidRDefault="007E2B36" w:rsidP="007E2B36">
      <w:pPr>
        <w:ind w:firstLine="709"/>
        <w:jc w:val="both"/>
        <w:rPr>
          <w:color w:val="000000"/>
        </w:rPr>
      </w:pPr>
      <w:r w:rsidRPr="007E2B36">
        <w:rPr>
          <w:color w:val="000000"/>
        </w:rPr>
        <w:t>Проведение проверки знаний требований охраны труда у сотрудников непосредственно в администрации осуществляет комиссия по охране труда администрации.</w:t>
      </w:r>
    </w:p>
    <w:p w:rsidR="007E2B36" w:rsidRPr="007E2B36" w:rsidRDefault="007E2B36" w:rsidP="007E2B36">
      <w:pPr>
        <w:ind w:firstLine="709"/>
        <w:jc w:val="both"/>
        <w:rPr>
          <w:color w:val="000000"/>
        </w:rPr>
      </w:pPr>
      <w:r w:rsidRPr="007E2B36">
        <w:rPr>
          <w:color w:val="000000"/>
        </w:rPr>
        <w:t>Проверка знаний требований охраны труда сотрудников проводится индивидуально с каждым.</w:t>
      </w:r>
    </w:p>
    <w:p w:rsidR="007E2B36" w:rsidRPr="007E2B36" w:rsidRDefault="007E2B36" w:rsidP="007E2B36">
      <w:pPr>
        <w:ind w:firstLine="709"/>
        <w:jc w:val="both"/>
        <w:rPr>
          <w:color w:val="000000"/>
        </w:rPr>
      </w:pPr>
      <w:r w:rsidRPr="007E2B36">
        <w:rPr>
          <w:color w:val="000000"/>
        </w:rPr>
        <w:t>Результаты проверки знаний требований охраны труда работников администрации оформляются протоколом. Сотрудник, не прошедший проверку знаний требований охраны труда при обучении, обязан после этого пройти повторную проверку знаний в срок не позднее одного месяца.</w:t>
      </w:r>
    </w:p>
    <w:p w:rsidR="007E2B36" w:rsidRPr="007E2B36" w:rsidRDefault="007E2B36" w:rsidP="007E2B36">
      <w:pPr>
        <w:ind w:firstLine="709"/>
        <w:jc w:val="both"/>
        <w:rPr>
          <w:color w:val="000000"/>
        </w:rPr>
      </w:pPr>
      <w:r w:rsidRPr="007E2B36">
        <w:rPr>
          <w:color w:val="000000"/>
        </w:rPr>
        <w:t> </w:t>
      </w:r>
    </w:p>
    <w:p w:rsidR="007E2B36" w:rsidRPr="007E2B36" w:rsidRDefault="007E2B36" w:rsidP="007E2B36">
      <w:pPr>
        <w:ind w:left="1844"/>
        <w:jc w:val="center"/>
        <w:rPr>
          <w:color w:val="000000"/>
        </w:rPr>
      </w:pPr>
      <w:r w:rsidRPr="007E2B36">
        <w:rPr>
          <w:b/>
          <w:bCs/>
          <w:color w:val="000000"/>
        </w:rPr>
        <w:t>8. Нормативно-методическое и информационное</w:t>
      </w:r>
    </w:p>
    <w:p w:rsidR="007E2B36" w:rsidRPr="007E2B36" w:rsidRDefault="007E2B36" w:rsidP="007E2B36">
      <w:pPr>
        <w:ind w:firstLine="709"/>
        <w:jc w:val="center"/>
        <w:rPr>
          <w:color w:val="000000"/>
        </w:rPr>
      </w:pPr>
      <w:r w:rsidRPr="007E2B36">
        <w:rPr>
          <w:b/>
          <w:bCs/>
          <w:color w:val="000000"/>
        </w:rPr>
        <w:t>обеспечение охраны труда</w:t>
      </w:r>
    </w:p>
    <w:p w:rsidR="007E2B36" w:rsidRPr="007E2B36" w:rsidRDefault="007E2B36" w:rsidP="007E2B36">
      <w:pPr>
        <w:ind w:firstLine="709"/>
        <w:jc w:val="both"/>
        <w:rPr>
          <w:color w:val="000000"/>
        </w:rPr>
      </w:pPr>
      <w:r w:rsidRPr="007E2B36">
        <w:rPr>
          <w:color w:val="000000"/>
        </w:rPr>
        <w:t> </w:t>
      </w:r>
    </w:p>
    <w:p w:rsidR="007E2B36" w:rsidRPr="007E2B36" w:rsidRDefault="007E2B36" w:rsidP="007E2B36">
      <w:pPr>
        <w:ind w:left="2204" w:hanging="1495"/>
        <w:jc w:val="both"/>
        <w:rPr>
          <w:color w:val="000000"/>
        </w:rPr>
      </w:pPr>
      <w:r w:rsidRPr="007E2B36">
        <w:rPr>
          <w:color w:val="000000"/>
        </w:rPr>
        <w:t>8.1. Делопроизводство и документация.</w:t>
      </w:r>
    </w:p>
    <w:p w:rsidR="007E2B36" w:rsidRPr="007E2B36" w:rsidRDefault="007E2B36" w:rsidP="007E2B36">
      <w:pPr>
        <w:ind w:firstLine="709"/>
        <w:jc w:val="both"/>
        <w:rPr>
          <w:color w:val="000000"/>
        </w:rPr>
      </w:pPr>
      <w:r w:rsidRPr="007E2B36">
        <w:rPr>
          <w:color w:val="000000"/>
        </w:rPr>
        <w:t>В целях информационного обеспечения СУОТ, соответствующей регистрации событий в сфере охраны труда должно быть обеспечено:</w:t>
      </w:r>
    </w:p>
    <w:p w:rsidR="007E2B36" w:rsidRPr="007E2B36" w:rsidRDefault="007E2B36" w:rsidP="007E2B36">
      <w:pPr>
        <w:ind w:firstLine="709"/>
        <w:jc w:val="both"/>
        <w:rPr>
          <w:color w:val="000000"/>
        </w:rPr>
      </w:pPr>
      <w:r w:rsidRPr="007E2B36">
        <w:rPr>
          <w:color w:val="000000"/>
        </w:rPr>
        <w:t>- применение общих требований к делопроизводству и обращению документов в администрации;</w:t>
      </w:r>
    </w:p>
    <w:p w:rsidR="007E2B36" w:rsidRPr="007E2B36" w:rsidRDefault="007E2B36" w:rsidP="007E2B36">
      <w:pPr>
        <w:ind w:firstLine="709"/>
        <w:jc w:val="both"/>
        <w:rPr>
          <w:color w:val="000000"/>
        </w:rPr>
      </w:pPr>
      <w:r w:rsidRPr="007E2B36">
        <w:rPr>
          <w:color w:val="000000"/>
        </w:rPr>
        <w:t>- наличие и актуализация комплекта нормативных правовых актов по охране труда;</w:t>
      </w:r>
    </w:p>
    <w:p w:rsidR="007E2B36" w:rsidRPr="007E2B36" w:rsidRDefault="007E2B36" w:rsidP="007E2B36">
      <w:pPr>
        <w:ind w:firstLine="709"/>
        <w:jc w:val="both"/>
        <w:rPr>
          <w:color w:val="000000"/>
        </w:rPr>
      </w:pPr>
      <w:r w:rsidRPr="007E2B36">
        <w:rPr>
          <w:color w:val="000000"/>
        </w:rPr>
        <w:t>- наличие и актуализация информационно-справочных электронных ресурсов и систем (Интернет, «Консультант плюс» и др.). Допускается использовать распечатки нормативных правовых актов с электронных носителей информации.</w:t>
      </w:r>
    </w:p>
    <w:p w:rsidR="007E2B36" w:rsidRPr="007E2B36" w:rsidRDefault="007E2B36" w:rsidP="007E2B36">
      <w:pPr>
        <w:ind w:firstLine="709"/>
        <w:jc w:val="both"/>
        <w:rPr>
          <w:color w:val="000000"/>
        </w:rPr>
      </w:pPr>
      <w:r w:rsidRPr="007E2B36">
        <w:rPr>
          <w:color w:val="000000"/>
        </w:rPr>
        <w:t>Состав документации по охране труда определяется с учётом Рекомендаций по созданию СУОТ в организациях.</w:t>
      </w:r>
    </w:p>
    <w:p w:rsidR="007E2B36" w:rsidRPr="007E2B36" w:rsidRDefault="007E2B36" w:rsidP="007E2B36">
      <w:pPr>
        <w:ind w:left="142" w:firstLine="567"/>
        <w:jc w:val="both"/>
        <w:rPr>
          <w:color w:val="000000"/>
        </w:rPr>
      </w:pPr>
      <w:r w:rsidRPr="007E2B36">
        <w:rPr>
          <w:color w:val="000000"/>
        </w:rPr>
        <w:t>8.2. Эффективное управление деятельностью и процедурами СУОТ обеспечивается наличием и исполнением Служебного распорядка, должностных регламентов и инструкций по охране труда и о мерах пожарной безопасности.</w:t>
      </w:r>
    </w:p>
    <w:p w:rsidR="007E2B36" w:rsidRPr="007E2B36" w:rsidRDefault="007E2B36" w:rsidP="007E2B36">
      <w:pPr>
        <w:ind w:left="142" w:firstLine="567"/>
        <w:jc w:val="both"/>
        <w:rPr>
          <w:color w:val="000000"/>
        </w:rPr>
      </w:pPr>
      <w:r w:rsidRPr="007E2B36">
        <w:rPr>
          <w:color w:val="000000"/>
        </w:rPr>
        <w:t>8.3. Инструкции по охране труда.</w:t>
      </w:r>
    </w:p>
    <w:p w:rsidR="007E2B36" w:rsidRPr="007E2B36" w:rsidRDefault="007E2B36" w:rsidP="007E2B36">
      <w:pPr>
        <w:ind w:firstLine="709"/>
        <w:jc w:val="both"/>
        <w:rPr>
          <w:color w:val="000000"/>
        </w:rPr>
      </w:pPr>
      <w:r w:rsidRPr="007E2B36">
        <w:rPr>
          <w:color w:val="000000"/>
        </w:rPr>
        <w:lastRenderedPageBreak/>
        <w:t>Разрабатываемые инструкции по охране труда являются нормативными актами, устанавливающими обязательные для сотрудников администрации требования по охране труда при выполнении работ.</w:t>
      </w:r>
    </w:p>
    <w:p w:rsidR="007E2B36" w:rsidRPr="007E2B36" w:rsidRDefault="007E2B36" w:rsidP="007E2B36">
      <w:pPr>
        <w:ind w:firstLine="709"/>
        <w:jc w:val="both"/>
        <w:rPr>
          <w:color w:val="000000"/>
        </w:rPr>
      </w:pPr>
      <w:r w:rsidRPr="007E2B36">
        <w:rPr>
          <w:color w:val="000000"/>
        </w:rPr>
        <w:t>Разработку инструкций по охране труда осуществляет специалист по охране труда при участии руководителей структурных подразделений администрации и утверждаются нормативным правовым актом администрации Майского сельсовета Краснозерского района Новосибирской области.</w:t>
      </w:r>
    </w:p>
    <w:p w:rsidR="007E2B36" w:rsidRPr="007E2B36" w:rsidRDefault="007E2B36" w:rsidP="007E2B36">
      <w:pPr>
        <w:ind w:firstLine="709"/>
        <w:jc w:val="both"/>
        <w:rPr>
          <w:color w:val="000000"/>
        </w:rPr>
      </w:pPr>
      <w:r w:rsidRPr="007E2B36">
        <w:rPr>
          <w:color w:val="000000"/>
        </w:rPr>
        <w:t>Инструкции по охране труда, а также перечень этих инструкций хранятся у специалиста по охране труда администрации.</w:t>
      </w:r>
    </w:p>
    <w:p w:rsidR="007E2B36" w:rsidRPr="007E2B36" w:rsidRDefault="007E2B36" w:rsidP="007E2B36">
      <w:pPr>
        <w:ind w:firstLine="709"/>
        <w:jc w:val="both"/>
        <w:rPr>
          <w:color w:val="000000"/>
        </w:rPr>
      </w:pPr>
      <w:r w:rsidRPr="007E2B36">
        <w:rPr>
          <w:color w:val="000000"/>
        </w:rPr>
        <w:t>Срок действия инструкций по охране труда устанавливается в пять лет, при необходимости инструкция по охране труда может быть досрочно пересмотрена (переработана). Под пересмотром понимается однократное продление срока действия инструкции. Под переработкой понимают аннулирование существующей инструкции и введение вместо нее переработанной инструкции по охране труда. При необходимости уточнения (дополнения) мер безопасности к инструкциям должно быть оформлено изменение.</w:t>
      </w:r>
    </w:p>
    <w:p w:rsidR="007E2B36" w:rsidRPr="007E2B36" w:rsidRDefault="007E2B36" w:rsidP="007E2B36">
      <w:pPr>
        <w:ind w:firstLine="709"/>
        <w:jc w:val="both"/>
        <w:rPr>
          <w:color w:val="000000"/>
        </w:rPr>
      </w:pPr>
      <w:r w:rsidRPr="007E2B36">
        <w:rPr>
          <w:color w:val="000000"/>
        </w:rPr>
        <w:t>8.4. Требования к журналам:</w:t>
      </w:r>
    </w:p>
    <w:p w:rsidR="007E2B36" w:rsidRPr="007E2B36" w:rsidRDefault="007E2B36" w:rsidP="007E2B36">
      <w:pPr>
        <w:ind w:firstLine="709"/>
        <w:jc w:val="both"/>
        <w:rPr>
          <w:color w:val="000000"/>
        </w:rPr>
      </w:pPr>
      <w:r w:rsidRPr="007E2B36">
        <w:rPr>
          <w:color w:val="000000"/>
        </w:rPr>
        <w:t>- журналы должны быть прошнурованы;</w:t>
      </w:r>
    </w:p>
    <w:p w:rsidR="007E2B36" w:rsidRPr="007E2B36" w:rsidRDefault="007E2B36" w:rsidP="007E2B36">
      <w:pPr>
        <w:ind w:firstLine="709"/>
        <w:jc w:val="both"/>
        <w:rPr>
          <w:color w:val="000000"/>
        </w:rPr>
      </w:pPr>
      <w:r w:rsidRPr="007E2B36">
        <w:rPr>
          <w:color w:val="000000"/>
        </w:rPr>
        <w:t>- страницы должны быть пронумерованы;</w:t>
      </w:r>
    </w:p>
    <w:p w:rsidR="007E2B36" w:rsidRPr="007E2B36" w:rsidRDefault="007E2B36" w:rsidP="007E2B36">
      <w:pPr>
        <w:ind w:firstLine="709"/>
        <w:jc w:val="both"/>
        <w:rPr>
          <w:color w:val="000000"/>
        </w:rPr>
      </w:pPr>
      <w:r w:rsidRPr="007E2B36">
        <w:rPr>
          <w:color w:val="000000"/>
        </w:rPr>
        <w:t>- на предпоследнем листе журнала делается запись с указанием количества прошнурованных листов, а прошнурованная часть заклеивается бумажным талоном, на котором ставится подпись ответственного за ведение делопроизводства или специалистом по охране труда и печать. Журналы хранятся в течение необходимого срока или до замены новыми у специалиста по охране труда администрации Майского сельсовета Краснозерского района Новосибирской области.</w:t>
      </w:r>
    </w:p>
    <w:p w:rsidR="007E2B36" w:rsidRPr="007E2B36" w:rsidRDefault="007E2B36" w:rsidP="007E2B36">
      <w:pPr>
        <w:ind w:firstLine="709"/>
        <w:jc w:val="both"/>
        <w:rPr>
          <w:color w:val="000000"/>
        </w:rPr>
      </w:pPr>
      <w:r w:rsidRPr="007E2B36">
        <w:rPr>
          <w:color w:val="000000"/>
        </w:rPr>
        <w:t>8.5. Мониторинг информации.</w:t>
      </w:r>
    </w:p>
    <w:p w:rsidR="007E2B36" w:rsidRPr="007E2B36" w:rsidRDefault="007E2B36" w:rsidP="007E2B36">
      <w:pPr>
        <w:ind w:firstLine="709"/>
        <w:jc w:val="both"/>
        <w:rPr>
          <w:color w:val="000000"/>
        </w:rPr>
      </w:pPr>
      <w:r w:rsidRPr="007E2B36">
        <w:rPr>
          <w:color w:val="000000"/>
        </w:rPr>
        <w:t>Осведомленность сотрудников по вопросам охраны труда обеспечивается через управление информацией, документацией, данными и записями, посредством доведения организационно - распорядительных документов и локальных нормативных актов до сведения конкретных исполнителей процедур СУОТ.</w:t>
      </w:r>
    </w:p>
    <w:p w:rsidR="007E2B36" w:rsidRPr="007E2B36" w:rsidRDefault="007E2B36" w:rsidP="007E2B36">
      <w:pPr>
        <w:ind w:firstLine="709"/>
        <w:jc w:val="both"/>
        <w:rPr>
          <w:color w:val="000000"/>
        </w:rPr>
      </w:pPr>
      <w:r w:rsidRPr="007E2B36">
        <w:rPr>
          <w:color w:val="000000"/>
        </w:rPr>
        <w:t>Мониторинг информации о выполнении процедур СУОТ и о состоянии условий и охраны труда осуществляет специалист по охране труда, обеспечивая:</w:t>
      </w:r>
    </w:p>
    <w:p w:rsidR="007E2B36" w:rsidRPr="007E2B36" w:rsidRDefault="007E2B36" w:rsidP="007E2B36">
      <w:pPr>
        <w:ind w:firstLine="709"/>
        <w:jc w:val="both"/>
        <w:rPr>
          <w:color w:val="000000"/>
        </w:rPr>
      </w:pPr>
      <w:r w:rsidRPr="007E2B36">
        <w:rPr>
          <w:color w:val="000000"/>
        </w:rPr>
        <w:t>- постоянную актуализацию сведений;</w:t>
      </w:r>
    </w:p>
    <w:p w:rsidR="007E2B36" w:rsidRPr="007E2B36" w:rsidRDefault="007E2B36" w:rsidP="007E2B36">
      <w:pPr>
        <w:ind w:firstLine="709"/>
        <w:jc w:val="both"/>
        <w:rPr>
          <w:color w:val="000000"/>
        </w:rPr>
      </w:pPr>
      <w:r w:rsidRPr="007E2B36">
        <w:rPr>
          <w:color w:val="000000"/>
        </w:rPr>
        <w:t>- контроль за сроками и полнотой выполнения предупреждающих и корректирующих действий и составления записей об этом;</w:t>
      </w:r>
    </w:p>
    <w:p w:rsidR="007E2B36" w:rsidRPr="007E2B36" w:rsidRDefault="007E2B36" w:rsidP="007E2B36">
      <w:pPr>
        <w:ind w:firstLine="709"/>
        <w:jc w:val="both"/>
        <w:rPr>
          <w:color w:val="000000"/>
        </w:rPr>
      </w:pPr>
      <w:r w:rsidRPr="007E2B36">
        <w:rPr>
          <w:color w:val="000000"/>
        </w:rPr>
        <w:t>- доведение информации до руководителей организации и подразделений (оперативные совещания, служебные и докладные записки).</w:t>
      </w:r>
    </w:p>
    <w:p w:rsidR="007E2B36" w:rsidRPr="007E2B36" w:rsidRDefault="007E2B36" w:rsidP="007E2B36">
      <w:pPr>
        <w:ind w:firstLine="709"/>
        <w:jc w:val="both"/>
        <w:rPr>
          <w:color w:val="000000"/>
        </w:rPr>
      </w:pPr>
      <w:r w:rsidRPr="007E2B36">
        <w:rPr>
          <w:color w:val="000000"/>
        </w:rPr>
        <w:t>8.6. администрация обеспечивает предоставление органам государственного контроля и надзора, сторонним организациям, выполняющих отдельные работы по охране труда, информацию и документы, необходимые для осуществления ими своих полномочий.</w:t>
      </w:r>
    </w:p>
    <w:p w:rsidR="007E2B36" w:rsidRPr="007E2B36" w:rsidRDefault="007E2B36" w:rsidP="007E2B36">
      <w:pPr>
        <w:ind w:firstLine="709"/>
        <w:jc w:val="both"/>
        <w:rPr>
          <w:color w:val="000000"/>
        </w:rPr>
      </w:pPr>
      <w:r w:rsidRPr="007E2B36">
        <w:rPr>
          <w:color w:val="000000"/>
        </w:rPr>
        <w:t>8.7. Во всем остальном, не предусмотренном настоящим Положением должностные лица администрации обязаны руководствоваться действующим законодательством в сфере охраны труда.</w:t>
      </w:r>
    </w:p>
    <w:p w:rsidR="007E2B36" w:rsidRPr="007E2B36" w:rsidRDefault="007E2B36" w:rsidP="007E2B36">
      <w:pPr>
        <w:spacing w:after="200" w:line="276" w:lineRule="auto"/>
        <w:rPr>
          <w:rFonts w:eastAsia="Calibri"/>
          <w:lang w:eastAsia="en-US"/>
        </w:rPr>
      </w:pPr>
    </w:p>
    <w:p w:rsidR="007E2B36" w:rsidRPr="007E2B36" w:rsidRDefault="007E2B36" w:rsidP="007E2B36">
      <w:pPr>
        <w:jc w:val="right"/>
        <w:rPr>
          <w:color w:val="000000"/>
        </w:rPr>
      </w:pPr>
    </w:p>
    <w:p w:rsidR="007E2B36" w:rsidRPr="00576256" w:rsidRDefault="007E2B36" w:rsidP="007E2B36">
      <w:pPr>
        <w:jc w:val="right"/>
      </w:pPr>
      <w:r w:rsidRPr="00576256">
        <w:rPr>
          <w:b/>
        </w:rPr>
        <w:t>Учредители: а</w:t>
      </w:r>
      <w:r w:rsidRPr="00576256">
        <w:t xml:space="preserve">дминистрация Майского сельсовета,                                                                                             </w:t>
      </w:r>
    </w:p>
    <w:p w:rsidR="007E2B36" w:rsidRPr="00576256" w:rsidRDefault="007E2B36" w:rsidP="007E2B36">
      <w:pPr>
        <w:ind w:left="360"/>
        <w:jc w:val="right"/>
      </w:pPr>
      <w:r w:rsidRPr="00576256">
        <w:t xml:space="preserve">  Совета депутатов Майского сельсовета</w:t>
      </w:r>
    </w:p>
    <w:p w:rsidR="007E2B36" w:rsidRPr="00576256" w:rsidRDefault="007E2B36" w:rsidP="007E2B36">
      <w:pPr>
        <w:pStyle w:val="a5"/>
        <w:spacing w:after="0"/>
        <w:jc w:val="right"/>
        <w:rPr>
          <w:rFonts w:ascii="Times New Roman" w:hAnsi="Times New Roman" w:cs="Times New Roman"/>
          <w:sz w:val="24"/>
          <w:szCs w:val="24"/>
        </w:rPr>
      </w:pPr>
      <w:r w:rsidRPr="0057625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76256">
        <w:rPr>
          <w:rFonts w:ascii="Times New Roman" w:hAnsi="Times New Roman" w:cs="Times New Roman"/>
          <w:b/>
          <w:sz w:val="24"/>
          <w:szCs w:val="24"/>
        </w:rPr>
        <w:t xml:space="preserve">Адрес редакционного Совета: </w:t>
      </w:r>
      <w:r w:rsidRPr="00576256">
        <w:rPr>
          <w:rFonts w:ascii="Times New Roman" w:hAnsi="Times New Roman" w:cs="Times New Roman"/>
          <w:sz w:val="24"/>
          <w:szCs w:val="24"/>
        </w:rPr>
        <w:t xml:space="preserve">632913, НСО, Краснозёрский район,                                                                                      </w:t>
      </w:r>
    </w:p>
    <w:p w:rsidR="007E2B36" w:rsidRPr="00886320" w:rsidRDefault="007E2B36" w:rsidP="007E2B36">
      <w:pPr>
        <w:pStyle w:val="a5"/>
        <w:spacing w:after="0"/>
        <w:jc w:val="right"/>
        <w:rPr>
          <w:rFonts w:ascii="Times New Roman" w:hAnsi="Times New Roman" w:cs="Times New Roman"/>
          <w:sz w:val="24"/>
          <w:szCs w:val="24"/>
        </w:rPr>
      </w:pPr>
      <w:r w:rsidRPr="00576256">
        <w:rPr>
          <w:rFonts w:ascii="Times New Roman" w:hAnsi="Times New Roman" w:cs="Times New Roman"/>
          <w:sz w:val="24"/>
          <w:szCs w:val="24"/>
        </w:rPr>
        <w:t xml:space="preserve"> с. Майское, ул. Комсомольская 19, тел.68-204</w:t>
      </w:r>
    </w:p>
    <w:p w:rsidR="007E2B36" w:rsidRPr="00FA7A16" w:rsidRDefault="007E2B36" w:rsidP="007E2B36">
      <w:pPr>
        <w:tabs>
          <w:tab w:val="left" w:pos="6825"/>
        </w:tabs>
        <w:jc w:val="right"/>
        <w:sectPr w:rsidR="007E2B36" w:rsidRPr="00FA7A16" w:rsidSect="007E2B36">
          <w:pgSz w:w="11906" w:h="16838"/>
          <w:pgMar w:top="1134" w:right="567" w:bottom="1134" w:left="1418" w:header="708" w:footer="708" w:gutter="0"/>
          <w:cols w:space="708"/>
          <w:docGrid w:linePitch="360"/>
        </w:sectPr>
      </w:pPr>
      <w:r>
        <w:t>Тираж  10</w:t>
      </w:r>
    </w:p>
    <w:p w:rsidR="00C419AC" w:rsidRPr="00FA7A16" w:rsidRDefault="00C419AC" w:rsidP="007E2B36">
      <w:pPr>
        <w:jc w:val="center"/>
      </w:pPr>
    </w:p>
    <w:sectPr w:rsidR="00C419AC" w:rsidRPr="00FA7A16" w:rsidSect="007E2B36">
      <w:pgSz w:w="11906" w:h="16838"/>
      <w:pgMar w:top="1134" w:right="567" w:bottom="1134"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F00" w:rsidRDefault="006F4F00" w:rsidP="00F60794">
      <w:r>
        <w:separator/>
      </w:r>
    </w:p>
  </w:endnote>
  <w:endnote w:type="continuationSeparator" w:id="1">
    <w:p w:rsidR="006F4F00" w:rsidRDefault="006F4F00" w:rsidP="00F60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Quattrocento Sans">
    <w:altName w:val="Times New Roman"/>
    <w:charset w:val="00"/>
    <w:family w:val="auto"/>
    <w:pitch w:val="default"/>
    <w:sig w:usb0="00000000" w:usb1="00000000" w:usb2="00000000" w:usb3="00000000" w:csb0="00000000" w:csb1="00000000"/>
  </w:font>
  <w:font w:name="Roboto">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extBookC">
    <w:altName w:val="Arial"/>
    <w:panose1 w:val="00000000000000000000"/>
    <w:charset w:val="CC"/>
    <w:family w:val="moder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F00" w:rsidRDefault="006F4F00" w:rsidP="00F60794">
      <w:r>
        <w:separator/>
      </w:r>
    </w:p>
  </w:footnote>
  <w:footnote w:type="continuationSeparator" w:id="1">
    <w:p w:rsidR="006F4F00" w:rsidRDefault="006F4F00" w:rsidP="00F60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4D8D"/>
    <w:multiLevelType w:val="hybridMultilevel"/>
    <w:tmpl w:val="37BEFA8E"/>
    <w:lvl w:ilvl="0" w:tplc="A35688AC">
      <w:start w:val="1"/>
      <w:numFmt w:val="decimal"/>
      <w:lvlText w:val="%1."/>
      <w:lvlJc w:val="left"/>
      <w:pPr>
        <w:tabs>
          <w:tab w:val="num" w:pos="540"/>
        </w:tabs>
        <w:ind w:left="540" w:hanging="360"/>
      </w:pPr>
      <w:rPr>
        <w:rFonts w:cs="Times New Roman"/>
      </w:rPr>
    </w:lvl>
    <w:lvl w:ilvl="1" w:tplc="CD3AD994">
      <w:numFmt w:val="none"/>
      <w:lvlText w:val=""/>
      <w:lvlJc w:val="left"/>
      <w:pPr>
        <w:tabs>
          <w:tab w:val="num" w:pos="180"/>
        </w:tabs>
        <w:ind w:left="0" w:firstLine="0"/>
      </w:pPr>
      <w:rPr>
        <w:rFonts w:cs="Times New Roman"/>
      </w:rPr>
    </w:lvl>
    <w:lvl w:ilvl="2" w:tplc="9AB6B6AE">
      <w:numFmt w:val="none"/>
      <w:lvlText w:val=""/>
      <w:lvlJc w:val="left"/>
      <w:pPr>
        <w:tabs>
          <w:tab w:val="num" w:pos="180"/>
        </w:tabs>
        <w:ind w:left="0" w:firstLine="0"/>
      </w:pPr>
      <w:rPr>
        <w:rFonts w:cs="Times New Roman"/>
      </w:rPr>
    </w:lvl>
    <w:lvl w:ilvl="3" w:tplc="A0508AB4">
      <w:numFmt w:val="none"/>
      <w:lvlText w:val=""/>
      <w:lvlJc w:val="left"/>
      <w:pPr>
        <w:tabs>
          <w:tab w:val="num" w:pos="180"/>
        </w:tabs>
        <w:ind w:left="0" w:firstLine="0"/>
      </w:pPr>
      <w:rPr>
        <w:rFonts w:cs="Times New Roman"/>
      </w:rPr>
    </w:lvl>
    <w:lvl w:ilvl="4" w:tplc="A7EA5738">
      <w:numFmt w:val="none"/>
      <w:lvlText w:val=""/>
      <w:lvlJc w:val="left"/>
      <w:pPr>
        <w:tabs>
          <w:tab w:val="num" w:pos="180"/>
        </w:tabs>
        <w:ind w:left="0" w:firstLine="0"/>
      </w:pPr>
      <w:rPr>
        <w:rFonts w:cs="Times New Roman"/>
      </w:rPr>
    </w:lvl>
    <w:lvl w:ilvl="5" w:tplc="6F3838C4">
      <w:numFmt w:val="none"/>
      <w:lvlText w:val=""/>
      <w:lvlJc w:val="left"/>
      <w:pPr>
        <w:tabs>
          <w:tab w:val="num" w:pos="180"/>
        </w:tabs>
        <w:ind w:left="0" w:firstLine="0"/>
      </w:pPr>
      <w:rPr>
        <w:rFonts w:cs="Times New Roman"/>
      </w:rPr>
    </w:lvl>
    <w:lvl w:ilvl="6" w:tplc="04F0EECA">
      <w:numFmt w:val="none"/>
      <w:lvlText w:val=""/>
      <w:lvlJc w:val="left"/>
      <w:pPr>
        <w:tabs>
          <w:tab w:val="num" w:pos="180"/>
        </w:tabs>
        <w:ind w:left="0" w:firstLine="0"/>
      </w:pPr>
      <w:rPr>
        <w:rFonts w:cs="Times New Roman"/>
      </w:rPr>
    </w:lvl>
    <w:lvl w:ilvl="7" w:tplc="6CE29A1A">
      <w:numFmt w:val="none"/>
      <w:lvlText w:val=""/>
      <w:lvlJc w:val="left"/>
      <w:pPr>
        <w:tabs>
          <w:tab w:val="num" w:pos="180"/>
        </w:tabs>
        <w:ind w:left="0" w:firstLine="0"/>
      </w:pPr>
      <w:rPr>
        <w:rFonts w:cs="Times New Roman"/>
      </w:rPr>
    </w:lvl>
    <w:lvl w:ilvl="8" w:tplc="85F461BC">
      <w:numFmt w:val="none"/>
      <w:lvlText w:val=""/>
      <w:lvlJc w:val="left"/>
      <w:pPr>
        <w:tabs>
          <w:tab w:val="num" w:pos="180"/>
        </w:tabs>
        <w:ind w:left="0" w:firstLine="0"/>
      </w:pPr>
      <w:rPr>
        <w:rFonts w:cs="Times New Roman"/>
      </w:rPr>
    </w:lvl>
  </w:abstractNum>
  <w:abstractNum w:abstractNumId="1">
    <w:nsid w:val="141F196F"/>
    <w:multiLevelType w:val="hybridMultilevel"/>
    <w:tmpl w:val="8F4E38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0B93443"/>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44E421C3"/>
    <w:multiLevelType w:val="hybridMultilevel"/>
    <w:tmpl w:val="BE24DF84"/>
    <w:lvl w:ilvl="0" w:tplc="04190011">
      <w:start w:val="1"/>
      <w:numFmt w:val="decimal"/>
      <w:lvlText w:val="%1)"/>
      <w:lvlJc w:val="left"/>
      <w:pPr>
        <w:ind w:left="1230" w:hanging="360"/>
      </w:pPr>
      <w:rPr>
        <w:rFonts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nsid w:val="4744329E"/>
    <w:multiLevelType w:val="hybridMultilevel"/>
    <w:tmpl w:val="928C7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1A580D"/>
    <w:multiLevelType w:val="hybridMultilevel"/>
    <w:tmpl w:val="DE5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1516D5"/>
    <w:multiLevelType w:val="hybridMultilevel"/>
    <w:tmpl w:val="A0D48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36E236C"/>
    <w:multiLevelType w:val="hybridMultilevel"/>
    <w:tmpl w:val="19F673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5"/>
  </w:num>
  <w:num w:numId="4">
    <w:abstractNumId w:val="0"/>
  </w:num>
  <w:num w:numId="5">
    <w:abstractNumId w:val="7"/>
  </w:num>
  <w:num w:numId="6">
    <w:abstractNumId w:val="1"/>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33C84"/>
    <w:rsid w:val="00002E2A"/>
    <w:rsid w:val="00012D91"/>
    <w:rsid w:val="00033C84"/>
    <w:rsid w:val="00051D1A"/>
    <w:rsid w:val="00064A77"/>
    <w:rsid w:val="00081315"/>
    <w:rsid w:val="00121198"/>
    <w:rsid w:val="00124D4E"/>
    <w:rsid w:val="001A44CB"/>
    <w:rsid w:val="001B061A"/>
    <w:rsid w:val="00202A84"/>
    <w:rsid w:val="002964FF"/>
    <w:rsid w:val="00315FB4"/>
    <w:rsid w:val="003E563D"/>
    <w:rsid w:val="00400A07"/>
    <w:rsid w:val="00464AB3"/>
    <w:rsid w:val="004D3992"/>
    <w:rsid w:val="0052242B"/>
    <w:rsid w:val="00524EB4"/>
    <w:rsid w:val="00554A4D"/>
    <w:rsid w:val="0057589B"/>
    <w:rsid w:val="00576256"/>
    <w:rsid w:val="00590AB1"/>
    <w:rsid w:val="006076D6"/>
    <w:rsid w:val="00635EFA"/>
    <w:rsid w:val="006E06B2"/>
    <w:rsid w:val="006F4F00"/>
    <w:rsid w:val="0076447B"/>
    <w:rsid w:val="007C65A6"/>
    <w:rsid w:val="007D4DB8"/>
    <w:rsid w:val="007E1670"/>
    <w:rsid w:val="007E20F6"/>
    <w:rsid w:val="007E2B36"/>
    <w:rsid w:val="007E4BB2"/>
    <w:rsid w:val="00886320"/>
    <w:rsid w:val="008B25DF"/>
    <w:rsid w:val="008E0EB6"/>
    <w:rsid w:val="008F6559"/>
    <w:rsid w:val="00915BF2"/>
    <w:rsid w:val="00927E49"/>
    <w:rsid w:val="009B0EA1"/>
    <w:rsid w:val="00A775C6"/>
    <w:rsid w:val="00A83522"/>
    <w:rsid w:val="00A87510"/>
    <w:rsid w:val="00A87723"/>
    <w:rsid w:val="00A939F8"/>
    <w:rsid w:val="00AC4033"/>
    <w:rsid w:val="00AC4BA0"/>
    <w:rsid w:val="00B01F1B"/>
    <w:rsid w:val="00B03F12"/>
    <w:rsid w:val="00BB1958"/>
    <w:rsid w:val="00BC4E28"/>
    <w:rsid w:val="00BD47B6"/>
    <w:rsid w:val="00C024CA"/>
    <w:rsid w:val="00C22242"/>
    <w:rsid w:val="00C419AC"/>
    <w:rsid w:val="00C57E5E"/>
    <w:rsid w:val="00C635D1"/>
    <w:rsid w:val="00C97516"/>
    <w:rsid w:val="00CA55E6"/>
    <w:rsid w:val="00CB61B7"/>
    <w:rsid w:val="00D670AD"/>
    <w:rsid w:val="00D676B9"/>
    <w:rsid w:val="00DE570B"/>
    <w:rsid w:val="00E25878"/>
    <w:rsid w:val="00E66EAB"/>
    <w:rsid w:val="00E960E6"/>
    <w:rsid w:val="00E97355"/>
    <w:rsid w:val="00EE4B79"/>
    <w:rsid w:val="00EE6CEF"/>
    <w:rsid w:val="00F521CB"/>
    <w:rsid w:val="00F60794"/>
    <w:rsid w:val="00F63BAE"/>
    <w:rsid w:val="00FA7A16"/>
    <w:rsid w:val="00FD3E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3C84"/>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024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3C84"/>
    <w:rPr>
      <w:rFonts w:ascii="Cambria" w:eastAsia="Times New Roman" w:hAnsi="Cambria" w:cs="Times New Roman"/>
      <w:b/>
      <w:bCs/>
      <w:kern w:val="32"/>
      <w:sz w:val="32"/>
      <w:szCs w:val="32"/>
    </w:rPr>
  </w:style>
  <w:style w:type="character" w:styleId="a3">
    <w:name w:val="Intense Emphasis"/>
    <w:uiPriority w:val="21"/>
    <w:qFormat/>
    <w:rsid w:val="00033C84"/>
    <w:rPr>
      <w:b/>
      <w:bCs/>
      <w:i/>
      <w:iCs/>
      <w:color w:val="4F81BD"/>
    </w:rPr>
  </w:style>
  <w:style w:type="character" w:styleId="a4">
    <w:name w:val="Hyperlink"/>
    <w:basedOn w:val="a0"/>
    <w:rsid w:val="00033C84"/>
    <w:rPr>
      <w:color w:val="0000FF"/>
      <w:u w:val="single"/>
    </w:rPr>
  </w:style>
  <w:style w:type="paragraph" w:customStyle="1" w:styleId="a5">
    <w:name w:val="Базовый"/>
    <w:uiPriority w:val="99"/>
    <w:rsid w:val="00033C84"/>
    <w:pPr>
      <w:tabs>
        <w:tab w:val="left" w:pos="708"/>
      </w:tabs>
      <w:suppressAutoHyphens/>
      <w:spacing w:line="276" w:lineRule="atLeast"/>
    </w:pPr>
    <w:rPr>
      <w:rFonts w:ascii="Calibri" w:eastAsia="Calibri" w:hAnsi="Calibri" w:cs="Calibri"/>
      <w:lang w:eastAsia="zh-CN"/>
    </w:rPr>
  </w:style>
  <w:style w:type="character" w:styleId="a6">
    <w:name w:val="Strong"/>
    <w:basedOn w:val="a0"/>
    <w:qFormat/>
    <w:rsid w:val="00554A4D"/>
    <w:rPr>
      <w:b/>
      <w:bCs/>
    </w:rPr>
  </w:style>
  <w:style w:type="paragraph" w:customStyle="1" w:styleId="rtecenter">
    <w:name w:val="rtecenter"/>
    <w:basedOn w:val="a"/>
    <w:rsid w:val="00554A4D"/>
    <w:pPr>
      <w:spacing w:before="100" w:beforeAutospacing="1" w:after="100" w:afterAutospacing="1"/>
    </w:pPr>
  </w:style>
  <w:style w:type="paragraph" w:customStyle="1" w:styleId="rtejustify">
    <w:name w:val="rtejustify"/>
    <w:basedOn w:val="a"/>
    <w:rsid w:val="00554A4D"/>
    <w:pPr>
      <w:spacing w:before="100" w:beforeAutospacing="1" w:after="100" w:afterAutospacing="1"/>
    </w:pPr>
  </w:style>
  <w:style w:type="paragraph" w:styleId="a7">
    <w:name w:val="Body Text"/>
    <w:basedOn w:val="a"/>
    <w:link w:val="a8"/>
    <w:uiPriority w:val="99"/>
    <w:unhideWhenUsed/>
    <w:rsid w:val="0076447B"/>
    <w:pPr>
      <w:jc w:val="both"/>
    </w:pPr>
    <w:rPr>
      <w:szCs w:val="20"/>
    </w:rPr>
  </w:style>
  <w:style w:type="character" w:customStyle="1" w:styleId="a8">
    <w:name w:val="Основной текст Знак"/>
    <w:basedOn w:val="a0"/>
    <w:link w:val="a7"/>
    <w:uiPriority w:val="99"/>
    <w:rsid w:val="0076447B"/>
    <w:rPr>
      <w:rFonts w:ascii="Times New Roman" w:eastAsia="Times New Roman" w:hAnsi="Times New Roman" w:cs="Times New Roman"/>
      <w:sz w:val="24"/>
      <w:szCs w:val="20"/>
      <w:lang w:eastAsia="ru-RU"/>
    </w:rPr>
  </w:style>
  <w:style w:type="paragraph" w:customStyle="1" w:styleId="11">
    <w:name w:val="Без интервала1"/>
    <w:uiPriority w:val="1"/>
    <w:qFormat/>
    <w:rsid w:val="0076447B"/>
    <w:pPr>
      <w:spacing w:after="0" w:line="240" w:lineRule="auto"/>
    </w:pPr>
    <w:rPr>
      <w:rFonts w:ascii="Calibri" w:eastAsia="Times New Roman" w:hAnsi="Calibri" w:cs="Times New Roman"/>
      <w:lang w:eastAsia="ru-RU"/>
    </w:rPr>
  </w:style>
  <w:style w:type="paragraph" w:customStyle="1" w:styleId="ConsNormal">
    <w:name w:val="ConsNormal"/>
    <w:uiPriority w:val="99"/>
    <w:semiHidden/>
    <w:rsid w:val="0076447B"/>
    <w:pPr>
      <w:widowControl w:val="0"/>
      <w:suppressAutoHyphens/>
      <w:autoSpaceDE w:val="0"/>
      <w:spacing w:after="0" w:line="240" w:lineRule="auto"/>
      <w:ind w:right="19772" w:firstLine="720"/>
    </w:pPr>
    <w:rPr>
      <w:rFonts w:ascii="Arial" w:eastAsia="Times New Roman" w:hAnsi="Arial" w:cs="Arial"/>
      <w:sz w:val="28"/>
      <w:szCs w:val="28"/>
      <w:lang w:eastAsia="ar-SA"/>
    </w:rPr>
  </w:style>
  <w:style w:type="character" w:customStyle="1" w:styleId="20">
    <w:name w:val="Заголовок 2 Знак"/>
    <w:basedOn w:val="a0"/>
    <w:link w:val="2"/>
    <w:uiPriority w:val="9"/>
    <w:semiHidden/>
    <w:rsid w:val="00C024CA"/>
    <w:rPr>
      <w:rFonts w:asciiTheme="majorHAnsi" w:eastAsiaTheme="majorEastAsia" w:hAnsiTheme="majorHAnsi" w:cstheme="majorBidi"/>
      <w:b/>
      <w:bCs/>
      <w:color w:val="4F81BD" w:themeColor="accent1"/>
      <w:sz w:val="26"/>
      <w:szCs w:val="26"/>
      <w:lang w:eastAsia="ru-RU"/>
    </w:rPr>
  </w:style>
  <w:style w:type="paragraph" w:styleId="a9">
    <w:name w:val="Normal (Web)"/>
    <w:basedOn w:val="a"/>
    <w:unhideWhenUsed/>
    <w:rsid w:val="00C024CA"/>
    <w:pPr>
      <w:spacing w:before="100" w:beforeAutospacing="1" w:after="100" w:afterAutospacing="1"/>
    </w:pPr>
  </w:style>
  <w:style w:type="paragraph" w:customStyle="1" w:styleId="21">
    <w:name w:val="Без интервала2"/>
    <w:uiPriority w:val="1"/>
    <w:qFormat/>
    <w:rsid w:val="00CA55E6"/>
    <w:pPr>
      <w:spacing w:after="0" w:line="240" w:lineRule="auto"/>
    </w:pPr>
    <w:rPr>
      <w:rFonts w:ascii="Calibri" w:eastAsia="Times New Roman" w:hAnsi="Calibri" w:cs="Times New Roman"/>
      <w:lang w:eastAsia="ru-RU"/>
    </w:rPr>
  </w:style>
  <w:style w:type="paragraph" w:styleId="aa">
    <w:name w:val="Body Text Indent"/>
    <w:basedOn w:val="a"/>
    <w:link w:val="ab"/>
    <w:uiPriority w:val="99"/>
    <w:semiHidden/>
    <w:unhideWhenUsed/>
    <w:rsid w:val="00927E49"/>
    <w:pPr>
      <w:spacing w:after="120"/>
      <w:ind w:left="283"/>
    </w:pPr>
  </w:style>
  <w:style w:type="character" w:customStyle="1" w:styleId="ab">
    <w:name w:val="Основной текст с отступом Знак"/>
    <w:basedOn w:val="a0"/>
    <w:link w:val="aa"/>
    <w:uiPriority w:val="99"/>
    <w:semiHidden/>
    <w:rsid w:val="00927E49"/>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927E49"/>
    <w:pPr>
      <w:spacing w:after="120" w:line="480" w:lineRule="auto"/>
    </w:pPr>
  </w:style>
  <w:style w:type="character" w:customStyle="1" w:styleId="23">
    <w:name w:val="Основной текст 2 Знак"/>
    <w:basedOn w:val="a0"/>
    <w:link w:val="22"/>
    <w:uiPriority w:val="99"/>
    <w:semiHidden/>
    <w:rsid w:val="00927E49"/>
    <w:rPr>
      <w:rFonts w:ascii="Times New Roman" w:eastAsia="Times New Roman" w:hAnsi="Times New Roman" w:cs="Times New Roman"/>
      <w:sz w:val="24"/>
      <w:szCs w:val="24"/>
      <w:lang w:eastAsia="ru-RU"/>
    </w:rPr>
  </w:style>
  <w:style w:type="paragraph" w:styleId="ac">
    <w:name w:val="Title"/>
    <w:basedOn w:val="a"/>
    <w:link w:val="ad"/>
    <w:uiPriority w:val="10"/>
    <w:qFormat/>
    <w:rsid w:val="00927E49"/>
    <w:pPr>
      <w:suppressLineNumbers/>
      <w:suppressAutoHyphens/>
      <w:spacing w:before="120" w:after="120"/>
    </w:pPr>
    <w:rPr>
      <w:rFonts w:eastAsia="Arial Unicode MS"/>
      <w:i/>
      <w:iCs/>
      <w:color w:val="00000A"/>
    </w:rPr>
  </w:style>
  <w:style w:type="character" w:customStyle="1" w:styleId="ad">
    <w:name w:val="Название Знак"/>
    <w:basedOn w:val="a0"/>
    <w:link w:val="ac"/>
    <w:uiPriority w:val="10"/>
    <w:rsid w:val="00927E49"/>
    <w:rPr>
      <w:rFonts w:ascii="Times New Roman" w:eastAsia="Arial Unicode MS" w:hAnsi="Times New Roman" w:cs="Times New Roman"/>
      <w:i/>
      <w:iCs/>
      <w:color w:val="00000A"/>
      <w:sz w:val="24"/>
      <w:szCs w:val="24"/>
      <w:lang w:eastAsia="ru-RU"/>
    </w:rPr>
  </w:style>
  <w:style w:type="paragraph" w:styleId="ae">
    <w:name w:val="header"/>
    <w:basedOn w:val="a"/>
    <w:link w:val="12"/>
    <w:uiPriority w:val="99"/>
    <w:semiHidden/>
    <w:rsid w:val="00927E49"/>
    <w:pPr>
      <w:tabs>
        <w:tab w:val="center" w:pos="4677"/>
        <w:tab w:val="right" w:pos="9355"/>
      </w:tabs>
      <w:suppressAutoHyphens/>
    </w:pPr>
    <w:rPr>
      <w:rFonts w:eastAsia="Arial Unicode MS"/>
      <w:color w:val="00000A"/>
      <w:sz w:val="20"/>
      <w:szCs w:val="20"/>
    </w:rPr>
  </w:style>
  <w:style w:type="character" w:customStyle="1" w:styleId="af">
    <w:name w:val="Верхний колонтитул Знак"/>
    <w:basedOn w:val="a0"/>
    <w:link w:val="ae"/>
    <w:uiPriority w:val="99"/>
    <w:semiHidden/>
    <w:rsid w:val="00927E49"/>
    <w:rPr>
      <w:rFonts w:ascii="Times New Roman" w:eastAsia="Times New Roman" w:hAnsi="Times New Roman" w:cs="Times New Roman"/>
      <w:sz w:val="24"/>
      <w:szCs w:val="24"/>
      <w:lang w:eastAsia="ru-RU"/>
    </w:rPr>
  </w:style>
  <w:style w:type="character" w:customStyle="1" w:styleId="12">
    <w:name w:val="Верхний колонтитул Знак1"/>
    <w:basedOn w:val="a0"/>
    <w:link w:val="ae"/>
    <w:uiPriority w:val="99"/>
    <w:semiHidden/>
    <w:locked/>
    <w:rsid w:val="00927E49"/>
    <w:rPr>
      <w:rFonts w:ascii="Times New Roman" w:eastAsia="Arial Unicode MS" w:hAnsi="Times New Roman" w:cs="Times New Roman"/>
      <w:color w:val="00000A"/>
      <w:sz w:val="20"/>
      <w:szCs w:val="20"/>
      <w:lang w:eastAsia="ru-RU"/>
    </w:rPr>
  </w:style>
  <w:style w:type="paragraph" w:customStyle="1" w:styleId="ConsPlusNormal">
    <w:name w:val="ConsPlusNormal"/>
    <w:uiPriority w:val="99"/>
    <w:rsid w:val="00927E49"/>
    <w:pPr>
      <w:widowControl w:val="0"/>
      <w:suppressAutoHyphens/>
      <w:spacing w:after="0" w:line="240" w:lineRule="auto"/>
      <w:ind w:firstLine="720"/>
    </w:pPr>
    <w:rPr>
      <w:rFonts w:ascii="Arial" w:eastAsia="Arial Unicode MS" w:hAnsi="Arial" w:cs="Arial"/>
      <w:color w:val="00000A"/>
      <w:sz w:val="20"/>
      <w:szCs w:val="20"/>
      <w:lang w:eastAsia="ru-RU"/>
    </w:rPr>
  </w:style>
  <w:style w:type="paragraph" w:styleId="af0">
    <w:name w:val="List Paragraph"/>
    <w:basedOn w:val="a"/>
    <w:uiPriority w:val="99"/>
    <w:qFormat/>
    <w:rsid w:val="00927E49"/>
    <w:pPr>
      <w:suppressAutoHyphens/>
      <w:ind w:left="720"/>
    </w:pPr>
    <w:rPr>
      <w:rFonts w:eastAsia="Arial Unicode MS"/>
      <w:color w:val="00000A"/>
      <w:sz w:val="20"/>
      <w:szCs w:val="20"/>
    </w:rPr>
  </w:style>
  <w:style w:type="paragraph" w:customStyle="1" w:styleId="13">
    <w:name w:val="заголовок 1"/>
    <w:uiPriority w:val="99"/>
    <w:rsid w:val="00927E49"/>
    <w:pPr>
      <w:keepNext/>
      <w:suppressAutoHyphens/>
      <w:spacing w:after="0"/>
      <w:jc w:val="center"/>
    </w:pPr>
    <w:rPr>
      <w:rFonts w:ascii="Calibri" w:eastAsia="Arial Unicode MS" w:hAnsi="Calibri" w:cs="Calibri"/>
      <w:b/>
      <w:bCs/>
      <w:sz w:val="28"/>
      <w:szCs w:val="28"/>
      <w:lang w:eastAsia="ru-RU"/>
    </w:rPr>
  </w:style>
  <w:style w:type="paragraph" w:customStyle="1" w:styleId="BodyText21">
    <w:name w:val="Body Text 21"/>
    <w:uiPriority w:val="99"/>
    <w:rsid w:val="00927E49"/>
    <w:pPr>
      <w:suppressAutoHyphens/>
      <w:spacing w:after="0"/>
      <w:ind w:firstLine="709"/>
      <w:jc w:val="both"/>
    </w:pPr>
    <w:rPr>
      <w:rFonts w:ascii="Calibri" w:eastAsia="Arial Unicode MS" w:hAnsi="Calibri" w:cs="Calibri"/>
      <w:sz w:val="28"/>
      <w:szCs w:val="28"/>
      <w:lang w:eastAsia="ru-RU"/>
    </w:rPr>
  </w:style>
  <w:style w:type="paragraph" w:customStyle="1" w:styleId="BodyText1">
    <w:name w:val="Body Text1"/>
    <w:uiPriority w:val="99"/>
    <w:rsid w:val="00927E49"/>
    <w:pPr>
      <w:suppressAutoHyphens/>
      <w:spacing w:after="0"/>
      <w:jc w:val="both"/>
    </w:pPr>
    <w:rPr>
      <w:rFonts w:ascii="Calibri" w:eastAsia="Arial Unicode MS" w:hAnsi="Calibri" w:cs="Calibri"/>
      <w:sz w:val="28"/>
      <w:szCs w:val="28"/>
      <w:lang w:eastAsia="ru-RU"/>
    </w:rPr>
  </w:style>
  <w:style w:type="character" w:customStyle="1" w:styleId="af1">
    <w:name w:val="Гипертекстовая ссылка"/>
    <w:basedOn w:val="a0"/>
    <w:uiPriority w:val="99"/>
    <w:rsid w:val="00576256"/>
    <w:rPr>
      <w:color w:val="106BBE"/>
    </w:rPr>
  </w:style>
  <w:style w:type="character" w:customStyle="1" w:styleId="af2">
    <w:name w:val="Цветовое выделение"/>
    <w:uiPriority w:val="99"/>
    <w:rsid w:val="00576256"/>
    <w:rPr>
      <w:b/>
      <w:bCs/>
      <w:color w:val="26282F"/>
    </w:rPr>
  </w:style>
  <w:style w:type="paragraph" w:customStyle="1" w:styleId="af3">
    <w:name w:val="Таблицы (моноширинный)"/>
    <w:basedOn w:val="a"/>
    <w:next w:val="a"/>
    <w:uiPriority w:val="99"/>
    <w:rsid w:val="00576256"/>
    <w:pPr>
      <w:widowControl w:val="0"/>
      <w:autoSpaceDE w:val="0"/>
      <w:autoSpaceDN w:val="0"/>
      <w:adjustRightInd w:val="0"/>
    </w:pPr>
    <w:rPr>
      <w:rFonts w:ascii="Courier New" w:hAnsi="Courier New" w:cs="Courier New"/>
    </w:rPr>
  </w:style>
  <w:style w:type="paragraph" w:customStyle="1" w:styleId="s1">
    <w:name w:val="s_1"/>
    <w:basedOn w:val="a"/>
    <w:rsid w:val="00576256"/>
    <w:pPr>
      <w:spacing w:before="100" w:beforeAutospacing="1" w:after="100" w:afterAutospacing="1"/>
    </w:pPr>
  </w:style>
  <w:style w:type="paragraph" w:styleId="af4">
    <w:name w:val="Balloon Text"/>
    <w:basedOn w:val="a"/>
    <w:link w:val="af5"/>
    <w:uiPriority w:val="99"/>
    <w:semiHidden/>
    <w:unhideWhenUsed/>
    <w:rsid w:val="006076D6"/>
    <w:rPr>
      <w:rFonts w:ascii="Tahoma" w:hAnsi="Tahoma" w:cs="Tahoma"/>
      <w:sz w:val="16"/>
      <w:szCs w:val="16"/>
    </w:rPr>
  </w:style>
  <w:style w:type="character" w:customStyle="1" w:styleId="af5">
    <w:name w:val="Текст выноски Знак"/>
    <w:basedOn w:val="a0"/>
    <w:link w:val="af4"/>
    <w:uiPriority w:val="99"/>
    <w:semiHidden/>
    <w:rsid w:val="006076D6"/>
    <w:rPr>
      <w:rFonts w:ascii="Tahoma" w:eastAsia="Times New Roman" w:hAnsi="Tahoma" w:cs="Tahoma"/>
      <w:sz w:val="16"/>
      <w:szCs w:val="16"/>
      <w:lang w:eastAsia="ru-RU"/>
    </w:rPr>
  </w:style>
  <w:style w:type="paragraph" w:customStyle="1" w:styleId="article-renderblock">
    <w:name w:val="article-render__block"/>
    <w:basedOn w:val="a"/>
    <w:rsid w:val="00124D4E"/>
    <w:pPr>
      <w:spacing w:before="100" w:beforeAutospacing="1" w:after="100" w:afterAutospacing="1"/>
    </w:pPr>
  </w:style>
  <w:style w:type="character" w:customStyle="1" w:styleId="24">
    <w:name w:val="Основной текст (2)_"/>
    <w:basedOn w:val="a0"/>
    <w:link w:val="25"/>
    <w:rsid w:val="00FA7A16"/>
    <w:rPr>
      <w:rFonts w:ascii="Times New Roman" w:eastAsia="Times New Roman" w:hAnsi="Times New Roman" w:cs="Times New Roman"/>
      <w:sz w:val="28"/>
      <w:szCs w:val="28"/>
      <w:shd w:val="clear" w:color="auto" w:fill="FFFFFF"/>
    </w:rPr>
  </w:style>
  <w:style w:type="paragraph" w:customStyle="1" w:styleId="25">
    <w:name w:val="Основной текст (2)"/>
    <w:basedOn w:val="a"/>
    <w:link w:val="24"/>
    <w:rsid w:val="00FA7A16"/>
    <w:pPr>
      <w:widowControl w:val="0"/>
      <w:shd w:val="clear" w:color="auto" w:fill="FFFFFF"/>
      <w:spacing w:before="420" w:line="322" w:lineRule="exact"/>
      <w:jc w:val="both"/>
    </w:pPr>
    <w:rPr>
      <w:sz w:val="28"/>
      <w:szCs w:val="28"/>
      <w:lang w:eastAsia="en-US"/>
    </w:rPr>
  </w:style>
  <w:style w:type="paragraph" w:styleId="af6">
    <w:name w:val="No Spacing"/>
    <w:uiPriority w:val="1"/>
    <w:qFormat/>
    <w:rsid w:val="00FA7A16"/>
    <w:pPr>
      <w:spacing w:after="0"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a"/>
    <w:uiPriority w:val="59"/>
    <w:rsid w:val="007E2B3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7">
    <w:name w:val="Table Grid"/>
    <w:basedOn w:val="a1"/>
    <w:uiPriority w:val="59"/>
    <w:rsid w:val="007E2B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5888960">
      <w:bodyDiv w:val="1"/>
      <w:marLeft w:val="0"/>
      <w:marRight w:val="0"/>
      <w:marTop w:val="0"/>
      <w:marBottom w:val="0"/>
      <w:divBdr>
        <w:top w:val="none" w:sz="0" w:space="0" w:color="auto"/>
        <w:left w:val="none" w:sz="0" w:space="0" w:color="auto"/>
        <w:bottom w:val="none" w:sz="0" w:space="0" w:color="auto"/>
        <w:right w:val="none" w:sz="0" w:space="0" w:color="auto"/>
      </w:divBdr>
    </w:div>
    <w:div w:id="1896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3C8BF371FB9D53CC716A80F288CCF5121FACF4A53CBBAF20E8FF3D86513BF77402C8BE6DC64653D82D1CEAFC87F87A7199B5FA8C47356BhBF9D" TargetMode="External"/><Relationship Id="rId13" Type="http://schemas.openxmlformats.org/officeDocument/2006/relationships/hyperlink" Target="http://pravo-search.minjust.ru:8080/bigs/showDocument.html?id=B11798FF-43B9-49DB-B06C-4223F9D555E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ravo-search.minjust.ru:8080/bigs/showDocument.html?id=B11798FF-43B9-49DB-B06C-4223F9D555E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search.minjust.ru:8080/bigs/showDocument.html?id=B11798FF-43B9-49DB-B06C-4223F9D555E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avo-search.minjust.ru:8080/bigs/showDocument.html?id=B11798FF-43B9-49DB-B06C-4223F9D555E2" TargetMode="External"/><Relationship Id="rId4" Type="http://schemas.openxmlformats.org/officeDocument/2006/relationships/webSettings" Target="webSettings.xml"/><Relationship Id="rId9" Type="http://schemas.openxmlformats.org/officeDocument/2006/relationships/hyperlink" Target="consultantplus://offline/ref=333C8BF371FB9D53CC716A80F288CCF5121FACF4A53CBBAF20E8FF3D86513BF77402C8BE6DC64650DD2D1CEAFC87F87A7199B5FA8C47356BhBF9D" TargetMode="External"/><Relationship Id="rId14" Type="http://schemas.openxmlformats.org/officeDocument/2006/relationships/hyperlink" Target="http://pravo-search.minjust.ru:8080/bigs/showDocument.html?id=B11798FF-43B9-49DB-B06C-4223F9D555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33</Pages>
  <Words>13393</Words>
  <Characters>76346</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cp:lastModifiedBy>
  <cp:revision>36</cp:revision>
  <cp:lastPrinted>2022-04-29T09:08:00Z</cp:lastPrinted>
  <dcterms:created xsi:type="dcterms:W3CDTF">2019-03-26T08:49:00Z</dcterms:created>
  <dcterms:modified xsi:type="dcterms:W3CDTF">2022-05-26T09:12:00Z</dcterms:modified>
</cp:coreProperties>
</file>