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13" w:rsidRPr="008C0826" w:rsidRDefault="00BD318C" w:rsidP="00A32E13">
      <w:pPr>
        <w:rPr>
          <w:b/>
          <w:i/>
          <w:sz w:val="24"/>
          <w:szCs w:val="24"/>
        </w:rPr>
      </w:pPr>
      <w:r w:rsidRPr="00BD318C">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pt;height:41.25pt">
            <v:shadow on="t" opacity="52429f"/>
            <v:textpath style="font-family:&quot;Arial&quot;;font-style:italic;v-text-kern:t" trim="t" fitpath="t" string="Бюллетень    "/>
          </v:shape>
        </w:pict>
      </w:r>
      <w:r w:rsidR="00A32E13" w:rsidRPr="008C0826">
        <w:rPr>
          <w:b/>
          <w:i/>
          <w:sz w:val="24"/>
          <w:szCs w:val="24"/>
        </w:rPr>
        <w:t>органов местного</w:t>
      </w:r>
    </w:p>
    <w:p w:rsidR="00A32E13" w:rsidRPr="008C0826" w:rsidRDefault="00A32E13" w:rsidP="00A32E13">
      <w:pPr>
        <w:rPr>
          <w:b/>
          <w:i/>
          <w:sz w:val="24"/>
          <w:szCs w:val="24"/>
        </w:rPr>
      </w:pPr>
      <w:r w:rsidRPr="008C0826">
        <w:rPr>
          <w:b/>
          <w:i/>
          <w:sz w:val="24"/>
          <w:szCs w:val="24"/>
        </w:rPr>
        <w:t xml:space="preserve">самоуправления Майского сельсовета </w:t>
      </w:r>
    </w:p>
    <w:p w:rsidR="00A32E13" w:rsidRPr="008C0826" w:rsidRDefault="00A32E13" w:rsidP="00A32E13">
      <w:pPr>
        <w:pBdr>
          <w:bottom w:val="double" w:sz="6" w:space="1" w:color="auto"/>
        </w:pBdr>
        <w:tabs>
          <w:tab w:val="right" w:pos="9355"/>
        </w:tabs>
        <w:rPr>
          <w:b/>
          <w:i/>
          <w:sz w:val="24"/>
          <w:szCs w:val="24"/>
        </w:rPr>
      </w:pPr>
      <w:r w:rsidRPr="008C0826">
        <w:rPr>
          <w:b/>
          <w:i/>
          <w:sz w:val="24"/>
          <w:szCs w:val="24"/>
        </w:rPr>
        <w:t xml:space="preserve">№ </w:t>
      </w:r>
      <w:r w:rsidR="009F1C42">
        <w:rPr>
          <w:b/>
          <w:i/>
          <w:sz w:val="24"/>
          <w:szCs w:val="24"/>
        </w:rPr>
        <w:t>1</w:t>
      </w:r>
      <w:r w:rsidR="00CF3C4C">
        <w:rPr>
          <w:b/>
          <w:i/>
          <w:sz w:val="24"/>
          <w:szCs w:val="24"/>
        </w:rPr>
        <w:t>8</w:t>
      </w:r>
      <w:r w:rsidRPr="008C0826">
        <w:rPr>
          <w:b/>
          <w:i/>
          <w:sz w:val="24"/>
          <w:szCs w:val="24"/>
        </w:rPr>
        <w:t xml:space="preserve"> от </w:t>
      </w:r>
      <w:r w:rsidR="00CF3C4C">
        <w:rPr>
          <w:b/>
          <w:i/>
          <w:sz w:val="24"/>
          <w:szCs w:val="24"/>
        </w:rPr>
        <w:t>22</w:t>
      </w:r>
      <w:r w:rsidRPr="008C0826">
        <w:rPr>
          <w:b/>
          <w:i/>
          <w:sz w:val="24"/>
          <w:szCs w:val="24"/>
        </w:rPr>
        <w:t>.0</w:t>
      </w:r>
      <w:r w:rsidR="006F0837">
        <w:rPr>
          <w:b/>
          <w:i/>
          <w:sz w:val="24"/>
          <w:szCs w:val="24"/>
        </w:rPr>
        <w:t>9</w:t>
      </w:r>
      <w:r w:rsidRPr="008C0826">
        <w:rPr>
          <w:b/>
          <w:i/>
          <w:sz w:val="24"/>
          <w:szCs w:val="24"/>
        </w:rPr>
        <w:t>.2020 года</w:t>
      </w:r>
    </w:p>
    <w:p w:rsidR="00A32E13" w:rsidRPr="008C0826" w:rsidRDefault="00A32E13" w:rsidP="00A32E13">
      <w:pPr>
        <w:jc w:val="right"/>
        <w:rPr>
          <w:sz w:val="24"/>
          <w:szCs w:val="24"/>
        </w:rPr>
      </w:pPr>
      <w:r w:rsidRPr="008C0826">
        <w:rPr>
          <w:sz w:val="24"/>
          <w:szCs w:val="24"/>
        </w:rPr>
        <w:t>Опубликовано в периодическом печатном издании</w:t>
      </w:r>
    </w:p>
    <w:p w:rsidR="00A32E13" w:rsidRDefault="00A32E13" w:rsidP="00A32E13">
      <w:pPr>
        <w:jc w:val="right"/>
        <w:rPr>
          <w:sz w:val="24"/>
          <w:szCs w:val="24"/>
        </w:rPr>
      </w:pPr>
      <w:r w:rsidRPr="008C0826">
        <w:rPr>
          <w:sz w:val="24"/>
          <w:szCs w:val="24"/>
        </w:rPr>
        <w:t xml:space="preserve"> Бюллетень Майского сельсовета от </w:t>
      </w:r>
      <w:r w:rsidR="00CF3C4C">
        <w:rPr>
          <w:sz w:val="24"/>
          <w:szCs w:val="24"/>
        </w:rPr>
        <w:t>22</w:t>
      </w:r>
      <w:r w:rsidRPr="008C0826">
        <w:rPr>
          <w:sz w:val="24"/>
          <w:szCs w:val="24"/>
        </w:rPr>
        <w:t>.0</w:t>
      </w:r>
      <w:r w:rsidR="006F0837">
        <w:rPr>
          <w:sz w:val="24"/>
          <w:szCs w:val="24"/>
        </w:rPr>
        <w:t>9</w:t>
      </w:r>
      <w:r w:rsidRPr="008C0826">
        <w:rPr>
          <w:sz w:val="24"/>
          <w:szCs w:val="24"/>
        </w:rPr>
        <w:t>.2020г. №</w:t>
      </w:r>
      <w:r w:rsidR="009F1C42">
        <w:rPr>
          <w:sz w:val="24"/>
          <w:szCs w:val="24"/>
        </w:rPr>
        <w:t>1</w:t>
      </w:r>
      <w:r w:rsidR="00CF3C4C">
        <w:rPr>
          <w:sz w:val="24"/>
          <w:szCs w:val="24"/>
        </w:rPr>
        <w:t>8</w:t>
      </w:r>
    </w:p>
    <w:p w:rsidR="003A0621" w:rsidRDefault="009F1C42" w:rsidP="003A0621">
      <w:r>
        <w:rPr>
          <w:sz w:val="40"/>
          <w:szCs w:val="40"/>
        </w:rPr>
        <w:t xml:space="preserve"> </w:t>
      </w:r>
      <w:r w:rsidR="003A0621">
        <w:rPr>
          <w:rFonts w:ascii="Arial" w:eastAsia="Times New Roman" w:hAnsi="Arial" w:cs="Arial"/>
          <w:color w:val="3B4256"/>
          <w:spacing w:val="-5"/>
          <w:kern w:val="36"/>
          <w:sz w:val="32"/>
          <w:szCs w:val="32"/>
        </w:rPr>
        <w:t xml:space="preserve">  </w:t>
      </w:r>
    </w:p>
    <w:p w:rsidR="00CF3C4C" w:rsidRDefault="00CF3C4C" w:rsidP="00CF3C4C">
      <w:pPr>
        <w:rPr>
          <w:color w:val="000000"/>
          <w:sz w:val="36"/>
          <w:szCs w:val="36"/>
        </w:rPr>
      </w:pPr>
      <w:r w:rsidRPr="00CA3522">
        <w:rPr>
          <w:color w:val="000000"/>
          <w:sz w:val="36"/>
          <w:szCs w:val="36"/>
        </w:rPr>
        <w:t>Внимание! Опасности на воде в осенний период можно избежать</w:t>
      </w:r>
    </w:p>
    <w:p w:rsidR="00CF3C4C" w:rsidRPr="009A0467" w:rsidRDefault="00CF3C4C" w:rsidP="00CF3C4C">
      <w:pPr>
        <w:rPr>
          <w:sz w:val="28"/>
          <w:szCs w:val="28"/>
        </w:rPr>
      </w:pPr>
      <w:r w:rsidRPr="009A0467">
        <w:rPr>
          <w:sz w:val="28"/>
          <w:szCs w:val="28"/>
        </w:rPr>
        <w:t>О том, что рыбалка — прекрасный вид активного отдыха, знают все. А вот о том, что на рыбалке человека с удочкой подстерегают разного рода опасности, задумываются немногие. А между тем, любой водоем, даже вроде бы давно знакомый, является в какой-то мере местом определенного риска. Поэтому каждому любителю рыбной ловли необходимы постоянное внимание и соблюдение элементарных мер безопасности. Вода в осенние месяцы уже довольно холодная всего 7-8 градусов, и в случае, если лодка перевернулась, и рыбак упал в воду, намокшая одежда потянет его вниз, сковывая каждое движения. Поэтому спастись бывает довольно трудно         Осень – любимая пора любителей рыбной ловли. Опытные рыбаки очень любят осеннюю рыбалку, ведь поймать рыбу становится довольно непросто, им приходится изощряться, придумывать новые способы ловли, а в этом и кроется спортивный азарт, ведь чем труднее добыть дичь, тем интереснее процесс охоты.</w:t>
      </w:r>
    </w:p>
    <w:p w:rsidR="00CF3C4C" w:rsidRPr="009A0467" w:rsidRDefault="00CF3C4C" w:rsidP="00CF3C4C">
      <w:pPr>
        <w:rPr>
          <w:sz w:val="28"/>
          <w:szCs w:val="28"/>
        </w:rPr>
      </w:pPr>
      <w:r w:rsidRPr="009A0467">
        <w:rPr>
          <w:sz w:val="28"/>
          <w:szCs w:val="28"/>
        </w:rPr>
        <w:t>С наступлением периода осенней рыбалки во избежание гибели на водоемах, напоминаем о необходимости соблюдения мер безопасности при ловле рыбы, в частности, при ужении с лодки.</w:t>
      </w:r>
    </w:p>
    <w:p w:rsidR="00CF3C4C" w:rsidRPr="009A0467" w:rsidRDefault="00CF3C4C" w:rsidP="00CF3C4C">
      <w:pPr>
        <w:rPr>
          <w:sz w:val="28"/>
          <w:szCs w:val="28"/>
        </w:rPr>
      </w:pPr>
      <w:r w:rsidRPr="009A0467">
        <w:rPr>
          <w:sz w:val="28"/>
          <w:szCs w:val="28"/>
        </w:rPr>
        <w:t>Во-первых, необходимо знать, в какие сложные ситуации может попасть лодочник на водоеме.</w:t>
      </w:r>
    </w:p>
    <w:p w:rsidR="00CF3C4C" w:rsidRPr="009A0467" w:rsidRDefault="00CF3C4C" w:rsidP="00CF3C4C">
      <w:pPr>
        <w:rPr>
          <w:sz w:val="28"/>
          <w:szCs w:val="28"/>
        </w:rPr>
      </w:pPr>
      <w:r w:rsidRPr="009A0467">
        <w:rPr>
          <w:sz w:val="28"/>
          <w:szCs w:val="28"/>
        </w:rPr>
        <w:t>Во-вторых, помнить, что главным условием безопасности при ловле с лодки является аккуратность и осторожность рыболова.</w:t>
      </w:r>
    </w:p>
    <w:p w:rsidR="00CF3C4C" w:rsidRPr="009A0467" w:rsidRDefault="00CF3C4C" w:rsidP="00CF3C4C">
      <w:pPr>
        <w:rPr>
          <w:sz w:val="28"/>
          <w:szCs w:val="28"/>
        </w:rPr>
      </w:pPr>
      <w:r w:rsidRPr="009A0467">
        <w:rPr>
          <w:sz w:val="28"/>
          <w:szCs w:val="28"/>
        </w:rPr>
        <w:t>В третьих</w:t>
      </w:r>
      <w:proofErr w:type="gramStart"/>
      <w:r w:rsidRPr="009A0467">
        <w:rPr>
          <w:sz w:val="28"/>
          <w:szCs w:val="28"/>
        </w:rPr>
        <w:t xml:space="preserve"> ,</w:t>
      </w:r>
      <w:proofErr w:type="gramEnd"/>
      <w:r w:rsidRPr="009A0467">
        <w:rPr>
          <w:sz w:val="28"/>
          <w:szCs w:val="28"/>
        </w:rPr>
        <w:t>-людям, не умеющим плавать, удить с лодки противопоказано.</w:t>
      </w:r>
    </w:p>
    <w:p w:rsidR="00CF3C4C" w:rsidRPr="009A0467" w:rsidRDefault="00CF3C4C" w:rsidP="00CF3C4C">
      <w:pPr>
        <w:rPr>
          <w:sz w:val="28"/>
          <w:szCs w:val="28"/>
        </w:rPr>
      </w:pPr>
      <w:r w:rsidRPr="009A0467">
        <w:rPr>
          <w:sz w:val="28"/>
          <w:szCs w:val="28"/>
        </w:rPr>
        <w:t>Охарактеризовать все вероятные случаи опасности, которые могут подстеречь рыбака в лодке конечно, трудно, но, опираясь на практический опыт можно дать некоторые советы, которые помогут спасти себя и ближнего в чрезвычайной ситуации.</w:t>
      </w:r>
    </w:p>
    <w:p w:rsidR="00CF3C4C" w:rsidRPr="009A0467" w:rsidRDefault="00CF3C4C" w:rsidP="00CF3C4C">
      <w:pPr>
        <w:rPr>
          <w:sz w:val="28"/>
          <w:szCs w:val="28"/>
        </w:rPr>
      </w:pPr>
      <w:r w:rsidRPr="009A0467">
        <w:rPr>
          <w:sz w:val="28"/>
          <w:szCs w:val="28"/>
        </w:rPr>
        <w:t>· Перед выездом на водоем проверьте состояние лодки, весел и уключин.</w:t>
      </w:r>
    </w:p>
    <w:p w:rsidR="00CF3C4C" w:rsidRPr="009A0467" w:rsidRDefault="00CF3C4C" w:rsidP="00CF3C4C">
      <w:pPr>
        <w:rPr>
          <w:sz w:val="28"/>
          <w:szCs w:val="28"/>
        </w:rPr>
      </w:pPr>
      <w:r w:rsidRPr="009A0467">
        <w:rPr>
          <w:sz w:val="28"/>
          <w:szCs w:val="28"/>
        </w:rPr>
        <w:t>· Если лодка надувная, проверьте, нет ли утечки воздуха через клапаны. Для этого достаточно смочить водой вентили.</w:t>
      </w:r>
    </w:p>
    <w:p w:rsidR="00CF3C4C" w:rsidRPr="009A0467" w:rsidRDefault="00CF3C4C" w:rsidP="00CF3C4C">
      <w:pPr>
        <w:rPr>
          <w:sz w:val="28"/>
          <w:szCs w:val="28"/>
        </w:rPr>
      </w:pPr>
      <w:r w:rsidRPr="009A0467">
        <w:rPr>
          <w:sz w:val="28"/>
          <w:szCs w:val="28"/>
        </w:rPr>
        <w:t>· Не забудьте - спасательный жилет.</w:t>
      </w:r>
    </w:p>
    <w:p w:rsidR="00CF3C4C" w:rsidRPr="009A0467" w:rsidRDefault="00CF3C4C" w:rsidP="00CF3C4C">
      <w:pPr>
        <w:rPr>
          <w:sz w:val="28"/>
          <w:szCs w:val="28"/>
        </w:rPr>
      </w:pPr>
      <w:r w:rsidRPr="009A0467">
        <w:rPr>
          <w:sz w:val="28"/>
          <w:szCs w:val="28"/>
        </w:rPr>
        <w:t>· Не загромождайте днище лодки около своего сиденья: снасти и необходимые принадлежности аккуратно разложите вдоль бортов. В надувной лодке ничего нельзя класть на ноги. Они всегда должны быть свободными от вещей, снастей и различных канатов.</w:t>
      </w:r>
    </w:p>
    <w:p w:rsidR="00CF3C4C" w:rsidRPr="009A0467" w:rsidRDefault="00CF3C4C" w:rsidP="00CF3C4C">
      <w:pPr>
        <w:rPr>
          <w:sz w:val="28"/>
          <w:szCs w:val="28"/>
        </w:rPr>
      </w:pPr>
      <w:r w:rsidRPr="009A0467">
        <w:rPr>
          <w:sz w:val="28"/>
          <w:szCs w:val="28"/>
        </w:rPr>
        <w:t>· Не перегружайте лодку. Следите, чтобы в ней не накапливалась вода.</w:t>
      </w:r>
    </w:p>
    <w:p w:rsidR="00CF3C4C" w:rsidRPr="009A0467" w:rsidRDefault="00CF3C4C" w:rsidP="00CF3C4C">
      <w:pPr>
        <w:rPr>
          <w:sz w:val="28"/>
          <w:szCs w:val="28"/>
        </w:rPr>
      </w:pPr>
      <w:r w:rsidRPr="009A0467">
        <w:rPr>
          <w:sz w:val="28"/>
          <w:szCs w:val="28"/>
        </w:rPr>
        <w:lastRenderedPageBreak/>
        <w:t>· Не держите лодку боком к сильному ветру и волне.</w:t>
      </w:r>
    </w:p>
    <w:p w:rsidR="00CF3C4C" w:rsidRPr="009A0467" w:rsidRDefault="00CF3C4C" w:rsidP="00CF3C4C">
      <w:pPr>
        <w:rPr>
          <w:sz w:val="28"/>
          <w:szCs w:val="28"/>
        </w:rPr>
      </w:pPr>
      <w:r w:rsidRPr="009A0467">
        <w:rPr>
          <w:sz w:val="28"/>
          <w:szCs w:val="28"/>
        </w:rPr>
        <w:t>· При ловле стоя, располагайтесь в середине лодки, расставив ноги для большей устойчивости. В надувной лодке вставать в полный рост категорически запрещается.</w:t>
      </w:r>
    </w:p>
    <w:p w:rsidR="00CF3C4C" w:rsidRPr="009A0467" w:rsidRDefault="00CF3C4C" w:rsidP="00CF3C4C">
      <w:pPr>
        <w:rPr>
          <w:sz w:val="28"/>
          <w:szCs w:val="28"/>
        </w:rPr>
      </w:pPr>
      <w:r w:rsidRPr="009A0467">
        <w:rPr>
          <w:sz w:val="28"/>
          <w:szCs w:val="28"/>
        </w:rPr>
        <w:t>· В резиновой лодке нельзя удить, сидя на борту или на доске, перекинутой с борта на борт. Ни в какой лодке нельзя спать на плаву.</w:t>
      </w:r>
    </w:p>
    <w:p w:rsidR="00CF3C4C" w:rsidRDefault="00CF3C4C" w:rsidP="00CF3C4C">
      <w:pPr>
        <w:rPr>
          <w:sz w:val="28"/>
          <w:szCs w:val="28"/>
        </w:rPr>
      </w:pPr>
      <w:r w:rsidRPr="009A0467">
        <w:rPr>
          <w:sz w:val="28"/>
          <w:szCs w:val="28"/>
        </w:rPr>
        <w:t>· Если случилось несчастье — лодка перевернулась, не забирайтесь на нее, это бессмысленно, т. к. в этом положении любая лодка неустойчива. Не теряя самообладания, нужно ухватиться за лодку и, работая ногами, вывести ее на мель или к берегу.</w:t>
      </w:r>
    </w:p>
    <w:p w:rsidR="00CF3C4C" w:rsidRPr="00EF5B6C" w:rsidRDefault="00CF3C4C" w:rsidP="00CF3C4C">
      <w:pPr>
        <w:rPr>
          <w:b/>
          <w:sz w:val="28"/>
          <w:szCs w:val="28"/>
        </w:rPr>
      </w:pPr>
      <w:r w:rsidRPr="00EF5B6C">
        <w:rPr>
          <w:rFonts w:ascii="Arial" w:hAnsi="Arial" w:cs="Arial"/>
          <w:b/>
          <w:color w:val="000000"/>
          <w:sz w:val="28"/>
          <w:szCs w:val="28"/>
        </w:rPr>
        <w:t xml:space="preserve">Категорически </w:t>
      </w:r>
      <w:r>
        <w:rPr>
          <w:rFonts w:ascii="Arial" w:hAnsi="Arial" w:cs="Arial"/>
          <w:b/>
          <w:color w:val="000000"/>
          <w:sz w:val="28"/>
          <w:szCs w:val="28"/>
        </w:rPr>
        <w:t xml:space="preserve">запрещается </w:t>
      </w:r>
      <w:r w:rsidRPr="00EF5B6C">
        <w:rPr>
          <w:rFonts w:ascii="Arial" w:hAnsi="Arial" w:cs="Arial"/>
          <w:b/>
          <w:color w:val="000000"/>
          <w:sz w:val="28"/>
          <w:szCs w:val="28"/>
        </w:rPr>
        <w:t xml:space="preserve"> выезжать на водоём  в нетрезвом состоянии.</w:t>
      </w:r>
    </w:p>
    <w:p w:rsidR="00CF3C4C" w:rsidRPr="009A0467" w:rsidRDefault="00CF3C4C" w:rsidP="00CF3C4C">
      <w:pPr>
        <w:rPr>
          <w:sz w:val="28"/>
          <w:szCs w:val="28"/>
        </w:rPr>
      </w:pPr>
      <w:r w:rsidRPr="009A0467">
        <w:rPr>
          <w:sz w:val="28"/>
          <w:szCs w:val="28"/>
        </w:rPr>
        <w:t>Обращаясь к любителям осенней рыбалки, хочется надеться, что со многими перечисленными ситуациями вы не столкнетесь, и что этот вид досуга будет доставлять вам только позитивные эмоции.</w:t>
      </w:r>
    </w:p>
    <w:p w:rsidR="00CF3C4C" w:rsidRPr="009A0467" w:rsidRDefault="00CF3C4C" w:rsidP="00CF3C4C">
      <w:pPr>
        <w:rPr>
          <w:sz w:val="28"/>
          <w:szCs w:val="28"/>
        </w:rPr>
      </w:pPr>
      <w:r w:rsidRPr="009A0467">
        <w:rPr>
          <w:sz w:val="28"/>
          <w:szCs w:val="28"/>
        </w:rPr>
        <w:t>Берегите себя и своих близких.</w:t>
      </w:r>
    </w:p>
    <w:p w:rsidR="006F0837" w:rsidRPr="003E0A30" w:rsidRDefault="006F0837" w:rsidP="00CF3C4C">
      <w:pPr>
        <w:pStyle w:val="af0"/>
        <w:spacing w:after="0" w:line="240" w:lineRule="auto"/>
        <w:ind w:left="1068"/>
        <w:rPr>
          <w:rFonts w:ascii="Times New Roman" w:hAnsi="Times New Roman"/>
          <w:b/>
          <w:bCs/>
          <w:iCs/>
          <w:sz w:val="28"/>
          <w:szCs w:val="28"/>
        </w:rPr>
      </w:pPr>
    </w:p>
    <w:p w:rsidR="006F0837" w:rsidRPr="00F745D4" w:rsidRDefault="006F0837" w:rsidP="006F0837">
      <w:pPr>
        <w:tabs>
          <w:tab w:val="center" w:pos="0"/>
          <w:tab w:val="left" w:pos="708"/>
          <w:tab w:val="right" w:pos="9355"/>
        </w:tabs>
        <w:ind w:left="4678"/>
        <w:rPr>
          <w:rFonts w:eastAsia="Times New Roman"/>
          <w:sz w:val="28"/>
          <w:szCs w:val="28"/>
        </w:rPr>
      </w:pPr>
    </w:p>
    <w:p w:rsidR="006F0837" w:rsidRPr="00F745D4" w:rsidRDefault="006F0837" w:rsidP="006F0837">
      <w:pPr>
        <w:tabs>
          <w:tab w:val="center" w:pos="0"/>
          <w:tab w:val="left" w:pos="708"/>
          <w:tab w:val="right" w:pos="9355"/>
        </w:tabs>
        <w:ind w:left="4678"/>
        <w:rPr>
          <w:rFonts w:eastAsia="Times New Roman"/>
          <w:sz w:val="28"/>
          <w:szCs w:val="28"/>
        </w:rPr>
      </w:pPr>
    </w:p>
    <w:p w:rsidR="00C36037" w:rsidRPr="00E71C3C" w:rsidRDefault="00BD318C" w:rsidP="00C36037">
      <w:pPr>
        <w:jc w:val="center"/>
        <w:rPr>
          <w:sz w:val="28"/>
          <w:szCs w:val="28"/>
        </w:rPr>
      </w:pPr>
      <w:r>
        <w:rPr>
          <w:sz w:val="28"/>
          <w:szCs w:val="28"/>
        </w:rPr>
        <w:pict>
          <v:rect id="_x0000_s1027" style="position:absolute;left:0;text-align:left;margin-left:507.7pt;margin-top:-558pt;width:6pt;height:557.35pt;flip:x y;z-index:251660288;v-text-anchor:middle" stroked="f">
            <v:fill color2="black"/>
            <v:stroke joinstyle="round"/>
          </v:rect>
        </w:pict>
      </w:r>
    </w:p>
    <w:p w:rsidR="00D97547" w:rsidRPr="00E71C3C" w:rsidRDefault="00D97547" w:rsidP="00D97547">
      <w:pPr>
        <w:jc w:val="center"/>
        <w:rPr>
          <w:sz w:val="28"/>
          <w:szCs w:val="28"/>
        </w:rPr>
      </w:pPr>
      <w:r>
        <w:rPr>
          <w:b/>
          <w:sz w:val="28"/>
          <w:szCs w:val="28"/>
        </w:rPr>
        <w:t xml:space="preserve"> </w:t>
      </w:r>
      <w:r w:rsidRPr="00E71C3C">
        <w:rPr>
          <w:sz w:val="28"/>
          <w:szCs w:val="28"/>
        </w:rPr>
        <w:pict>
          <v:rect id="_x0000_s1029" style="position:absolute;left:0;text-align:left;margin-left:507.7pt;margin-top:-558pt;width:6pt;height:557.35pt;flip:x y;z-index:251662336;mso-position-horizontal-relative:text;mso-position-vertical-relative:text;v-text-anchor:middle" stroked="f">
            <v:fill color2="black"/>
            <v:stroke joinstyle="round"/>
          </v:rect>
        </w:pict>
      </w:r>
    </w:p>
    <w:p w:rsidR="00D97547" w:rsidRPr="00797F7C" w:rsidRDefault="00D97547" w:rsidP="00D97547">
      <w:pPr>
        <w:jc w:val="center"/>
        <w:rPr>
          <w:b/>
          <w:sz w:val="28"/>
          <w:szCs w:val="28"/>
        </w:rPr>
      </w:pPr>
      <w:r w:rsidRPr="00797F7C">
        <w:rPr>
          <w:b/>
          <w:sz w:val="28"/>
          <w:szCs w:val="28"/>
        </w:rPr>
        <w:t>АДМИНИСТРАЦИЯ</w:t>
      </w:r>
    </w:p>
    <w:p w:rsidR="00D97547" w:rsidRDefault="00D97547" w:rsidP="00D97547">
      <w:pPr>
        <w:tabs>
          <w:tab w:val="center" w:pos="4677"/>
        </w:tabs>
        <w:jc w:val="center"/>
        <w:rPr>
          <w:b/>
          <w:sz w:val="28"/>
          <w:szCs w:val="28"/>
        </w:rPr>
      </w:pPr>
      <w:r>
        <w:rPr>
          <w:b/>
          <w:sz w:val="28"/>
          <w:szCs w:val="28"/>
        </w:rPr>
        <w:t>МАЙСКОГО СЕЛЬСОВЕТА</w:t>
      </w:r>
    </w:p>
    <w:p w:rsidR="00D97547" w:rsidRPr="00797F7C" w:rsidRDefault="00D97547" w:rsidP="00D97547">
      <w:pPr>
        <w:tabs>
          <w:tab w:val="center" w:pos="4677"/>
        </w:tabs>
        <w:jc w:val="center"/>
        <w:rPr>
          <w:b/>
          <w:sz w:val="28"/>
          <w:szCs w:val="28"/>
        </w:rPr>
      </w:pPr>
      <w:r w:rsidRPr="00797F7C">
        <w:rPr>
          <w:b/>
          <w:sz w:val="28"/>
          <w:szCs w:val="28"/>
        </w:rPr>
        <w:t>КРАСНОЗЕРСКОГО   РАЙОНА</w:t>
      </w:r>
    </w:p>
    <w:p w:rsidR="00D97547" w:rsidRPr="00797F7C" w:rsidRDefault="00D97547" w:rsidP="00D97547">
      <w:pPr>
        <w:jc w:val="center"/>
        <w:rPr>
          <w:b/>
          <w:sz w:val="28"/>
          <w:szCs w:val="28"/>
        </w:rPr>
      </w:pPr>
      <w:r w:rsidRPr="00797F7C">
        <w:rPr>
          <w:b/>
          <w:sz w:val="28"/>
          <w:szCs w:val="28"/>
        </w:rPr>
        <w:t>НОВОСИБИРСКОЙ  ОБЛАСТИ</w:t>
      </w:r>
    </w:p>
    <w:p w:rsidR="00D97547" w:rsidRPr="00797F7C" w:rsidRDefault="00D97547" w:rsidP="00D97547">
      <w:pPr>
        <w:jc w:val="center"/>
        <w:rPr>
          <w:b/>
          <w:sz w:val="28"/>
          <w:szCs w:val="28"/>
        </w:rPr>
      </w:pPr>
    </w:p>
    <w:p w:rsidR="00D97547" w:rsidRPr="00797F7C" w:rsidRDefault="00D97547" w:rsidP="00D97547">
      <w:pPr>
        <w:jc w:val="center"/>
        <w:rPr>
          <w:sz w:val="28"/>
          <w:szCs w:val="28"/>
        </w:rPr>
      </w:pPr>
      <w:r w:rsidRPr="00797F7C">
        <w:rPr>
          <w:b/>
          <w:sz w:val="28"/>
          <w:szCs w:val="28"/>
        </w:rPr>
        <w:t>ПОСТАНОВЛЕНИЕ</w:t>
      </w:r>
    </w:p>
    <w:p w:rsidR="00D97547" w:rsidRPr="00797F7C" w:rsidRDefault="00D97547" w:rsidP="00D97547">
      <w:pPr>
        <w:tabs>
          <w:tab w:val="left" w:pos="4020"/>
        </w:tabs>
        <w:rPr>
          <w:bCs/>
          <w:kern w:val="28"/>
          <w:sz w:val="28"/>
          <w:szCs w:val="28"/>
        </w:rPr>
      </w:pPr>
      <w:r>
        <w:rPr>
          <w:sz w:val="28"/>
          <w:szCs w:val="28"/>
        </w:rPr>
        <w:t>От 22.09.2020г.</w:t>
      </w:r>
      <w:r>
        <w:rPr>
          <w:sz w:val="28"/>
          <w:szCs w:val="28"/>
        </w:rPr>
        <w:tab/>
        <w:t>с. Майское                                          № 46</w:t>
      </w:r>
    </w:p>
    <w:p w:rsidR="00D97547" w:rsidRDefault="00D97547" w:rsidP="00D97547">
      <w:pPr>
        <w:tabs>
          <w:tab w:val="left" w:pos="5103"/>
        </w:tabs>
        <w:ind w:right="-1"/>
        <w:rPr>
          <w:bCs/>
          <w:kern w:val="28"/>
          <w:sz w:val="28"/>
          <w:szCs w:val="28"/>
        </w:rPr>
      </w:pPr>
    </w:p>
    <w:p w:rsidR="00D97547" w:rsidRDefault="00D97547" w:rsidP="00D97547">
      <w:pPr>
        <w:tabs>
          <w:tab w:val="left" w:pos="5103"/>
        </w:tabs>
        <w:ind w:right="-1"/>
        <w:rPr>
          <w:sz w:val="28"/>
          <w:szCs w:val="28"/>
        </w:rPr>
      </w:pPr>
      <w:r w:rsidRPr="00AA71EA">
        <w:rPr>
          <w:bCs/>
          <w:kern w:val="28"/>
          <w:sz w:val="28"/>
          <w:szCs w:val="28"/>
        </w:rPr>
        <w:t xml:space="preserve">Об утверждении </w:t>
      </w:r>
      <w:r>
        <w:rPr>
          <w:bCs/>
          <w:kern w:val="28"/>
          <w:sz w:val="28"/>
          <w:szCs w:val="28"/>
        </w:rPr>
        <w:t xml:space="preserve">Порядка </w:t>
      </w:r>
      <w:r w:rsidRPr="00001F15">
        <w:rPr>
          <w:sz w:val="28"/>
          <w:szCs w:val="28"/>
        </w:rPr>
        <w:t xml:space="preserve"> </w:t>
      </w:r>
      <w:r>
        <w:rPr>
          <w:sz w:val="28"/>
          <w:szCs w:val="28"/>
        </w:rPr>
        <w:t>осуществления</w:t>
      </w:r>
    </w:p>
    <w:p w:rsidR="00D97547" w:rsidRDefault="00D97547" w:rsidP="00D97547">
      <w:pPr>
        <w:tabs>
          <w:tab w:val="left" w:pos="5103"/>
        </w:tabs>
        <w:ind w:right="-1"/>
        <w:rPr>
          <w:sz w:val="28"/>
          <w:szCs w:val="28"/>
        </w:rPr>
      </w:pPr>
      <w:r w:rsidRPr="00001F15">
        <w:rPr>
          <w:sz w:val="28"/>
          <w:szCs w:val="28"/>
        </w:rPr>
        <w:t xml:space="preserve">ведомственного контроля </w:t>
      </w:r>
      <w:r>
        <w:rPr>
          <w:sz w:val="28"/>
          <w:szCs w:val="28"/>
        </w:rPr>
        <w:t>за соблюдение</w:t>
      </w:r>
    </w:p>
    <w:p w:rsidR="00D97547" w:rsidRDefault="00D97547" w:rsidP="00D97547">
      <w:pPr>
        <w:tabs>
          <w:tab w:val="left" w:pos="5103"/>
        </w:tabs>
        <w:ind w:right="-1"/>
        <w:rPr>
          <w:sz w:val="28"/>
          <w:szCs w:val="28"/>
        </w:rPr>
      </w:pPr>
      <w:r>
        <w:rPr>
          <w:sz w:val="28"/>
          <w:szCs w:val="28"/>
        </w:rPr>
        <w:t xml:space="preserve">законодательства Российской Федерации </w:t>
      </w:r>
    </w:p>
    <w:p w:rsidR="00D97547" w:rsidRDefault="00D97547" w:rsidP="00D97547">
      <w:pPr>
        <w:tabs>
          <w:tab w:val="left" w:pos="5103"/>
        </w:tabs>
        <w:ind w:right="-1"/>
        <w:rPr>
          <w:sz w:val="28"/>
          <w:szCs w:val="28"/>
        </w:rPr>
      </w:pPr>
      <w:r>
        <w:rPr>
          <w:sz w:val="28"/>
          <w:szCs w:val="28"/>
        </w:rPr>
        <w:t>и иных нормативных правовых актов о</w:t>
      </w:r>
    </w:p>
    <w:p w:rsidR="00D97547" w:rsidRDefault="00D97547" w:rsidP="00D97547">
      <w:pPr>
        <w:tabs>
          <w:tab w:val="left" w:pos="5103"/>
        </w:tabs>
        <w:ind w:right="-1"/>
        <w:rPr>
          <w:sz w:val="28"/>
          <w:szCs w:val="28"/>
        </w:rPr>
      </w:pPr>
      <w:r>
        <w:rPr>
          <w:sz w:val="28"/>
          <w:szCs w:val="28"/>
        </w:rPr>
        <w:t>контрактной системе в</w:t>
      </w:r>
      <w:r w:rsidRPr="00001F15">
        <w:rPr>
          <w:sz w:val="28"/>
          <w:szCs w:val="28"/>
        </w:rPr>
        <w:t xml:space="preserve"> сфере закупок</w:t>
      </w:r>
      <w:r>
        <w:rPr>
          <w:sz w:val="28"/>
          <w:szCs w:val="28"/>
        </w:rPr>
        <w:t xml:space="preserve"> </w:t>
      </w:r>
      <w:proofErr w:type="gramStart"/>
      <w:r>
        <w:rPr>
          <w:sz w:val="28"/>
          <w:szCs w:val="28"/>
        </w:rPr>
        <w:t>в</w:t>
      </w:r>
      <w:proofErr w:type="gramEnd"/>
      <w:r>
        <w:rPr>
          <w:sz w:val="28"/>
          <w:szCs w:val="28"/>
        </w:rPr>
        <w:t xml:space="preserve"> </w:t>
      </w:r>
    </w:p>
    <w:p w:rsidR="00D97547" w:rsidRDefault="00D97547" w:rsidP="00D97547">
      <w:pPr>
        <w:tabs>
          <w:tab w:val="left" w:pos="5103"/>
        </w:tabs>
        <w:ind w:right="-1"/>
        <w:rPr>
          <w:sz w:val="28"/>
          <w:szCs w:val="28"/>
        </w:rPr>
      </w:pPr>
      <w:proofErr w:type="gramStart"/>
      <w:r>
        <w:rPr>
          <w:sz w:val="28"/>
          <w:szCs w:val="28"/>
        </w:rPr>
        <w:t>отношении</w:t>
      </w:r>
      <w:proofErr w:type="gramEnd"/>
      <w:r>
        <w:rPr>
          <w:sz w:val="28"/>
          <w:szCs w:val="28"/>
        </w:rPr>
        <w:t xml:space="preserve"> подведомственных заказчиков</w:t>
      </w:r>
      <w:r w:rsidRPr="00001F15">
        <w:rPr>
          <w:sz w:val="28"/>
          <w:szCs w:val="28"/>
        </w:rPr>
        <w:t xml:space="preserve"> </w:t>
      </w:r>
    </w:p>
    <w:p w:rsidR="00D97547" w:rsidRDefault="00D97547" w:rsidP="00D97547">
      <w:pPr>
        <w:rPr>
          <w:sz w:val="28"/>
          <w:szCs w:val="28"/>
        </w:rPr>
      </w:pPr>
    </w:p>
    <w:p w:rsidR="00D97547" w:rsidRDefault="00D97547" w:rsidP="00D97547">
      <w:pPr>
        <w:rPr>
          <w:sz w:val="28"/>
          <w:szCs w:val="28"/>
        </w:rPr>
      </w:pPr>
      <w:r>
        <w:rPr>
          <w:sz w:val="28"/>
          <w:szCs w:val="28"/>
        </w:rPr>
        <w:t>В соответствии</w:t>
      </w:r>
      <w:r w:rsidRPr="0012254E">
        <w:rPr>
          <w:sz w:val="28"/>
          <w:szCs w:val="28"/>
        </w:rPr>
        <w:t xml:space="preserve"> ст</w:t>
      </w:r>
      <w:r>
        <w:rPr>
          <w:sz w:val="28"/>
          <w:szCs w:val="28"/>
        </w:rPr>
        <w:t>атьи</w:t>
      </w:r>
      <w:r w:rsidRPr="0012254E">
        <w:rPr>
          <w:sz w:val="28"/>
          <w:szCs w:val="28"/>
        </w:rPr>
        <w:t xml:space="preserve"> 100</w:t>
      </w:r>
      <w:r w:rsidRPr="002B1520">
        <w:rPr>
          <w:color w:val="2D2D2D"/>
          <w:sz w:val="28"/>
          <w:szCs w:val="28"/>
        </w:rPr>
        <w:t> </w:t>
      </w:r>
      <w:hyperlink r:id="rId7" w:history="1">
        <w:r w:rsidRPr="0012254E">
          <w:rPr>
            <w:sz w:val="28"/>
            <w:szCs w:val="28"/>
          </w:rPr>
          <w:t>Федерального закона от 05.04.2013 N 44-ФЗ "О контрактной системе в сфере закупок товаров, работ, услуг для обеспечения государственных и муниципальных нужд"</w:t>
        </w:r>
      </w:hyperlink>
      <w:r w:rsidRPr="0012254E">
        <w:rPr>
          <w:sz w:val="28"/>
          <w:szCs w:val="28"/>
        </w:rPr>
        <w:t>,  администрация</w:t>
      </w:r>
      <w:r>
        <w:rPr>
          <w:sz w:val="28"/>
          <w:szCs w:val="28"/>
        </w:rPr>
        <w:t xml:space="preserve"> Майского сельсовета</w:t>
      </w:r>
      <w:r w:rsidRPr="0012254E">
        <w:rPr>
          <w:sz w:val="28"/>
          <w:szCs w:val="28"/>
        </w:rPr>
        <w:t xml:space="preserve"> </w:t>
      </w:r>
      <w:r>
        <w:rPr>
          <w:sz w:val="28"/>
          <w:szCs w:val="28"/>
        </w:rPr>
        <w:t>Краснозерского</w:t>
      </w:r>
      <w:r w:rsidRPr="0012254E">
        <w:rPr>
          <w:sz w:val="28"/>
          <w:szCs w:val="28"/>
        </w:rPr>
        <w:t xml:space="preserve"> района Новосибирской области </w:t>
      </w:r>
    </w:p>
    <w:p w:rsidR="00D97547" w:rsidRPr="002B1520" w:rsidRDefault="00D97547" w:rsidP="00D97547">
      <w:pPr>
        <w:rPr>
          <w:sz w:val="28"/>
          <w:szCs w:val="28"/>
        </w:rPr>
      </w:pPr>
      <w:r>
        <w:rPr>
          <w:sz w:val="28"/>
          <w:szCs w:val="28"/>
        </w:rPr>
        <w:t>ПОСТАНОВЛЯЕТ:</w:t>
      </w:r>
    </w:p>
    <w:p w:rsidR="00D97547" w:rsidRDefault="00D97547" w:rsidP="00D97547">
      <w:pPr>
        <w:numPr>
          <w:ilvl w:val="0"/>
          <w:numId w:val="7"/>
        </w:numPr>
        <w:jc w:val="both"/>
        <w:rPr>
          <w:sz w:val="28"/>
          <w:szCs w:val="28"/>
        </w:rPr>
      </w:pPr>
      <w:r w:rsidRPr="00E37C34">
        <w:rPr>
          <w:sz w:val="28"/>
          <w:szCs w:val="28"/>
        </w:rPr>
        <w:t xml:space="preserve">Утвердить Порядок осуществления ведомственного </w:t>
      </w:r>
      <w:proofErr w:type="gramStart"/>
      <w:r w:rsidRPr="00E37C34">
        <w:rPr>
          <w:sz w:val="28"/>
          <w:szCs w:val="28"/>
        </w:rPr>
        <w:t>контроля за</w:t>
      </w:r>
      <w:proofErr w:type="gramEnd"/>
      <w:r w:rsidRPr="00E37C34">
        <w:rPr>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 (Приложение).</w:t>
      </w:r>
    </w:p>
    <w:p w:rsidR="00D97547" w:rsidRPr="00CE1048" w:rsidRDefault="00D97547" w:rsidP="00D97547">
      <w:pPr>
        <w:numPr>
          <w:ilvl w:val="0"/>
          <w:numId w:val="7"/>
        </w:numPr>
        <w:shd w:val="clear" w:color="auto" w:fill="FFFFFF"/>
        <w:jc w:val="both"/>
        <w:rPr>
          <w:bCs/>
          <w:sz w:val="28"/>
          <w:szCs w:val="28"/>
        </w:rPr>
      </w:pPr>
      <w:r w:rsidRPr="00CE1048">
        <w:rPr>
          <w:sz w:val="28"/>
          <w:szCs w:val="28"/>
        </w:rPr>
        <w:lastRenderedPageBreak/>
        <w:t xml:space="preserve">Признать утратившим силу Постановление от 21.05.2018 №23 «О порядке осуществления внутреннего муниципального финансового контроля в сфере закупок товаров, работ, услуг для обеспечения муниципальных нужд». </w:t>
      </w:r>
    </w:p>
    <w:p w:rsidR="00D97547" w:rsidRPr="00E71C3C" w:rsidRDefault="00D97547" w:rsidP="00D97547">
      <w:pPr>
        <w:pStyle w:val="af0"/>
        <w:numPr>
          <w:ilvl w:val="0"/>
          <w:numId w:val="7"/>
        </w:numPr>
        <w:spacing w:after="0" w:line="240" w:lineRule="auto"/>
        <w:jc w:val="both"/>
        <w:rPr>
          <w:rFonts w:ascii="Times New Roman" w:hAnsi="Times New Roman"/>
          <w:sz w:val="28"/>
          <w:szCs w:val="28"/>
        </w:rPr>
      </w:pPr>
      <w:r>
        <w:rPr>
          <w:rFonts w:ascii="Times New Roman" w:hAnsi="Times New Roman"/>
          <w:sz w:val="28"/>
          <w:szCs w:val="28"/>
        </w:rPr>
        <w:t xml:space="preserve">Специалисту </w:t>
      </w:r>
      <w:r w:rsidRPr="00E71C3C">
        <w:rPr>
          <w:rFonts w:ascii="Times New Roman" w:hAnsi="Times New Roman"/>
          <w:sz w:val="28"/>
          <w:szCs w:val="28"/>
        </w:rPr>
        <w:t xml:space="preserve">администрации </w:t>
      </w:r>
      <w:r>
        <w:rPr>
          <w:rFonts w:ascii="Times New Roman" w:hAnsi="Times New Roman"/>
          <w:sz w:val="28"/>
          <w:szCs w:val="28"/>
        </w:rPr>
        <w:t xml:space="preserve">Майского сельсовета </w:t>
      </w:r>
      <w:r w:rsidRPr="00E71C3C">
        <w:rPr>
          <w:rFonts w:ascii="Times New Roman" w:hAnsi="Times New Roman"/>
          <w:sz w:val="28"/>
          <w:szCs w:val="28"/>
        </w:rPr>
        <w:t xml:space="preserve">            Краснозерского района Новосибирской области (</w:t>
      </w:r>
      <w:r>
        <w:rPr>
          <w:rFonts w:ascii="Times New Roman" w:hAnsi="Times New Roman"/>
          <w:sz w:val="28"/>
          <w:szCs w:val="28"/>
        </w:rPr>
        <w:t xml:space="preserve">Ашрафуллина О.А.) </w:t>
      </w:r>
      <w:r w:rsidRPr="00E71C3C">
        <w:rPr>
          <w:rFonts w:ascii="Times New Roman" w:hAnsi="Times New Roman"/>
          <w:sz w:val="28"/>
          <w:szCs w:val="28"/>
        </w:rPr>
        <w:t xml:space="preserve">опубликовать  постановление в периодическом  издании «Бюллетень </w:t>
      </w:r>
      <w:r>
        <w:rPr>
          <w:rFonts w:ascii="Times New Roman" w:hAnsi="Times New Roman"/>
          <w:sz w:val="28"/>
          <w:szCs w:val="28"/>
        </w:rPr>
        <w:t xml:space="preserve">Майского сельсовета </w:t>
      </w:r>
      <w:r w:rsidRPr="00E71C3C">
        <w:rPr>
          <w:rFonts w:ascii="Times New Roman" w:hAnsi="Times New Roman"/>
          <w:sz w:val="28"/>
          <w:szCs w:val="28"/>
        </w:rPr>
        <w:t xml:space="preserve"> Краснозерского района Новосибирской области» и разместить на официальном сайте администрации </w:t>
      </w:r>
      <w:r>
        <w:rPr>
          <w:rFonts w:ascii="Times New Roman" w:hAnsi="Times New Roman"/>
          <w:sz w:val="28"/>
          <w:szCs w:val="28"/>
        </w:rPr>
        <w:t xml:space="preserve">Майского сельсовета </w:t>
      </w:r>
      <w:r w:rsidRPr="00E71C3C">
        <w:rPr>
          <w:rFonts w:ascii="Times New Roman" w:hAnsi="Times New Roman"/>
          <w:sz w:val="28"/>
          <w:szCs w:val="28"/>
        </w:rPr>
        <w:t>Краснозерского района Новосибирской области.</w:t>
      </w:r>
    </w:p>
    <w:p w:rsidR="00D97547" w:rsidRPr="00E71C3C" w:rsidRDefault="00D97547" w:rsidP="00D97547">
      <w:pPr>
        <w:pStyle w:val="af0"/>
        <w:numPr>
          <w:ilvl w:val="0"/>
          <w:numId w:val="7"/>
        </w:numPr>
        <w:spacing w:after="0" w:line="240" w:lineRule="auto"/>
        <w:jc w:val="both"/>
        <w:rPr>
          <w:rFonts w:ascii="Times New Roman" w:hAnsi="Times New Roman"/>
          <w:sz w:val="28"/>
          <w:szCs w:val="28"/>
        </w:rPr>
      </w:pPr>
      <w:r>
        <w:rPr>
          <w:rFonts w:ascii="Times New Roman" w:hAnsi="Times New Roman"/>
          <w:sz w:val="28"/>
          <w:szCs w:val="28"/>
        </w:rPr>
        <w:t>Специалисту</w:t>
      </w:r>
      <w:r w:rsidRPr="00E71C3C">
        <w:rPr>
          <w:rFonts w:ascii="Times New Roman" w:hAnsi="Times New Roman"/>
          <w:sz w:val="28"/>
          <w:szCs w:val="28"/>
        </w:rPr>
        <w:t xml:space="preserve"> администрации </w:t>
      </w:r>
      <w:r>
        <w:rPr>
          <w:rFonts w:ascii="Times New Roman" w:hAnsi="Times New Roman"/>
          <w:sz w:val="28"/>
          <w:szCs w:val="28"/>
        </w:rPr>
        <w:t xml:space="preserve">Майского сельсовета </w:t>
      </w:r>
      <w:r w:rsidRPr="00E71C3C">
        <w:rPr>
          <w:rFonts w:ascii="Times New Roman" w:hAnsi="Times New Roman"/>
          <w:sz w:val="28"/>
          <w:szCs w:val="28"/>
        </w:rPr>
        <w:t>Краснозерского района Нов</w:t>
      </w:r>
      <w:r>
        <w:rPr>
          <w:rFonts w:ascii="Times New Roman" w:hAnsi="Times New Roman"/>
          <w:sz w:val="28"/>
          <w:szCs w:val="28"/>
        </w:rPr>
        <w:t>осибирской области (Хоменко О.А.</w:t>
      </w:r>
      <w:r w:rsidRPr="00E71C3C">
        <w:rPr>
          <w:rFonts w:ascii="Times New Roman" w:hAnsi="Times New Roman"/>
          <w:sz w:val="28"/>
          <w:szCs w:val="28"/>
        </w:rPr>
        <w:t>) направить постановление в управление законопроектных работ и ведения регистра Министерства юстиции Новосибирской области в установленном законом порядке.</w:t>
      </w:r>
    </w:p>
    <w:p w:rsidR="00D97547" w:rsidRPr="00E71C3C" w:rsidRDefault="00D97547" w:rsidP="00D97547">
      <w:pPr>
        <w:pStyle w:val="af0"/>
        <w:numPr>
          <w:ilvl w:val="0"/>
          <w:numId w:val="7"/>
        </w:numPr>
        <w:spacing w:after="0" w:line="240" w:lineRule="auto"/>
        <w:jc w:val="both"/>
        <w:rPr>
          <w:rFonts w:ascii="Times New Roman" w:hAnsi="Times New Roman"/>
          <w:sz w:val="28"/>
          <w:szCs w:val="28"/>
        </w:rPr>
      </w:pPr>
      <w:proofErr w:type="gramStart"/>
      <w:r w:rsidRPr="00E71C3C">
        <w:rPr>
          <w:rFonts w:ascii="Times New Roman" w:hAnsi="Times New Roman"/>
          <w:sz w:val="28"/>
          <w:szCs w:val="28"/>
        </w:rPr>
        <w:t>Контроль за</w:t>
      </w:r>
      <w:proofErr w:type="gramEnd"/>
      <w:r w:rsidRPr="00E71C3C">
        <w:rPr>
          <w:rFonts w:ascii="Times New Roman" w:hAnsi="Times New Roman"/>
          <w:sz w:val="28"/>
          <w:szCs w:val="28"/>
        </w:rPr>
        <w:t xml:space="preserve"> исполнением настоящего постановления оставляю за собой.</w:t>
      </w:r>
    </w:p>
    <w:p w:rsidR="00D97547" w:rsidRDefault="00D97547" w:rsidP="00D97547">
      <w:pPr>
        <w:rPr>
          <w:sz w:val="28"/>
          <w:szCs w:val="28"/>
        </w:rPr>
      </w:pPr>
      <w:bookmarkStart w:id="0" w:name="Par13"/>
      <w:bookmarkEnd w:id="0"/>
    </w:p>
    <w:p w:rsidR="00D97547" w:rsidRDefault="00D97547" w:rsidP="00D97547">
      <w:pPr>
        <w:rPr>
          <w:sz w:val="28"/>
          <w:szCs w:val="28"/>
        </w:rPr>
      </w:pPr>
    </w:p>
    <w:p w:rsidR="00D97547" w:rsidRDefault="00D97547" w:rsidP="00D97547">
      <w:pPr>
        <w:rPr>
          <w:sz w:val="28"/>
          <w:szCs w:val="28"/>
        </w:rPr>
      </w:pPr>
      <w:r>
        <w:rPr>
          <w:sz w:val="28"/>
          <w:szCs w:val="28"/>
        </w:rPr>
        <w:t xml:space="preserve"> </w:t>
      </w:r>
      <w:r w:rsidRPr="00AA71EA">
        <w:rPr>
          <w:sz w:val="28"/>
          <w:szCs w:val="28"/>
        </w:rPr>
        <w:t>Глав</w:t>
      </w:r>
      <w:r>
        <w:rPr>
          <w:sz w:val="28"/>
          <w:szCs w:val="28"/>
        </w:rPr>
        <w:t>а Майского сельсовета</w:t>
      </w:r>
    </w:p>
    <w:p w:rsidR="00D97547" w:rsidRPr="00AA71EA" w:rsidRDefault="00D97547" w:rsidP="00D97547">
      <w:pPr>
        <w:rPr>
          <w:sz w:val="28"/>
          <w:szCs w:val="28"/>
        </w:rPr>
      </w:pPr>
      <w:r w:rsidRPr="00AA71EA">
        <w:rPr>
          <w:sz w:val="28"/>
          <w:szCs w:val="28"/>
        </w:rPr>
        <w:t xml:space="preserve"> </w:t>
      </w:r>
      <w:r>
        <w:rPr>
          <w:sz w:val="28"/>
          <w:szCs w:val="28"/>
        </w:rPr>
        <w:t>Краснозерского</w:t>
      </w:r>
      <w:r w:rsidRPr="00AA71EA">
        <w:rPr>
          <w:sz w:val="28"/>
          <w:szCs w:val="28"/>
        </w:rPr>
        <w:t xml:space="preserve"> района</w:t>
      </w:r>
    </w:p>
    <w:p w:rsidR="00D97547" w:rsidRDefault="00D97547" w:rsidP="00D97547">
      <w:pPr>
        <w:rPr>
          <w:sz w:val="28"/>
          <w:szCs w:val="28"/>
        </w:rPr>
      </w:pPr>
      <w:r>
        <w:rPr>
          <w:sz w:val="28"/>
          <w:szCs w:val="28"/>
        </w:rPr>
        <w:t xml:space="preserve"> </w:t>
      </w:r>
      <w:r w:rsidRPr="00AA71EA">
        <w:rPr>
          <w:sz w:val="28"/>
          <w:szCs w:val="28"/>
        </w:rPr>
        <w:t>Новосибирской области</w:t>
      </w:r>
      <w:r w:rsidRPr="00AA71EA">
        <w:rPr>
          <w:sz w:val="28"/>
          <w:szCs w:val="28"/>
        </w:rPr>
        <w:tab/>
        <w:t xml:space="preserve">  </w:t>
      </w:r>
      <w:r w:rsidRPr="00AA71EA">
        <w:rPr>
          <w:sz w:val="28"/>
          <w:szCs w:val="28"/>
        </w:rPr>
        <w:tab/>
      </w:r>
      <w:r w:rsidRPr="00AA71EA">
        <w:rPr>
          <w:sz w:val="28"/>
          <w:szCs w:val="28"/>
        </w:rPr>
        <w:tab/>
        <w:t xml:space="preserve">                               </w:t>
      </w:r>
      <w:r>
        <w:rPr>
          <w:sz w:val="28"/>
          <w:szCs w:val="28"/>
        </w:rPr>
        <w:t xml:space="preserve">         </w:t>
      </w:r>
      <w:r w:rsidRPr="00AA71EA">
        <w:rPr>
          <w:sz w:val="28"/>
          <w:szCs w:val="28"/>
        </w:rPr>
        <w:t xml:space="preserve">  </w:t>
      </w:r>
      <w:r>
        <w:rPr>
          <w:sz w:val="28"/>
          <w:szCs w:val="28"/>
        </w:rPr>
        <w:t>Н.А.Марченко</w:t>
      </w:r>
    </w:p>
    <w:p w:rsidR="00D97547" w:rsidRPr="00D12A5C" w:rsidRDefault="00D97547" w:rsidP="00D97547">
      <w:pPr>
        <w:jc w:val="right"/>
        <w:rPr>
          <w:sz w:val="28"/>
          <w:szCs w:val="28"/>
        </w:rPr>
      </w:pPr>
      <w:r w:rsidRPr="00D12A5C">
        <w:rPr>
          <w:sz w:val="28"/>
          <w:szCs w:val="28"/>
        </w:rPr>
        <w:t xml:space="preserve">Приложение </w:t>
      </w:r>
      <w:proofErr w:type="gramStart"/>
      <w:r w:rsidRPr="00D12A5C">
        <w:rPr>
          <w:sz w:val="28"/>
          <w:szCs w:val="28"/>
        </w:rPr>
        <w:t>к</w:t>
      </w:r>
      <w:proofErr w:type="gramEnd"/>
      <w:r w:rsidRPr="00D12A5C">
        <w:rPr>
          <w:sz w:val="28"/>
          <w:szCs w:val="28"/>
        </w:rPr>
        <w:t xml:space="preserve"> </w:t>
      </w:r>
    </w:p>
    <w:p w:rsidR="00D97547" w:rsidRPr="00D12A5C" w:rsidRDefault="00D97547" w:rsidP="00D97547">
      <w:pPr>
        <w:jc w:val="right"/>
        <w:rPr>
          <w:sz w:val="28"/>
          <w:szCs w:val="28"/>
        </w:rPr>
      </w:pPr>
      <w:r w:rsidRPr="00D12A5C">
        <w:rPr>
          <w:sz w:val="28"/>
          <w:szCs w:val="28"/>
        </w:rPr>
        <w:t>Постановлению администрации</w:t>
      </w:r>
      <w:r>
        <w:rPr>
          <w:sz w:val="28"/>
          <w:szCs w:val="28"/>
        </w:rPr>
        <w:t xml:space="preserve"> Майского сельсовета </w:t>
      </w:r>
    </w:p>
    <w:p w:rsidR="00D97547" w:rsidRPr="00D12A5C" w:rsidRDefault="00D97547" w:rsidP="00D97547">
      <w:pPr>
        <w:jc w:val="right"/>
        <w:rPr>
          <w:sz w:val="28"/>
          <w:szCs w:val="28"/>
        </w:rPr>
      </w:pPr>
      <w:r w:rsidRPr="00D12A5C">
        <w:rPr>
          <w:sz w:val="28"/>
          <w:szCs w:val="28"/>
        </w:rPr>
        <w:t xml:space="preserve">                                         Краснозерского района Новосибирской области                                                           </w:t>
      </w:r>
    </w:p>
    <w:p w:rsidR="00D97547" w:rsidRPr="00D12A5C" w:rsidRDefault="00D97547" w:rsidP="00D97547">
      <w:pPr>
        <w:jc w:val="center"/>
        <w:rPr>
          <w:sz w:val="28"/>
          <w:szCs w:val="28"/>
        </w:rPr>
      </w:pPr>
      <w:r w:rsidRPr="00D12A5C">
        <w:rPr>
          <w:sz w:val="28"/>
          <w:szCs w:val="28"/>
        </w:rPr>
        <w:t xml:space="preserve">                                                                              </w:t>
      </w:r>
      <w:r>
        <w:rPr>
          <w:sz w:val="28"/>
          <w:szCs w:val="28"/>
        </w:rPr>
        <w:t xml:space="preserve">     </w:t>
      </w:r>
      <w:r w:rsidRPr="00D12A5C">
        <w:rPr>
          <w:sz w:val="28"/>
          <w:szCs w:val="28"/>
        </w:rPr>
        <w:t xml:space="preserve"> от </w:t>
      </w:r>
      <w:r>
        <w:rPr>
          <w:sz w:val="28"/>
          <w:szCs w:val="28"/>
        </w:rPr>
        <w:t xml:space="preserve">22.09.2020 </w:t>
      </w:r>
      <w:r w:rsidRPr="00D12A5C">
        <w:rPr>
          <w:sz w:val="28"/>
          <w:szCs w:val="28"/>
        </w:rPr>
        <w:t>№</w:t>
      </w:r>
      <w:r>
        <w:rPr>
          <w:sz w:val="28"/>
          <w:szCs w:val="28"/>
        </w:rPr>
        <w:t xml:space="preserve"> 46</w:t>
      </w:r>
    </w:p>
    <w:p w:rsidR="00D97547" w:rsidRDefault="00D97547" w:rsidP="00D97547">
      <w:pPr>
        <w:jc w:val="right"/>
      </w:pPr>
    </w:p>
    <w:p w:rsidR="00D97547" w:rsidRPr="00AA71EA" w:rsidRDefault="00D97547" w:rsidP="00D97547">
      <w:pPr>
        <w:jc w:val="right"/>
      </w:pPr>
    </w:p>
    <w:p w:rsidR="00D97547" w:rsidRPr="00C81BFD" w:rsidRDefault="00D97547" w:rsidP="00D97547">
      <w:pPr>
        <w:ind w:right="-1"/>
        <w:jc w:val="center"/>
        <w:rPr>
          <w:b/>
          <w:sz w:val="28"/>
          <w:szCs w:val="28"/>
        </w:rPr>
      </w:pPr>
      <w:r w:rsidRPr="00C81BFD">
        <w:rPr>
          <w:b/>
          <w:sz w:val="28"/>
          <w:szCs w:val="28"/>
        </w:rPr>
        <w:t xml:space="preserve">Порядок осуществления ведомственного </w:t>
      </w:r>
      <w:proofErr w:type="gramStart"/>
      <w:r w:rsidRPr="00C81BFD">
        <w:rPr>
          <w:b/>
          <w:sz w:val="28"/>
          <w:szCs w:val="28"/>
        </w:rPr>
        <w:t>контроля за</w:t>
      </w:r>
      <w:proofErr w:type="gramEnd"/>
      <w:r w:rsidRPr="00C81BFD">
        <w:rPr>
          <w:b/>
          <w:sz w:val="28"/>
          <w:szCs w:val="28"/>
        </w:rPr>
        <w:t xml:space="preserve">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заказчиков</w:t>
      </w:r>
    </w:p>
    <w:p w:rsidR="00D97547" w:rsidRPr="00C81BFD" w:rsidRDefault="00D97547" w:rsidP="00D97547">
      <w:pPr>
        <w:ind w:right="-1"/>
        <w:jc w:val="center"/>
        <w:rPr>
          <w:b/>
        </w:rPr>
      </w:pPr>
    </w:p>
    <w:p w:rsidR="00D97547" w:rsidRPr="00504C8B" w:rsidRDefault="00D97547" w:rsidP="00D97547">
      <w:pPr>
        <w:jc w:val="center"/>
        <w:rPr>
          <w:b/>
          <w:sz w:val="28"/>
          <w:szCs w:val="28"/>
        </w:rPr>
      </w:pPr>
      <w:r w:rsidRPr="00504C8B">
        <w:rPr>
          <w:b/>
          <w:sz w:val="28"/>
          <w:szCs w:val="28"/>
        </w:rPr>
        <w:t>I. Общие положения</w:t>
      </w:r>
    </w:p>
    <w:p w:rsidR="00D97547" w:rsidRPr="00CC1C63" w:rsidRDefault="00D97547" w:rsidP="00D97547">
      <w:pPr>
        <w:rPr>
          <w:sz w:val="28"/>
          <w:szCs w:val="28"/>
        </w:rPr>
      </w:pPr>
    </w:p>
    <w:p w:rsidR="00D97547" w:rsidRPr="002A06D2" w:rsidRDefault="00D97547" w:rsidP="00D97547">
      <w:pPr>
        <w:numPr>
          <w:ilvl w:val="0"/>
          <w:numId w:val="6"/>
        </w:numPr>
        <w:ind w:left="0" w:firstLine="567"/>
        <w:jc w:val="both"/>
        <w:rPr>
          <w:sz w:val="28"/>
          <w:szCs w:val="28"/>
        </w:rPr>
      </w:pPr>
      <w:proofErr w:type="gramStart"/>
      <w:r w:rsidRPr="002A06D2">
        <w:rPr>
          <w:color w:val="000000"/>
          <w:sz w:val="28"/>
          <w:szCs w:val="28"/>
        </w:rPr>
        <w:t xml:space="preserve">Настоящий </w:t>
      </w:r>
      <w:r>
        <w:rPr>
          <w:color w:val="000000"/>
          <w:sz w:val="28"/>
          <w:szCs w:val="28"/>
        </w:rPr>
        <w:t>Порядок</w:t>
      </w:r>
      <w:r w:rsidRPr="002A06D2">
        <w:rPr>
          <w:color w:val="000000"/>
          <w:sz w:val="28"/>
          <w:szCs w:val="28"/>
        </w:rPr>
        <w:t xml:space="preserve"> устанавливает </w:t>
      </w:r>
      <w:r>
        <w:rPr>
          <w:color w:val="000000"/>
          <w:sz w:val="28"/>
          <w:szCs w:val="28"/>
        </w:rPr>
        <w:t>правила</w:t>
      </w:r>
      <w:r w:rsidRPr="002A06D2">
        <w:rPr>
          <w:color w:val="000000"/>
          <w:sz w:val="28"/>
          <w:szCs w:val="28"/>
        </w:rPr>
        <w:t xml:space="preserve"> осуществления </w:t>
      </w:r>
      <w:r w:rsidRPr="00AA71EA">
        <w:rPr>
          <w:sz w:val="28"/>
          <w:szCs w:val="28"/>
        </w:rPr>
        <w:t>администраци</w:t>
      </w:r>
      <w:r>
        <w:rPr>
          <w:sz w:val="28"/>
          <w:szCs w:val="28"/>
        </w:rPr>
        <w:t>ей Майского сельсовета</w:t>
      </w:r>
      <w:r w:rsidRPr="00AA71EA">
        <w:rPr>
          <w:sz w:val="28"/>
          <w:szCs w:val="28"/>
        </w:rPr>
        <w:t xml:space="preserve"> </w:t>
      </w:r>
      <w:r>
        <w:rPr>
          <w:sz w:val="28"/>
          <w:szCs w:val="28"/>
        </w:rPr>
        <w:t xml:space="preserve">Краснозерского </w:t>
      </w:r>
      <w:r w:rsidRPr="00AA71EA">
        <w:rPr>
          <w:sz w:val="28"/>
          <w:szCs w:val="28"/>
        </w:rPr>
        <w:t>района Новосибирской области</w:t>
      </w:r>
      <w:r w:rsidRPr="002A06D2">
        <w:rPr>
          <w:color w:val="000000"/>
          <w:sz w:val="28"/>
          <w:szCs w:val="28"/>
        </w:rPr>
        <w:t xml:space="preserve">  ведомственного контроля в сфере закупок товаров, работ, услуг для обеспечения </w:t>
      </w:r>
      <w:r>
        <w:rPr>
          <w:color w:val="000000"/>
          <w:sz w:val="28"/>
          <w:szCs w:val="28"/>
        </w:rPr>
        <w:t>муниципальных</w:t>
      </w:r>
      <w:r w:rsidRPr="002A06D2">
        <w:rPr>
          <w:color w:val="000000"/>
          <w:sz w:val="28"/>
          <w:szCs w:val="28"/>
        </w:rPr>
        <w:t xml:space="preserve"> нужд (далее -</w:t>
      </w:r>
      <w:r>
        <w:rPr>
          <w:color w:val="000000"/>
          <w:sz w:val="28"/>
          <w:szCs w:val="28"/>
        </w:rPr>
        <w:t xml:space="preserve"> орган</w:t>
      </w:r>
      <w:r w:rsidRPr="002A06D2">
        <w:rPr>
          <w:color w:val="000000"/>
          <w:sz w:val="28"/>
          <w:szCs w:val="28"/>
        </w:rPr>
        <w:t xml:space="preserve"> ведомственн</w:t>
      </w:r>
      <w:r>
        <w:rPr>
          <w:color w:val="000000"/>
          <w:sz w:val="28"/>
          <w:szCs w:val="28"/>
        </w:rPr>
        <w:t>ого</w:t>
      </w:r>
      <w:r w:rsidRPr="002A06D2">
        <w:rPr>
          <w:color w:val="000000"/>
          <w:sz w:val="28"/>
          <w:szCs w:val="28"/>
        </w:rPr>
        <w:t xml:space="preserve"> </w:t>
      </w:r>
      <w:r>
        <w:rPr>
          <w:color w:val="000000"/>
          <w:sz w:val="28"/>
          <w:szCs w:val="28"/>
        </w:rPr>
        <w:t>контроля)</w:t>
      </w:r>
      <w:r w:rsidRPr="002A06D2">
        <w:rPr>
          <w:color w:val="000000"/>
          <w:sz w:val="28"/>
          <w:szCs w:val="28"/>
        </w:rPr>
        <w:t xml:space="preserve"> за соблюдением законодательных и иных нормативных правовых актов Российской Федерации о контрактной системе в сфере закупок товаров, работ, услуг для обеспечения </w:t>
      </w:r>
      <w:r>
        <w:rPr>
          <w:color w:val="000000"/>
          <w:sz w:val="28"/>
          <w:szCs w:val="28"/>
        </w:rPr>
        <w:t>муниципальных</w:t>
      </w:r>
      <w:r w:rsidRPr="002A06D2">
        <w:rPr>
          <w:color w:val="000000"/>
          <w:sz w:val="28"/>
          <w:szCs w:val="28"/>
        </w:rPr>
        <w:t xml:space="preserve"> нужд (далее - законодательство Российской Федерации о контрактной системе в </w:t>
      </w:r>
      <w:r w:rsidRPr="002A06D2">
        <w:rPr>
          <w:color w:val="000000"/>
          <w:sz w:val="28"/>
          <w:szCs w:val="28"/>
        </w:rPr>
        <w:lastRenderedPageBreak/>
        <w:t>сфере</w:t>
      </w:r>
      <w:proofErr w:type="gramEnd"/>
      <w:r w:rsidRPr="002A06D2">
        <w:rPr>
          <w:color w:val="000000"/>
          <w:sz w:val="28"/>
          <w:szCs w:val="28"/>
        </w:rPr>
        <w:t xml:space="preserve"> закупок) в отношении подведомственных </w:t>
      </w:r>
      <w:proofErr w:type="gramStart"/>
      <w:r w:rsidRPr="00AA71EA">
        <w:rPr>
          <w:sz w:val="28"/>
          <w:szCs w:val="28"/>
        </w:rPr>
        <w:t xml:space="preserve">администрации </w:t>
      </w:r>
      <w:r>
        <w:rPr>
          <w:sz w:val="28"/>
          <w:szCs w:val="28"/>
        </w:rPr>
        <w:t>Майского сельсовета Краснозерского</w:t>
      </w:r>
      <w:r w:rsidRPr="00AA71EA">
        <w:rPr>
          <w:sz w:val="28"/>
          <w:szCs w:val="28"/>
        </w:rPr>
        <w:t xml:space="preserve"> района Новосибирской области</w:t>
      </w:r>
      <w:r w:rsidRPr="002A06D2">
        <w:rPr>
          <w:color w:val="000000"/>
          <w:sz w:val="28"/>
          <w:szCs w:val="28"/>
        </w:rPr>
        <w:t xml:space="preserve"> заказчиков</w:t>
      </w:r>
      <w:proofErr w:type="gramEnd"/>
      <w:r>
        <w:rPr>
          <w:color w:val="000000"/>
          <w:sz w:val="28"/>
          <w:szCs w:val="28"/>
        </w:rPr>
        <w:t>.</w:t>
      </w:r>
    </w:p>
    <w:p w:rsidR="00D97547" w:rsidRPr="00CC1C63" w:rsidRDefault="00D97547" w:rsidP="00D97547">
      <w:pPr>
        <w:rPr>
          <w:sz w:val="28"/>
          <w:szCs w:val="28"/>
        </w:rPr>
      </w:pPr>
      <w:r w:rsidRPr="00CC1C63">
        <w:rPr>
          <w:sz w:val="28"/>
          <w:szCs w:val="28"/>
        </w:rPr>
        <w:t>2. Порядок разработан в целях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D97547" w:rsidRPr="00A34C53" w:rsidRDefault="00D97547" w:rsidP="00D97547">
      <w:pPr>
        <w:pStyle w:val="ConsPlusNormal"/>
        <w:ind w:firstLine="540"/>
        <w:jc w:val="both"/>
        <w:rPr>
          <w:rFonts w:ascii="Times New Roman" w:hAnsi="Times New Roman" w:cs="Times New Roman"/>
          <w:sz w:val="28"/>
          <w:szCs w:val="28"/>
        </w:rPr>
      </w:pPr>
      <w:r w:rsidRPr="00CC1C63">
        <w:rPr>
          <w:rFonts w:ascii="Times New Roman" w:hAnsi="Times New Roman"/>
          <w:sz w:val="28"/>
          <w:szCs w:val="28"/>
        </w:rPr>
        <w:t xml:space="preserve">3. Предметом ведомственного контроля </w:t>
      </w:r>
      <w:r>
        <w:rPr>
          <w:rFonts w:ascii="Times New Roman" w:hAnsi="Times New Roman"/>
          <w:sz w:val="28"/>
          <w:szCs w:val="28"/>
        </w:rPr>
        <w:t xml:space="preserve">является соблюдение подведомственными органу ведомственного контроля заказчиками, </w:t>
      </w:r>
      <w:r>
        <w:t xml:space="preserve">в </w:t>
      </w:r>
      <w:r w:rsidRPr="00A34C53">
        <w:rPr>
          <w:rFonts w:ascii="Times New Roman" w:hAnsi="Times New Roman" w:cs="Times New Roman"/>
          <w:sz w:val="28"/>
          <w:szCs w:val="28"/>
        </w:rPr>
        <w:t>том числе их контрактными службами, контрактными управляющими, комиссиями по осуществлению закупок, законодательства Российской Федерации о контрактной системе в сфере закупок.</w:t>
      </w:r>
    </w:p>
    <w:p w:rsidR="00D97547" w:rsidRDefault="00D97547" w:rsidP="00D97547">
      <w:pPr>
        <w:autoSpaceDE w:val="0"/>
        <w:autoSpaceDN w:val="0"/>
        <w:adjustRightInd w:val="0"/>
        <w:rPr>
          <w:rFonts w:eastAsia="Calibri"/>
          <w:sz w:val="28"/>
          <w:szCs w:val="28"/>
        </w:rPr>
      </w:pPr>
      <w:r w:rsidRPr="00A74F16">
        <w:rPr>
          <w:sz w:val="28"/>
          <w:szCs w:val="28"/>
        </w:rPr>
        <w:t xml:space="preserve">4. </w:t>
      </w:r>
      <w:r>
        <w:rPr>
          <w:rFonts w:eastAsia="Calibri"/>
          <w:sz w:val="28"/>
          <w:szCs w:val="28"/>
        </w:rPr>
        <w:t>При осуществлении ведомственного контроля орган ведомственного контроля осуществляет проверку:</w:t>
      </w:r>
    </w:p>
    <w:p w:rsidR="00D97547" w:rsidRDefault="00D97547" w:rsidP="00D97547">
      <w:pPr>
        <w:autoSpaceDE w:val="0"/>
        <w:autoSpaceDN w:val="0"/>
        <w:adjustRightInd w:val="0"/>
        <w:ind w:firstLine="540"/>
        <w:rPr>
          <w:rFonts w:eastAsia="Calibri"/>
          <w:sz w:val="28"/>
          <w:szCs w:val="28"/>
        </w:rPr>
      </w:pPr>
      <w:r>
        <w:rPr>
          <w:rFonts w:eastAsia="Calibri"/>
          <w:sz w:val="28"/>
          <w:szCs w:val="28"/>
        </w:rPr>
        <w:t>1) соблюдения ограничений и запретов, установленных законодательством в сфере закупок;</w:t>
      </w:r>
    </w:p>
    <w:p w:rsidR="00D97547" w:rsidRDefault="00D97547" w:rsidP="00D97547">
      <w:pPr>
        <w:autoSpaceDE w:val="0"/>
        <w:autoSpaceDN w:val="0"/>
        <w:adjustRightInd w:val="0"/>
        <w:ind w:firstLine="540"/>
        <w:rPr>
          <w:rFonts w:eastAsia="Calibri"/>
          <w:sz w:val="28"/>
          <w:szCs w:val="28"/>
        </w:rPr>
      </w:pPr>
      <w:r>
        <w:rPr>
          <w:rFonts w:eastAsia="Calibri"/>
          <w:sz w:val="28"/>
          <w:szCs w:val="28"/>
        </w:rPr>
        <w:t>2) соблюдения требований к обоснованию закупок и обоснованности закупок;</w:t>
      </w:r>
    </w:p>
    <w:p w:rsidR="00D97547" w:rsidRDefault="00D97547" w:rsidP="00D97547">
      <w:pPr>
        <w:autoSpaceDE w:val="0"/>
        <w:autoSpaceDN w:val="0"/>
        <w:adjustRightInd w:val="0"/>
        <w:ind w:firstLine="540"/>
        <w:rPr>
          <w:rFonts w:eastAsia="Calibri"/>
          <w:sz w:val="28"/>
          <w:szCs w:val="28"/>
        </w:rPr>
      </w:pPr>
      <w:r>
        <w:rPr>
          <w:rFonts w:eastAsia="Calibri"/>
          <w:sz w:val="28"/>
          <w:szCs w:val="28"/>
        </w:rPr>
        <w:t>3) соблюдения требований о нормировании в сфере закупок;</w:t>
      </w:r>
    </w:p>
    <w:p w:rsidR="00D97547" w:rsidRDefault="00D97547" w:rsidP="00D97547">
      <w:pPr>
        <w:autoSpaceDE w:val="0"/>
        <w:autoSpaceDN w:val="0"/>
        <w:adjustRightInd w:val="0"/>
        <w:ind w:firstLine="540"/>
        <w:rPr>
          <w:rFonts w:eastAsia="Calibri"/>
          <w:sz w:val="28"/>
          <w:szCs w:val="28"/>
        </w:rPr>
      </w:pPr>
      <w:proofErr w:type="gramStart"/>
      <w:r>
        <w:rPr>
          <w:rFonts w:eastAsia="Calibri"/>
          <w:sz w:val="28"/>
          <w:szCs w:val="28"/>
        </w:rPr>
        <w:t>4) правильности 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D97547" w:rsidRDefault="00D97547" w:rsidP="00D97547">
      <w:pPr>
        <w:autoSpaceDE w:val="0"/>
        <w:autoSpaceDN w:val="0"/>
        <w:adjustRightInd w:val="0"/>
        <w:ind w:firstLine="540"/>
        <w:rPr>
          <w:rFonts w:eastAsia="Calibri"/>
          <w:sz w:val="28"/>
          <w:szCs w:val="28"/>
        </w:rPr>
      </w:pPr>
      <w:r>
        <w:rPr>
          <w:rFonts w:eastAsia="Calibri"/>
          <w:sz w:val="28"/>
          <w:szCs w:val="28"/>
        </w:rPr>
        <w:t xml:space="preserve">5) соответствия информации об идентификационных кодах закупок и           </w:t>
      </w:r>
      <w:proofErr w:type="spellStart"/>
      <w:r>
        <w:rPr>
          <w:rFonts w:eastAsia="Calibri"/>
          <w:sz w:val="28"/>
          <w:szCs w:val="28"/>
        </w:rPr>
        <w:t>непревышения</w:t>
      </w:r>
      <w:proofErr w:type="spellEnd"/>
      <w:r>
        <w:rPr>
          <w:rFonts w:eastAsia="Calibri"/>
          <w:sz w:val="28"/>
          <w:szCs w:val="28"/>
        </w:rPr>
        <w:t xml:space="preserve"> объема финансового обеспечения для осуществления данных закупок информации, содержащейся в планах-графиках закупок, извещениях об осуществлении закупок, протоколах определения поставщиков (подрядчиков, исполнителей), условиях проектов контрактов, направленных участниками закупок, с которыми заключаются контракты, в реестре контрактов, заключенных заказчиками;</w:t>
      </w:r>
    </w:p>
    <w:p w:rsidR="00D97547" w:rsidRDefault="00D97547" w:rsidP="00D97547">
      <w:pPr>
        <w:autoSpaceDE w:val="0"/>
        <w:autoSpaceDN w:val="0"/>
        <w:adjustRightInd w:val="0"/>
        <w:ind w:firstLine="540"/>
        <w:rPr>
          <w:rFonts w:eastAsia="Calibri"/>
          <w:sz w:val="28"/>
          <w:szCs w:val="28"/>
        </w:rPr>
      </w:pPr>
      <w:r>
        <w:rPr>
          <w:rFonts w:eastAsia="Calibri"/>
          <w:sz w:val="28"/>
          <w:szCs w:val="28"/>
        </w:rPr>
        <w:t xml:space="preserve">6) предоставления организациям инвалидов преимущества в </w:t>
      </w:r>
      <w:proofErr w:type="gramStart"/>
      <w:r>
        <w:rPr>
          <w:rFonts w:eastAsia="Calibri"/>
          <w:sz w:val="28"/>
          <w:szCs w:val="28"/>
        </w:rPr>
        <w:t>отношении</w:t>
      </w:r>
      <w:proofErr w:type="gramEnd"/>
      <w:r>
        <w:rPr>
          <w:rFonts w:eastAsia="Calibri"/>
          <w:sz w:val="28"/>
          <w:szCs w:val="28"/>
        </w:rPr>
        <w:t xml:space="preserve"> предлагаемых ими цены контракта, суммы цен единиц товара, работы, услуги;</w:t>
      </w:r>
    </w:p>
    <w:p w:rsidR="00D97547" w:rsidRDefault="00D97547" w:rsidP="00D97547">
      <w:pPr>
        <w:autoSpaceDE w:val="0"/>
        <w:autoSpaceDN w:val="0"/>
        <w:adjustRightInd w:val="0"/>
        <w:ind w:firstLine="540"/>
        <w:rPr>
          <w:rFonts w:eastAsia="Calibri"/>
          <w:sz w:val="28"/>
          <w:szCs w:val="28"/>
        </w:rPr>
      </w:pPr>
      <w:r>
        <w:rPr>
          <w:rFonts w:eastAsia="Calibri"/>
          <w:sz w:val="28"/>
          <w:szCs w:val="28"/>
        </w:rPr>
        <w:t>7) соблюдения требований, касающихся участия в закупках субъектов малого предпринимательства, социально ориентированных некоммерческих организаций;</w:t>
      </w:r>
    </w:p>
    <w:p w:rsidR="00D97547" w:rsidRDefault="00D97547" w:rsidP="00D97547">
      <w:pPr>
        <w:autoSpaceDE w:val="0"/>
        <w:autoSpaceDN w:val="0"/>
        <w:adjustRightInd w:val="0"/>
        <w:ind w:firstLine="540"/>
        <w:rPr>
          <w:rFonts w:eastAsia="Calibri"/>
          <w:sz w:val="28"/>
          <w:szCs w:val="28"/>
        </w:rPr>
      </w:pPr>
      <w:r>
        <w:rPr>
          <w:rFonts w:eastAsia="Calibri"/>
          <w:sz w:val="28"/>
          <w:szCs w:val="28"/>
        </w:rPr>
        <w:t>8) соблюдения требований по определению поставщика (подрядчика, исполнителя);</w:t>
      </w:r>
    </w:p>
    <w:p w:rsidR="00D97547" w:rsidRDefault="00D97547" w:rsidP="00D97547">
      <w:pPr>
        <w:autoSpaceDE w:val="0"/>
        <w:autoSpaceDN w:val="0"/>
        <w:adjustRightInd w:val="0"/>
        <w:ind w:firstLine="540"/>
        <w:rPr>
          <w:rFonts w:eastAsia="Calibri"/>
          <w:sz w:val="28"/>
          <w:szCs w:val="28"/>
        </w:rPr>
      </w:pPr>
      <w:r>
        <w:rPr>
          <w:rFonts w:eastAsia="Calibri"/>
          <w:sz w:val="28"/>
          <w:szCs w:val="28"/>
        </w:rPr>
        <w:t>9)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D97547" w:rsidRDefault="00D97547" w:rsidP="00D97547">
      <w:pPr>
        <w:autoSpaceDE w:val="0"/>
        <w:autoSpaceDN w:val="0"/>
        <w:adjustRightInd w:val="0"/>
        <w:ind w:firstLine="540"/>
        <w:rPr>
          <w:rFonts w:eastAsia="Calibri"/>
          <w:sz w:val="28"/>
          <w:szCs w:val="28"/>
        </w:rPr>
      </w:pPr>
      <w:r>
        <w:rPr>
          <w:rFonts w:eastAsia="Calibri"/>
          <w:sz w:val="28"/>
          <w:szCs w:val="28"/>
        </w:rPr>
        <w:t>10) соответствия поставленного товара, выполненной работы (ее результата) или оказанной услуги условиям контракта;</w:t>
      </w:r>
    </w:p>
    <w:p w:rsidR="00D97547" w:rsidRDefault="00D97547" w:rsidP="00D97547">
      <w:pPr>
        <w:autoSpaceDE w:val="0"/>
        <w:autoSpaceDN w:val="0"/>
        <w:adjustRightInd w:val="0"/>
        <w:ind w:firstLine="540"/>
        <w:rPr>
          <w:rFonts w:eastAsia="Calibri"/>
          <w:sz w:val="28"/>
          <w:szCs w:val="28"/>
        </w:rPr>
      </w:pPr>
      <w:r>
        <w:rPr>
          <w:rFonts w:eastAsia="Calibri"/>
          <w:sz w:val="28"/>
          <w:szCs w:val="28"/>
        </w:rPr>
        <w:t>11)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D97547" w:rsidRDefault="00D97547" w:rsidP="00D97547">
      <w:pPr>
        <w:autoSpaceDE w:val="0"/>
        <w:autoSpaceDN w:val="0"/>
        <w:adjustRightInd w:val="0"/>
        <w:ind w:firstLine="540"/>
        <w:rPr>
          <w:rFonts w:eastAsia="Calibri"/>
          <w:sz w:val="28"/>
          <w:szCs w:val="28"/>
        </w:rPr>
      </w:pPr>
      <w:r>
        <w:rPr>
          <w:rFonts w:eastAsia="Calibri"/>
          <w:sz w:val="28"/>
          <w:szCs w:val="28"/>
        </w:rPr>
        <w:lastRenderedPageBreak/>
        <w:t>12) соответствия использования поставленного товара, выполненной работы (ее результата) или оказанной услуги целям осуществления закупки.</w:t>
      </w:r>
    </w:p>
    <w:p w:rsidR="00D97547" w:rsidRDefault="00D97547" w:rsidP="00D97547">
      <w:pPr>
        <w:autoSpaceDE w:val="0"/>
        <w:autoSpaceDN w:val="0"/>
        <w:adjustRightInd w:val="0"/>
        <w:rPr>
          <w:rFonts w:eastAsia="Calibri"/>
          <w:sz w:val="28"/>
          <w:szCs w:val="28"/>
        </w:rPr>
      </w:pPr>
      <w:r>
        <w:rPr>
          <w:sz w:val="28"/>
          <w:szCs w:val="28"/>
        </w:rPr>
        <w:t xml:space="preserve">5. </w:t>
      </w:r>
      <w:r>
        <w:rPr>
          <w:rFonts w:eastAsia="Calibri"/>
          <w:sz w:val="28"/>
          <w:szCs w:val="28"/>
        </w:rPr>
        <w:t>Ведомственный контроль осуществляется путем проведения плановых и внеплановых проверок. Плановые и внеплановые проверки проводятся в форме камеральных и выездных проверок.</w:t>
      </w:r>
    </w:p>
    <w:p w:rsidR="00D97547" w:rsidRDefault="00D97547" w:rsidP="00D97547">
      <w:pPr>
        <w:autoSpaceDE w:val="0"/>
        <w:autoSpaceDN w:val="0"/>
        <w:adjustRightInd w:val="0"/>
        <w:rPr>
          <w:rFonts w:eastAsia="Calibri"/>
          <w:sz w:val="28"/>
          <w:szCs w:val="28"/>
        </w:rPr>
      </w:pPr>
      <w:r>
        <w:rPr>
          <w:rFonts w:eastAsia="Calibri"/>
          <w:sz w:val="28"/>
          <w:szCs w:val="28"/>
        </w:rPr>
        <w:t>6.  Плановые проверки проводятся не чаще чем один раз в три года.</w:t>
      </w:r>
    </w:p>
    <w:p w:rsidR="00D97547" w:rsidRDefault="00D97547" w:rsidP="00D97547">
      <w:pPr>
        <w:autoSpaceDE w:val="0"/>
        <w:autoSpaceDN w:val="0"/>
        <w:adjustRightInd w:val="0"/>
        <w:rPr>
          <w:rFonts w:eastAsia="Calibri"/>
          <w:sz w:val="28"/>
          <w:szCs w:val="28"/>
        </w:rPr>
      </w:pPr>
      <w:r>
        <w:rPr>
          <w:rFonts w:eastAsia="Calibri"/>
          <w:sz w:val="28"/>
          <w:szCs w:val="28"/>
        </w:rPr>
        <w:t>7. Проведение проверок осуществляется уполномоченным должностным лицом органа ведомственного контроля (далее - контролер) либо контрольной группой, включающей в себя уполномоченных должностных лиц органа ведомственного контроля (далее - контрольная группа). Контрольную группу возглавляет руководитель.</w:t>
      </w:r>
    </w:p>
    <w:p w:rsidR="00D97547" w:rsidRDefault="00D97547" w:rsidP="00D97547">
      <w:pPr>
        <w:autoSpaceDE w:val="0"/>
        <w:autoSpaceDN w:val="0"/>
        <w:adjustRightInd w:val="0"/>
        <w:rPr>
          <w:rFonts w:eastAsia="Calibri"/>
          <w:sz w:val="28"/>
          <w:szCs w:val="28"/>
        </w:rPr>
      </w:pPr>
      <w:r>
        <w:rPr>
          <w:rFonts w:eastAsia="Calibri"/>
          <w:sz w:val="28"/>
          <w:szCs w:val="28"/>
        </w:rPr>
        <w:t>8.  Решение о проведении проверки, состав контрольной группы, назначение руководителя контрольной группы, изменения состава контрольной группы, вид и форма проведения проверки, сроки проведения проверки, изменения сроков проведения проверки утверждаются распоряжением руководителя органа ведомственного контроля.</w:t>
      </w:r>
    </w:p>
    <w:p w:rsidR="00D97547" w:rsidRPr="00CC1C63" w:rsidRDefault="00D97547" w:rsidP="00D97547">
      <w:pPr>
        <w:rPr>
          <w:sz w:val="28"/>
          <w:szCs w:val="28"/>
        </w:rPr>
      </w:pPr>
    </w:p>
    <w:p w:rsidR="00D97547" w:rsidRPr="00504C8B" w:rsidRDefault="00D97547" w:rsidP="00D97547">
      <w:pPr>
        <w:ind w:firstLine="540"/>
        <w:jc w:val="center"/>
        <w:rPr>
          <w:b/>
          <w:sz w:val="28"/>
          <w:szCs w:val="28"/>
        </w:rPr>
      </w:pPr>
      <w:r w:rsidRPr="00504C8B">
        <w:rPr>
          <w:b/>
          <w:sz w:val="28"/>
          <w:szCs w:val="28"/>
        </w:rPr>
        <w:t xml:space="preserve">II.   </w:t>
      </w:r>
      <w:r w:rsidRPr="00504C8B">
        <w:rPr>
          <w:rFonts w:eastAsia="Calibri"/>
          <w:b/>
          <w:sz w:val="28"/>
          <w:szCs w:val="28"/>
        </w:rPr>
        <w:t>Проведение плановых проверок</w:t>
      </w:r>
    </w:p>
    <w:p w:rsidR="00D97547" w:rsidRDefault="00D97547" w:rsidP="00D97547">
      <w:pPr>
        <w:rPr>
          <w:color w:val="000000"/>
          <w:sz w:val="28"/>
          <w:szCs w:val="28"/>
        </w:rPr>
      </w:pPr>
    </w:p>
    <w:p w:rsidR="00D97547" w:rsidRPr="00504C8B" w:rsidRDefault="00D97547" w:rsidP="00D97547">
      <w:pPr>
        <w:autoSpaceDE w:val="0"/>
        <w:autoSpaceDN w:val="0"/>
        <w:adjustRightInd w:val="0"/>
        <w:rPr>
          <w:rFonts w:eastAsia="Calibri"/>
          <w:bCs/>
          <w:sz w:val="28"/>
          <w:szCs w:val="28"/>
        </w:rPr>
      </w:pPr>
      <w:r>
        <w:rPr>
          <w:rFonts w:eastAsia="Calibri"/>
          <w:bCs/>
          <w:sz w:val="28"/>
          <w:szCs w:val="28"/>
        </w:rPr>
        <w:t xml:space="preserve">9. </w:t>
      </w:r>
      <w:r w:rsidRPr="00504C8B">
        <w:rPr>
          <w:rFonts w:eastAsia="Calibri"/>
          <w:bCs/>
          <w:sz w:val="28"/>
          <w:szCs w:val="28"/>
        </w:rPr>
        <w:t xml:space="preserve">Плановые проверки проводятся на основании плана проверок, утвержденного </w:t>
      </w:r>
      <w:r>
        <w:rPr>
          <w:rFonts w:eastAsia="Calibri"/>
          <w:bCs/>
          <w:sz w:val="28"/>
          <w:szCs w:val="28"/>
        </w:rPr>
        <w:t>распоряжением органа ведомственного контроля,</w:t>
      </w:r>
      <w:r w:rsidRPr="0014117D">
        <w:rPr>
          <w:rFonts w:eastAsia="Calibri"/>
          <w:bCs/>
          <w:sz w:val="28"/>
          <w:szCs w:val="28"/>
        </w:rPr>
        <w:t xml:space="preserve"> </w:t>
      </w:r>
      <w:r>
        <w:rPr>
          <w:rFonts w:eastAsia="Calibri"/>
          <w:bCs/>
          <w:sz w:val="28"/>
          <w:szCs w:val="28"/>
        </w:rPr>
        <w:t xml:space="preserve">согласно Приложению №1 к настоящему порядку, </w:t>
      </w:r>
      <w:r w:rsidRPr="00504C8B">
        <w:rPr>
          <w:rFonts w:eastAsia="Calibri"/>
          <w:bCs/>
          <w:sz w:val="28"/>
          <w:szCs w:val="28"/>
        </w:rPr>
        <w:t xml:space="preserve"> не позд</w:t>
      </w:r>
      <w:r>
        <w:rPr>
          <w:rFonts w:eastAsia="Calibri"/>
          <w:bCs/>
          <w:sz w:val="28"/>
          <w:szCs w:val="28"/>
        </w:rPr>
        <w:t>нее 20 января планируемого года.</w:t>
      </w:r>
    </w:p>
    <w:p w:rsidR="00D97547" w:rsidRPr="00504C8B" w:rsidRDefault="00D97547" w:rsidP="00D97547">
      <w:pPr>
        <w:autoSpaceDE w:val="0"/>
        <w:autoSpaceDN w:val="0"/>
        <w:adjustRightInd w:val="0"/>
        <w:rPr>
          <w:rFonts w:eastAsia="Calibri"/>
          <w:bCs/>
          <w:sz w:val="28"/>
          <w:szCs w:val="28"/>
        </w:rPr>
      </w:pPr>
      <w:r>
        <w:rPr>
          <w:rFonts w:eastAsia="Calibri"/>
          <w:bCs/>
          <w:sz w:val="28"/>
          <w:szCs w:val="28"/>
        </w:rPr>
        <w:t>10</w:t>
      </w:r>
      <w:r w:rsidRPr="00504C8B">
        <w:rPr>
          <w:rFonts w:eastAsia="Calibri"/>
          <w:bCs/>
          <w:sz w:val="28"/>
          <w:szCs w:val="28"/>
        </w:rPr>
        <w:t>. План проверок должен содержать следующие сведения:</w:t>
      </w:r>
    </w:p>
    <w:p w:rsidR="00D97547" w:rsidRPr="00504C8B" w:rsidRDefault="00D97547" w:rsidP="00D97547">
      <w:pPr>
        <w:autoSpaceDE w:val="0"/>
        <w:autoSpaceDN w:val="0"/>
        <w:adjustRightInd w:val="0"/>
        <w:ind w:firstLine="540"/>
        <w:rPr>
          <w:rFonts w:eastAsia="Calibri"/>
          <w:bCs/>
          <w:sz w:val="28"/>
          <w:szCs w:val="28"/>
        </w:rPr>
      </w:pPr>
      <w:r w:rsidRPr="00504C8B">
        <w:rPr>
          <w:rFonts w:eastAsia="Calibri"/>
          <w:bCs/>
          <w:sz w:val="28"/>
          <w:szCs w:val="28"/>
        </w:rPr>
        <w:t>1) наименование органа</w:t>
      </w:r>
      <w:r>
        <w:rPr>
          <w:rFonts w:eastAsia="Calibri"/>
          <w:bCs/>
          <w:sz w:val="28"/>
          <w:szCs w:val="28"/>
        </w:rPr>
        <w:t xml:space="preserve"> ведомственного контроля</w:t>
      </w:r>
      <w:r w:rsidRPr="00504C8B">
        <w:rPr>
          <w:rFonts w:eastAsia="Calibri"/>
          <w:bCs/>
          <w:sz w:val="28"/>
          <w:szCs w:val="28"/>
        </w:rPr>
        <w:t>, осуществляющего проверку;</w:t>
      </w:r>
    </w:p>
    <w:p w:rsidR="00D97547" w:rsidRPr="00504C8B" w:rsidRDefault="00D97547" w:rsidP="00D97547">
      <w:pPr>
        <w:autoSpaceDE w:val="0"/>
        <w:autoSpaceDN w:val="0"/>
        <w:adjustRightInd w:val="0"/>
        <w:ind w:firstLine="540"/>
        <w:rPr>
          <w:rFonts w:eastAsia="Calibri"/>
          <w:bCs/>
          <w:sz w:val="28"/>
          <w:szCs w:val="28"/>
        </w:rPr>
      </w:pPr>
      <w:r w:rsidRPr="00504C8B">
        <w:rPr>
          <w:rFonts w:eastAsia="Calibri"/>
          <w:bCs/>
          <w:sz w:val="28"/>
          <w:szCs w:val="28"/>
        </w:rPr>
        <w:t>2) наименование, идентификационный номер налогоплательщика (ИНН), адрес местонахождения заказчика, в отношении которого принято решение о проведении проверки;</w:t>
      </w:r>
    </w:p>
    <w:p w:rsidR="00D97547" w:rsidRPr="00504C8B" w:rsidRDefault="00D97547" w:rsidP="00D97547">
      <w:pPr>
        <w:autoSpaceDE w:val="0"/>
        <w:autoSpaceDN w:val="0"/>
        <w:adjustRightInd w:val="0"/>
        <w:ind w:firstLine="540"/>
        <w:rPr>
          <w:rFonts w:eastAsia="Calibri"/>
          <w:bCs/>
          <w:sz w:val="28"/>
          <w:szCs w:val="28"/>
        </w:rPr>
      </w:pPr>
      <w:r w:rsidRPr="00504C8B">
        <w:rPr>
          <w:rFonts w:eastAsia="Calibri"/>
          <w:bCs/>
          <w:sz w:val="28"/>
          <w:szCs w:val="28"/>
        </w:rPr>
        <w:t>3) проверяемый период;</w:t>
      </w:r>
    </w:p>
    <w:p w:rsidR="00D97547" w:rsidRPr="00504C8B" w:rsidRDefault="00D97547" w:rsidP="00D97547">
      <w:pPr>
        <w:autoSpaceDE w:val="0"/>
        <w:autoSpaceDN w:val="0"/>
        <w:adjustRightInd w:val="0"/>
        <w:ind w:firstLine="540"/>
        <w:rPr>
          <w:rFonts w:eastAsia="Calibri"/>
          <w:bCs/>
          <w:sz w:val="28"/>
          <w:szCs w:val="28"/>
        </w:rPr>
      </w:pPr>
      <w:r w:rsidRPr="00504C8B">
        <w:rPr>
          <w:rFonts w:eastAsia="Calibri"/>
          <w:bCs/>
          <w:sz w:val="28"/>
          <w:szCs w:val="28"/>
        </w:rPr>
        <w:t>4) сроки проведения проверки.</w:t>
      </w:r>
    </w:p>
    <w:p w:rsidR="00D97547" w:rsidRPr="00504C8B" w:rsidRDefault="00D97547" w:rsidP="00D97547">
      <w:pPr>
        <w:autoSpaceDE w:val="0"/>
        <w:autoSpaceDN w:val="0"/>
        <w:adjustRightInd w:val="0"/>
        <w:rPr>
          <w:rFonts w:eastAsia="Calibri"/>
          <w:bCs/>
          <w:sz w:val="28"/>
          <w:szCs w:val="28"/>
        </w:rPr>
      </w:pPr>
      <w:r w:rsidRPr="00504C8B">
        <w:rPr>
          <w:rFonts w:eastAsia="Calibri"/>
          <w:bCs/>
          <w:sz w:val="28"/>
          <w:szCs w:val="28"/>
        </w:rPr>
        <w:t>1</w:t>
      </w:r>
      <w:r>
        <w:rPr>
          <w:rFonts w:eastAsia="Calibri"/>
          <w:bCs/>
          <w:sz w:val="28"/>
          <w:szCs w:val="28"/>
        </w:rPr>
        <w:t>1</w:t>
      </w:r>
      <w:r w:rsidRPr="00504C8B">
        <w:rPr>
          <w:rFonts w:eastAsia="Calibri"/>
          <w:bCs/>
          <w:sz w:val="28"/>
          <w:szCs w:val="28"/>
        </w:rPr>
        <w:t xml:space="preserve">. </w:t>
      </w:r>
      <w:r>
        <w:rPr>
          <w:rFonts w:eastAsia="Calibri"/>
          <w:bCs/>
          <w:sz w:val="28"/>
          <w:szCs w:val="28"/>
        </w:rPr>
        <w:t xml:space="preserve"> </w:t>
      </w:r>
      <w:r w:rsidRPr="00504C8B">
        <w:rPr>
          <w:rFonts w:eastAsia="Calibri"/>
          <w:bCs/>
          <w:sz w:val="28"/>
          <w:szCs w:val="28"/>
        </w:rPr>
        <w:t>План проверок должен быть размещен не позднее пяти рабочих дней со дня его утверждения на официальном сайте</w:t>
      </w:r>
      <w:r>
        <w:rPr>
          <w:rFonts w:eastAsia="Calibri"/>
          <w:bCs/>
          <w:sz w:val="28"/>
          <w:szCs w:val="28"/>
        </w:rPr>
        <w:t xml:space="preserve"> органа ведомственного контроля </w:t>
      </w:r>
      <w:r w:rsidRPr="00504C8B">
        <w:rPr>
          <w:rFonts w:eastAsia="Calibri"/>
          <w:bCs/>
          <w:sz w:val="28"/>
          <w:szCs w:val="28"/>
        </w:rPr>
        <w:t>в информационно-телекоммуникационной сети Интернет (далее - сеть Интернет).</w:t>
      </w:r>
    </w:p>
    <w:p w:rsidR="00D97547" w:rsidRDefault="00D97547" w:rsidP="00D97547">
      <w:pPr>
        <w:autoSpaceDE w:val="0"/>
        <w:autoSpaceDN w:val="0"/>
        <w:adjustRightInd w:val="0"/>
        <w:rPr>
          <w:rFonts w:eastAsia="Calibri"/>
          <w:sz w:val="28"/>
          <w:szCs w:val="28"/>
        </w:rPr>
      </w:pPr>
      <w:r>
        <w:rPr>
          <w:rFonts w:eastAsia="Calibri"/>
          <w:sz w:val="28"/>
          <w:szCs w:val="28"/>
        </w:rPr>
        <w:t xml:space="preserve">12. Орган ведомственного контроля уведомляет подведомственного заказчика о проведении проверки путем направления уведомления о проведении проверки (далее - уведомление), согласно Приложению №2 к настоящему Порядку, не </w:t>
      </w:r>
      <w:proofErr w:type="gramStart"/>
      <w:r>
        <w:rPr>
          <w:rFonts w:eastAsia="Calibri"/>
          <w:sz w:val="28"/>
          <w:szCs w:val="28"/>
        </w:rPr>
        <w:t>позднее</w:t>
      </w:r>
      <w:proofErr w:type="gramEnd"/>
      <w:r>
        <w:rPr>
          <w:rFonts w:eastAsia="Calibri"/>
          <w:sz w:val="28"/>
          <w:szCs w:val="28"/>
        </w:rPr>
        <w:t xml:space="preserve"> чем за три рабочих дня до начала проведения проверки.</w:t>
      </w:r>
    </w:p>
    <w:p w:rsidR="00D97547" w:rsidRDefault="00D97547" w:rsidP="00D97547">
      <w:pPr>
        <w:autoSpaceDE w:val="0"/>
        <w:autoSpaceDN w:val="0"/>
        <w:adjustRightInd w:val="0"/>
        <w:rPr>
          <w:rFonts w:eastAsia="Calibri"/>
          <w:sz w:val="28"/>
          <w:szCs w:val="28"/>
        </w:rPr>
      </w:pPr>
      <w:r>
        <w:rPr>
          <w:rFonts w:eastAsia="Calibri"/>
          <w:sz w:val="28"/>
          <w:szCs w:val="28"/>
        </w:rPr>
        <w:t>13. Уведомление должно содержать следующую информацию:</w:t>
      </w:r>
    </w:p>
    <w:p w:rsidR="00D97547" w:rsidRDefault="00D97547" w:rsidP="00D97547">
      <w:pPr>
        <w:autoSpaceDE w:val="0"/>
        <w:autoSpaceDN w:val="0"/>
        <w:adjustRightInd w:val="0"/>
        <w:ind w:firstLine="540"/>
        <w:rPr>
          <w:rFonts w:eastAsia="Calibri"/>
          <w:sz w:val="28"/>
          <w:szCs w:val="28"/>
        </w:rPr>
      </w:pPr>
      <w:r>
        <w:rPr>
          <w:rFonts w:eastAsia="Calibri"/>
          <w:sz w:val="28"/>
          <w:szCs w:val="28"/>
        </w:rPr>
        <w:t>1) наименование заказчика, которому адресовано уведомление;</w:t>
      </w:r>
    </w:p>
    <w:p w:rsidR="00D97547" w:rsidRDefault="00D97547" w:rsidP="00D97547">
      <w:pPr>
        <w:autoSpaceDE w:val="0"/>
        <w:autoSpaceDN w:val="0"/>
        <w:adjustRightInd w:val="0"/>
        <w:ind w:firstLine="540"/>
        <w:rPr>
          <w:rFonts w:eastAsia="Calibri"/>
          <w:sz w:val="28"/>
          <w:szCs w:val="28"/>
        </w:rPr>
      </w:pPr>
      <w:r>
        <w:rPr>
          <w:rFonts w:eastAsia="Calibri"/>
          <w:sz w:val="28"/>
          <w:szCs w:val="28"/>
        </w:rPr>
        <w:t>2) предмет проверки (проверяемые вопросы);</w:t>
      </w:r>
    </w:p>
    <w:p w:rsidR="00D97547" w:rsidRDefault="00D97547" w:rsidP="00D97547">
      <w:pPr>
        <w:autoSpaceDE w:val="0"/>
        <w:autoSpaceDN w:val="0"/>
        <w:adjustRightInd w:val="0"/>
        <w:ind w:firstLine="540"/>
        <w:rPr>
          <w:rFonts w:eastAsia="Calibri"/>
          <w:sz w:val="28"/>
          <w:szCs w:val="28"/>
        </w:rPr>
      </w:pPr>
      <w:r>
        <w:rPr>
          <w:rFonts w:eastAsia="Calibri"/>
          <w:sz w:val="28"/>
          <w:szCs w:val="28"/>
        </w:rPr>
        <w:t>3) проверяемый период;</w:t>
      </w:r>
    </w:p>
    <w:p w:rsidR="00D97547" w:rsidRDefault="00D97547" w:rsidP="00D97547">
      <w:pPr>
        <w:autoSpaceDE w:val="0"/>
        <w:autoSpaceDN w:val="0"/>
        <w:adjustRightInd w:val="0"/>
        <w:ind w:firstLine="540"/>
        <w:rPr>
          <w:rFonts w:eastAsia="Calibri"/>
          <w:sz w:val="28"/>
          <w:szCs w:val="28"/>
        </w:rPr>
      </w:pPr>
      <w:r>
        <w:rPr>
          <w:rFonts w:eastAsia="Calibri"/>
          <w:sz w:val="28"/>
          <w:szCs w:val="28"/>
        </w:rPr>
        <w:t>4) форма проверки (выездная или камеральная);</w:t>
      </w:r>
    </w:p>
    <w:p w:rsidR="00D97547" w:rsidRDefault="00D97547" w:rsidP="00D97547">
      <w:pPr>
        <w:autoSpaceDE w:val="0"/>
        <w:autoSpaceDN w:val="0"/>
        <w:adjustRightInd w:val="0"/>
        <w:ind w:firstLine="540"/>
        <w:rPr>
          <w:rFonts w:eastAsia="Calibri"/>
          <w:sz w:val="28"/>
          <w:szCs w:val="28"/>
        </w:rPr>
      </w:pPr>
      <w:r>
        <w:rPr>
          <w:rFonts w:eastAsia="Calibri"/>
          <w:sz w:val="28"/>
          <w:szCs w:val="28"/>
        </w:rPr>
        <w:lastRenderedPageBreak/>
        <w:t>5) дата начала и дата окончания проведения проверки;</w:t>
      </w:r>
    </w:p>
    <w:p w:rsidR="00D97547" w:rsidRDefault="00D97547" w:rsidP="00D97547">
      <w:pPr>
        <w:autoSpaceDE w:val="0"/>
        <w:autoSpaceDN w:val="0"/>
        <w:adjustRightInd w:val="0"/>
        <w:ind w:firstLine="540"/>
        <w:rPr>
          <w:rFonts w:eastAsia="Calibri"/>
          <w:sz w:val="28"/>
          <w:szCs w:val="28"/>
        </w:rPr>
      </w:pPr>
      <w:r>
        <w:rPr>
          <w:rFonts w:eastAsia="Calibri"/>
          <w:sz w:val="28"/>
          <w:szCs w:val="28"/>
        </w:rPr>
        <w:t>6) фамилии, имена, отчества (при наличии), наименования должностей членов контрольной группы либо фамилию, имя, отчество (при наличии), наименование должности контролера;</w:t>
      </w:r>
    </w:p>
    <w:p w:rsidR="00D97547" w:rsidRDefault="00D97547" w:rsidP="00D97547">
      <w:pPr>
        <w:autoSpaceDE w:val="0"/>
        <w:autoSpaceDN w:val="0"/>
        <w:adjustRightInd w:val="0"/>
        <w:ind w:firstLine="540"/>
        <w:rPr>
          <w:rFonts w:eastAsia="Calibri"/>
          <w:sz w:val="28"/>
          <w:szCs w:val="28"/>
        </w:rPr>
      </w:pPr>
      <w:r>
        <w:rPr>
          <w:rFonts w:eastAsia="Calibri"/>
          <w:sz w:val="28"/>
          <w:szCs w:val="28"/>
        </w:rPr>
        <w:t>7) запрос о предоставлении документов, информации, необходимых для проведения проверки;</w:t>
      </w:r>
    </w:p>
    <w:p w:rsidR="00D97547" w:rsidRDefault="00D97547" w:rsidP="00D97547">
      <w:pPr>
        <w:autoSpaceDE w:val="0"/>
        <w:autoSpaceDN w:val="0"/>
        <w:adjustRightInd w:val="0"/>
        <w:ind w:firstLine="540"/>
        <w:rPr>
          <w:rFonts w:eastAsia="Calibri"/>
          <w:sz w:val="28"/>
          <w:szCs w:val="28"/>
        </w:rPr>
      </w:pPr>
      <w:r>
        <w:rPr>
          <w:rFonts w:eastAsia="Calibri"/>
          <w:sz w:val="28"/>
          <w:szCs w:val="28"/>
        </w:rPr>
        <w:t>8) информация о необходимости обеспечения условий для проведения выездной проверки, в том числе о предоставлении помещения для работы, сре</w:t>
      </w:r>
      <w:proofErr w:type="gramStart"/>
      <w:r>
        <w:rPr>
          <w:rFonts w:eastAsia="Calibri"/>
          <w:sz w:val="28"/>
          <w:szCs w:val="28"/>
        </w:rPr>
        <w:t>дств св</w:t>
      </w:r>
      <w:proofErr w:type="gramEnd"/>
      <w:r>
        <w:rPr>
          <w:rFonts w:eastAsia="Calibri"/>
          <w:sz w:val="28"/>
          <w:szCs w:val="28"/>
        </w:rPr>
        <w:t>язи и иных необходимых средств и оборудования для проведения проверки.</w:t>
      </w:r>
    </w:p>
    <w:p w:rsidR="00D97547" w:rsidRDefault="00D97547" w:rsidP="00D97547">
      <w:pPr>
        <w:autoSpaceDE w:val="0"/>
        <w:autoSpaceDN w:val="0"/>
        <w:adjustRightInd w:val="0"/>
        <w:rPr>
          <w:rFonts w:eastAsia="Calibri"/>
          <w:sz w:val="28"/>
          <w:szCs w:val="28"/>
        </w:rPr>
      </w:pPr>
      <w:r>
        <w:rPr>
          <w:rFonts w:eastAsia="Calibri"/>
          <w:sz w:val="28"/>
          <w:szCs w:val="28"/>
        </w:rPr>
        <w:t>14. Срок проведения проверки не может составлять более чем 15 календарных дней и может быть продлен только один раз не более чем на 15 календарных дней по решению органа ведомственного контроля.</w:t>
      </w:r>
    </w:p>
    <w:p w:rsidR="00D97547" w:rsidRDefault="00D97547" w:rsidP="00D97547">
      <w:pPr>
        <w:autoSpaceDE w:val="0"/>
        <w:autoSpaceDN w:val="0"/>
        <w:adjustRightInd w:val="0"/>
        <w:rPr>
          <w:rFonts w:eastAsia="Calibri"/>
          <w:sz w:val="28"/>
          <w:szCs w:val="28"/>
        </w:rPr>
      </w:pPr>
      <w:r>
        <w:rPr>
          <w:color w:val="000000"/>
          <w:sz w:val="28"/>
          <w:szCs w:val="28"/>
        </w:rPr>
        <w:t xml:space="preserve">15. </w:t>
      </w:r>
      <w:r>
        <w:rPr>
          <w:rFonts w:eastAsia="Calibri"/>
          <w:sz w:val="28"/>
          <w:szCs w:val="28"/>
        </w:rPr>
        <w:t>При проведении проверки контрольная группа (контролер) имеют право:</w:t>
      </w:r>
    </w:p>
    <w:p w:rsidR="00D97547" w:rsidRDefault="00D97547" w:rsidP="00D97547">
      <w:pPr>
        <w:autoSpaceDE w:val="0"/>
        <w:autoSpaceDN w:val="0"/>
        <w:adjustRightInd w:val="0"/>
        <w:ind w:firstLine="540"/>
        <w:rPr>
          <w:rFonts w:eastAsia="Calibri"/>
          <w:sz w:val="28"/>
          <w:szCs w:val="28"/>
        </w:rPr>
      </w:pPr>
      <w:r>
        <w:rPr>
          <w:rFonts w:eastAsia="Calibri"/>
          <w:sz w:val="28"/>
          <w:szCs w:val="28"/>
        </w:rPr>
        <w:t>1) в случае осуществления выездной проверки на беспрепятственный доступ на территорию, в помещения, здания заказчика (на фотосъемку, видеозапись, копирование документов) при предъявлении ими служебных удостоверений и уведомления с учетом требований законодательства Российской Федерации о защите государственной тайны;</w:t>
      </w:r>
    </w:p>
    <w:p w:rsidR="00D97547" w:rsidRDefault="00D97547" w:rsidP="00D97547">
      <w:pPr>
        <w:autoSpaceDE w:val="0"/>
        <w:autoSpaceDN w:val="0"/>
        <w:adjustRightInd w:val="0"/>
        <w:ind w:firstLine="540"/>
        <w:rPr>
          <w:rFonts w:eastAsia="Calibri"/>
          <w:sz w:val="28"/>
          <w:szCs w:val="28"/>
        </w:rPr>
      </w:pPr>
      <w:r>
        <w:rPr>
          <w:rFonts w:eastAsia="Calibri"/>
          <w:sz w:val="28"/>
          <w:szCs w:val="28"/>
        </w:rPr>
        <w:t>2) на истребование необходимых для проведения проверки документов с учетом требований законодательства Российской Федерации о защите государственной тайны;</w:t>
      </w:r>
    </w:p>
    <w:p w:rsidR="00D97547" w:rsidRDefault="00D97547" w:rsidP="00D97547">
      <w:pPr>
        <w:autoSpaceDE w:val="0"/>
        <w:autoSpaceDN w:val="0"/>
        <w:adjustRightInd w:val="0"/>
        <w:ind w:firstLine="540"/>
        <w:rPr>
          <w:rFonts w:eastAsia="Calibri"/>
          <w:sz w:val="28"/>
          <w:szCs w:val="28"/>
        </w:rPr>
      </w:pPr>
      <w:r>
        <w:rPr>
          <w:rFonts w:eastAsia="Calibri"/>
          <w:sz w:val="28"/>
          <w:szCs w:val="28"/>
        </w:rPr>
        <w:t>3) на получение необходимых объяснений в письменной форме по вопросам проверки.</w:t>
      </w:r>
    </w:p>
    <w:p w:rsidR="00D97547" w:rsidRDefault="00D97547" w:rsidP="00D97547">
      <w:pPr>
        <w:autoSpaceDE w:val="0"/>
        <w:autoSpaceDN w:val="0"/>
        <w:adjustRightInd w:val="0"/>
        <w:rPr>
          <w:rFonts w:eastAsia="Calibri"/>
          <w:sz w:val="28"/>
          <w:szCs w:val="28"/>
        </w:rPr>
      </w:pPr>
      <w:r>
        <w:rPr>
          <w:rFonts w:eastAsia="Calibri"/>
          <w:sz w:val="28"/>
          <w:szCs w:val="28"/>
        </w:rPr>
        <w:t>16.  Результаты проверки оформляются актом (далее - акт проверки), согласно Приложению №3 к настоящему Порядку.</w:t>
      </w:r>
    </w:p>
    <w:p w:rsidR="00D97547" w:rsidRDefault="00D97547" w:rsidP="00D97547">
      <w:pPr>
        <w:autoSpaceDE w:val="0"/>
        <w:autoSpaceDN w:val="0"/>
        <w:adjustRightInd w:val="0"/>
        <w:rPr>
          <w:rFonts w:eastAsia="Calibri"/>
          <w:sz w:val="28"/>
          <w:szCs w:val="28"/>
        </w:rPr>
      </w:pPr>
      <w:r>
        <w:rPr>
          <w:rFonts w:eastAsia="Calibri"/>
          <w:sz w:val="28"/>
          <w:szCs w:val="28"/>
        </w:rPr>
        <w:t xml:space="preserve">17. </w:t>
      </w:r>
      <w:proofErr w:type="gramStart"/>
      <w:r>
        <w:rPr>
          <w:rFonts w:eastAsia="Calibri"/>
          <w:sz w:val="28"/>
          <w:szCs w:val="28"/>
        </w:rPr>
        <w:t>Акт проверки состоит из вводной, мотивировочной и резолютивной частей:</w:t>
      </w:r>
      <w:proofErr w:type="gramEnd"/>
    </w:p>
    <w:p w:rsidR="00D97547" w:rsidRDefault="00D97547" w:rsidP="00D97547">
      <w:pPr>
        <w:autoSpaceDE w:val="0"/>
        <w:autoSpaceDN w:val="0"/>
        <w:adjustRightInd w:val="0"/>
        <w:ind w:firstLine="540"/>
        <w:rPr>
          <w:rFonts w:eastAsia="Calibri"/>
          <w:sz w:val="28"/>
          <w:szCs w:val="28"/>
        </w:rPr>
      </w:pPr>
      <w:r>
        <w:rPr>
          <w:rFonts w:eastAsia="Calibri"/>
          <w:sz w:val="28"/>
          <w:szCs w:val="28"/>
        </w:rPr>
        <w:t>1) вводная часть акта проверки должна содержать:</w:t>
      </w:r>
    </w:p>
    <w:p w:rsidR="00D97547" w:rsidRDefault="00D97547" w:rsidP="00D97547">
      <w:pPr>
        <w:autoSpaceDE w:val="0"/>
        <w:autoSpaceDN w:val="0"/>
        <w:adjustRightInd w:val="0"/>
        <w:ind w:firstLine="540"/>
        <w:rPr>
          <w:rFonts w:eastAsia="Calibri"/>
          <w:sz w:val="28"/>
          <w:szCs w:val="28"/>
        </w:rPr>
      </w:pPr>
      <w:r>
        <w:rPr>
          <w:rFonts w:eastAsia="Calibri"/>
          <w:sz w:val="28"/>
          <w:szCs w:val="28"/>
        </w:rPr>
        <w:t>а) наименование органа ведомственного контроля, осуществляющего ведомственный контроль в сфере закупок;</w:t>
      </w:r>
    </w:p>
    <w:p w:rsidR="00D97547" w:rsidRDefault="00D97547" w:rsidP="00D97547">
      <w:pPr>
        <w:autoSpaceDE w:val="0"/>
        <w:autoSpaceDN w:val="0"/>
        <w:adjustRightInd w:val="0"/>
        <w:ind w:firstLine="540"/>
        <w:rPr>
          <w:rFonts w:eastAsia="Calibri"/>
          <w:sz w:val="28"/>
          <w:szCs w:val="28"/>
        </w:rPr>
      </w:pPr>
      <w:r>
        <w:rPr>
          <w:rFonts w:eastAsia="Calibri"/>
          <w:sz w:val="28"/>
          <w:szCs w:val="28"/>
        </w:rPr>
        <w:t>б) номер, дату и место составления акта;</w:t>
      </w:r>
    </w:p>
    <w:p w:rsidR="00D97547" w:rsidRDefault="00D97547" w:rsidP="00D97547">
      <w:pPr>
        <w:autoSpaceDE w:val="0"/>
        <w:autoSpaceDN w:val="0"/>
        <w:adjustRightInd w:val="0"/>
        <w:ind w:firstLine="540"/>
        <w:rPr>
          <w:rFonts w:eastAsia="Calibri"/>
          <w:sz w:val="28"/>
          <w:szCs w:val="28"/>
        </w:rPr>
      </w:pPr>
      <w:r>
        <w:rPr>
          <w:rFonts w:eastAsia="Calibri"/>
          <w:sz w:val="28"/>
          <w:szCs w:val="28"/>
        </w:rPr>
        <w:t>в) дату и номер распоряжения о проведении проверки;</w:t>
      </w:r>
    </w:p>
    <w:p w:rsidR="00D97547" w:rsidRDefault="00D97547" w:rsidP="00D97547">
      <w:pPr>
        <w:autoSpaceDE w:val="0"/>
        <w:autoSpaceDN w:val="0"/>
        <w:adjustRightInd w:val="0"/>
        <w:ind w:firstLine="540"/>
        <w:rPr>
          <w:rFonts w:eastAsia="Calibri"/>
          <w:sz w:val="28"/>
          <w:szCs w:val="28"/>
        </w:rPr>
      </w:pPr>
      <w:r>
        <w:rPr>
          <w:rFonts w:eastAsia="Calibri"/>
          <w:sz w:val="28"/>
          <w:szCs w:val="28"/>
        </w:rPr>
        <w:t>г) вид и форму проверки;</w:t>
      </w:r>
    </w:p>
    <w:p w:rsidR="00D97547" w:rsidRDefault="00D97547" w:rsidP="00D97547">
      <w:pPr>
        <w:autoSpaceDE w:val="0"/>
        <w:autoSpaceDN w:val="0"/>
        <w:adjustRightInd w:val="0"/>
        <w:ind w:firstLine="540"/>
        <w:rPr>
          <w:rFonts w:eastAsia="Calibri"/>
          <w:sz w:val="28"/>
          <w:szCs w:val="28"/>
        </w:rPr>
      </w:pPr>
      <w:proofErr w:type="spellStart"/>
      <w:r>
        <w:rPr>
          <w:rFonts w:eastAsia="Calibri"/>
          <w:sz w:val="28"/>
          <w:szCs w:val="28"/>
        </w:rPr>
        <w:t>д</w:t>
      </w:r>
      <w:proofErr w:type="spellEnd"/>
      <w:r>
        <w:rPr>
          <w:rFonts w:eastAsia="Calibri"/>
          <w:sz w:val="28"/>
          <w:szCs w:val="28"/>
        </w:rPr>
        <w:t>) методы проведения контроля (тематическая проверка, комплексная проверка);</w:t>
      </w:r>
    </w:p>
    <w:p w:rsidR="00D97547" w:rsidRDefault="00D97547" w:rsidP="00D97547">
      <w:pPr>
        <w:autoSpaceDE w:val="0"/>
        <w:autoSpaceDN w:val="0"/>
        <w:adjustRightInd w:val="0"/>
        <w:ind w:firstLine="540"/>
        <w:rPr>
          <w:rFonts w:eastAsia="Calibri"/>
          <w:sz w:val="28"/>
          <w:szCs w:val="28"/>
        </w:rPr>
      </w:pPr>
      <w:r>
        <w:rPr>
          <w:rFonts w:eastAsia="Calibri"/>
          <w:sz w:val="28"/>
          <w:szCs w:val="28"/>
        </w:rPr>
        <w:t>е) способы проведения контроля (сплошная проверка, выборочная проверка);</w:t>
      </w:r>
    </w:p>
    <w:p w:rsidR="00D97547" w:rsidRDefault="00D97547" w:rsidP="00D97547">
      <w:pPr>
        <w:autoSpaceDE w:val="0"/>
        <w:autoSpaceDN w:val="0"/>
        <w:adjustRightInd w:val="0"/>
        <w:ind w:firstLine="540"/>
        <w:rPr>
          <w:rFonts w:eastAsia="Calibri"/>
          <w:sz w:val="28"/>
          <w:szCs w:val="28"/>
        </w:rPr>
      </w:pPr>
      <w:r>
        <w:rPr>
          <w:rFonts w:eastAsia="Calibri"/>
          <w:sz w:val="28"/>
          <w:szCs w:val="28"/>
        </w:rPr>
        <w:t>ж) основания, цели и сроки проведения проверки;</w:t>
      </w:r>
    </w:p>
    <w:p w:rsidR="00D97547" w:rsidRDefault="00D97547" w:rsidP="00D97547">
      <w:pPr>
        <w:autoSpaceDE w:val="0"/>
        <w:autoSpaceDN w:val="0"/>
        <w:adjustRightInd w:val="0"/>
        <w:ind w:firstLine="540"/>
        <w:rPr>
          <w:rFonts w:eastAsia="Calibri"/>
          <w:sz w:val="28"/>
          <w:szCs w:val="28"/>
        </w:rPr>
      </w:pPr>
      <w:proofErr w:type="spellStart"/>
      <w:r>
        <w:rPr>
          <w:rFonts w:eastAsia="Calibri"/>
          <w:sz w:val="28"/>
          <w:szCs w:val="28"/>
        </w:rPr>
        <w:t>з</w:t>
      </w:r>
      <w:proofErr w:type="spellEnd"/>
      <w:r>
        <w:rPr>
          <w:rFonts w:eastAsia="Calibri"/>
          <w:sz w:val="28"/>
          <w:szCs w:val="28"/>
        </w:rPr>
        <w:t>) проверяемый период;</w:t>
      </w:r>
    </w:p>
    <w:p w:rsidR="00D97547" w:rsidRDefault="00D97547" w:rsidP="00D97547">
      <w:pPr>
        <w:autoSpaceDE w:val="0"/>
        <w:autoSpaceDN w:val="0"/>
        <w:adjustRightInd w:val="0"/>
        <w:ind w:firstLine="540"/>
        <w:rPr>
          <w:rFonts w:eastAsia="Calibri"/>
          <w:sz w:val="28"/>
          <w:szCs w:val="28"/>
        </w:rPr>
      </w:pPr>
      <w:r>
        <w:rPr>
          <w:rFonts w:eastAsia="Calibri"/>
          <w:sz w:val="28"/>
          <w:szCs w:val="28"/>
        </w:rPr>
        <w:t>и) сроки проведения проверки;</w:t>
      </w:r>
    </w:p>
    <w:p w:rsidR="00D97547" w:rsidRDefault="00D97547" w:rsidP="00D97547">
      <w:pPr>
        <w:autoSpaceDE w:val="0"/>
        <w:autoSpaceDN w:val="0"/>
        <w:adjustRightInd w:val="0"/>
        <w:ind w:firstLine="540"/>
        <w:rPr>
          <w:rFonts w:eastAsia="Calibri"/>
          <w:sz w:val="28"/>
          <w:szCs w:val="28"/>
        </w:rPr>
      </w:pPr>
      <w:proofErr w:type="gramStart"/>
      <w:r>
        <w:rPr>
          <w:rFonts w:eastAsia="Calibri"/>
          <w:sz w:val="28"/>
          <w:szCs w:val="28"/>
        </w:rPr>
        <w:t>к) фамилии, имена, отчества (при наличии), наименования должностей членов контрольной группы, проводивших проверку, либо фамилию, имя, отчество (при наличии), наименование должности контролера, проводившего проверку;</w:t>
      </w:r>
      <w:proofErr w:type="gramEnd"/>
    </w:p>
    <w:p w:rsidR="00D97547" w:rsidRDefault="00D97547" w:rsidP="00D97547">
      <w:pPr>
        <w:autoSpaceDE w:val="0"/>
        <w:autoSpaceDN w:val="0"/>
        <w:adjustRightInd w:val="0"/>
        <w:ind w:firstLine="540"/>
        <w:rPr>
          <w:rFonts w:eastAsia="Calibri"/>
          <w:sz w:val="28"/>
          <w:szCs w:val="28"/>
        </w:rPr>
      </w:pPr>
      <w:r>
        <w:rPr>
          <w:rFonts w:eastAsia="Calibri"/>
          <w:sz w:val="28"/>
          <w:szCs w:val="28"/>
        </w:rPr>
        <w:lastRenderedPageBreak/>
        <w:t>л) наименование, адрес местонахождения заказчика;</w:t>
      </w:r>
    </w:p>
    <w:p w:rsidR="00D97547" w:rsidRDefault="00D97547" w:rsidP="00D97547">
      <w:pPr>
        <w:autoSpaceDE w:val="0"/>
        <w:autoSpaceDN w:val="0"/>
        <w:adjustRightInd w:val="0"/>
        <w:ind w:firstLine="540"/>
        <w:rPr>
          <w:rFonts w:eastAsia="Calibri"/>
          <w:sz w:val="28"/>
          <w:szCs w:val="28"/>
        </w:rPr>
      </w:pPr>
      <w:r>
        <w:rPr>
          <w:rFonts w:eastAsia="Calibri"/>
          <w:sz w:val="28"/>
          <w:szCs w:val="28"/>
        </w:rPr>
        <w:t>2) в мотивировочной части акта проверки должны быть указаны:</w:t>
      </w:r>
    </w:p>
    <w:p w:rsidR="00D97547" w:rsidRDefault="00D97547" w:rsidP="00D97547">
      <w:pPr>
        <w:autoSpaceDE w:val="0"/>
        <w:autoSpaceDN w:val="0"/>
        <w:adjustRightInd w:val="0"/>
        <w:ind w:firstLine="540"/>
        <w:rPr>
          <w:rFonts w:eastAsia="Calibri"/>
          <w:sz w:val="28"/>
          <w:szCs w:val="28"/>
        </w:rPr>
      </w:pPr>
      <w:r>
        <w:rPr>
          <w:rFonts w:eastAsia="Calibri"/>
          <w:sz w:val="28"/>
          <w:szCs w:val="28"/>
        </w:rPr>
        <w:t>а) обстоятельства, установленные при проведении проверки и обосновывающие выводы контрольной группы (контролера);</w:t>
      </w:r>
    </w:p>
    <w:p w:rsidR="00D97547" w:rsidRDefault="00D97547" w:rsidP="00D97547">
      <w:pPr>
        <w:autoSpaceDE w:val="0"/>
        <w:autoSpaceDN w:val="0"/>
        <w:adjustRightInd w:val="0"/>
        <w:ind w:firstLine="540"/>
        <w:rPr>
          <w:rFonts w:eastAsia="Calibri"/>
          <w:sz w:val="28"/>
          <w:szCs w:val="28"/>
        </w:rPr>
      </w:pPr>
      <w:r>
        <w:rPr>
          <w:rFonts w:eastAsia="Calibri"/>
          <w:sz w:val="28"/>
          <w:szCs w:val="28"/>
        </w:rPr>
        <w:t>б) нормы законодательства, которыми руководствовалась контрольная группа (контролер) при принятии решения;</w:t>
      </w:r>
    </w:p>
    <w:p w:rsidR="00D97547" w:rsidRDefault="00D97547" w:rsidP="00D97547">
      <w:pPr>
        <w:autoSpaceDE w:val="0"/>
        <w:autoSpaceDN w:val="0"/>
        <w:adjustRightInd w:val="0"/>
        <w:ind w:firstLine="540"/>
        <w:rPr>
          <w:rFonts w:eastAsia="Calibri"/>
          <w:sz w:val="28"/>
          <w:szCs w:val="28"/>
        </w:rPr>
      </w:pPr>
      <w:r>
        <w:rPr>
          <w:rFonts w:eastAsia="Calibri"/>
          <w:sz w:val="28"/>
          <w:szCs w:val="28"/>
        </w:rPr>
        <w:t>в) сведения о нарушении требований законодательства в сфере закупок;</w:t>
      </w:r>
    </w:p>
    <w:p w:rsidR="00D97547" w:rsidRDefault="00D97547" w:rsidP="00D97547">
      <w:pPr>
        <w:autoSpaceDE w:val="0"/>
        <w:autoSpaceDN w:val="0"/>
        <w:adjustRightInd w:val="0"/>
        <w:ind w:firstLine="540"/>
        <w:rPr>
          <w:rFonts w:eastAsia="Calibri"/>
          <w:sz w:val="28"/>
          <w:szCs w:val="28"/>
        </w:rPr>
      </w:pPr>
      <w:r>
        <w:rPr>
          <w:rFonts w:eastAsia="Calibri"/>
          <w:sz w:val="28"/>
          <w:szCs w:val="28"/>
        </w:rPr>
        <w:t>3) резолютивная часть акта проверки должна содержать:</w:t>
      </w:r>
    </w:p>
    <w:p w:rsidR="00D97547" w:rsidRDefault="00D97547" w:rsidP="00D97547">
      <w:pPr>
        <w:autoSpaceDE w:val="0"/>
        <w:autoSpaceDN w:val="0"/>
        <w:adjustRightInd w:val="0"/>
        <w:ind w:firstLine="540"/>
        <w:rPr>
          <w:rFonts w:eastAsia="Calibri"/>
          <w:sz w:val="28"/>
          <w:szCs w:val="28"/>
        </w:rPr>
      </w:pPr>
      <w:r>
        <w:rPr>
          <w:rFonts w:eastAsia="Calibri"/>
          <w:sz w:val="28"/>
          <w:szCs w:val="28"/>
        </w:rPr>
        <w:t>а) выводы контрольной группы (контролера) о наличии (отсутствии) со стороны лиц, действия (бездействие) которых проверяются, нарушений законодательства в сфере закупок со ссылками на конкретные нормы данного законодательства, нарушение которых было установлено в результате проведения проверки;</w:t>
      </w:r>
    </w:p>
    <w:p w:rsidR="00D97547" w:rsidRDefault="00D97547" w:rsidP="00D97547">
      <w:pPr>
        <w:autoSpaceDE w:val="0"/>
        <w:autoSpaceDN w:val="0"/>
        <w:adjustRightInd w:val="0"/>
        <w:ind w:firstLine="540"/>
        <w:rPr>
          <w:rFonts w:eastAsia="Calibri"/>
          <w:sz w:val="28"/>
          <w:szCs w:val="28"/>
        </w:rPr>
      </w:pPr>
      <w:r>
        <w:rPr>
          <w:rFonts w:eastAsia="Calibri"/>
          <w:sz w:val="28"/>
          <w:szCs w:val="28"/>
        </w:rPr>
        <w:t>б) выводы контрольной группы (контролера) о необходимости привлечения лиц к дисциплинарной ответственности, о передаче материалов проверки для возбуждения дела об административном правонарушении, применении других мер по устранению нарушений, в том числе об обращении с иском в суд, передаче материалов в правоохранительные органы.</w:t>
      </w:r>
    </w:p>
    <w:p w:rsidR="00D97547" w:rsidRDefault="00D97547" w:rsidP="00D97547">
      <w:pPr>
        <w:autoSpaceDE w:val="0"/>
        <w:autoSpaceDN w:val="0"/>
        <w:adjustRightInd w:val="0"/>
        <w:rPr>
          <w:rFonts w:eastAsia="Calibri"/>
          <w:sz w:val="28"/>
          <w:szCs w:val="28"/>
        </w:rPr>
      </w:pPr>
      <w:r>
        <w:rPr>
          <w:color w:val="000000"/>
          <w:sz w:val="28"/>
          <w:szCs w:val="28"/>
        </w:rPr>
        <w:t xml:space="preserve">18.  </w:t>
      </w:r>
      <w:r>
        <w:rPr>
          <w:rFonts w:eastAsia="Calibri"/>
          <w:sz w:val="28"/>
          <w:szCs w:val="28"/>
        </w:rPr>
        <w:t>Акт проверки составляется в двух экземплярах и подписывается членами контрольной группы (контролером) в срок не позднее трех рабочих дней, следующих за днем окончания проверки, указанным в распоряжении на проведение проверки.</w:t>
      </w:r>
    </w:p>
    <w:p w:rsidR="00D97547" w:rsidRDefault="00D97547" w:rsidP="00D97547">
      <w:pPr>
        <w:autoSpaceDE w:val="0"/>
        <w:autoSpaceDN w:val="0"/>
        <w:adjustRightInd w:val="0"/>
        <w:rPr>
          <w:rFonts w:eastAsia="Calibri"/>
          <w:sz w:val="28"/>
          <w:szCs w:val="28"/>
        </w:rPr>
      </w:pPr>
      <w:r>
        <w:rPr>
          <w:color w:val="000000"/>
          <w:sz w:val="28"/>
          <w:szCs w:val="28"/>
        </w:rPr>
        <w:t xml:space="preserve">19.  </w:t>
      </w:r>
      <w:r>
        <w:rPr>
          <w:rFonts w:eastAsia="Calibri"/>
          <w:sz w:val="28"/>
          <w:szCs w:val="28"/>
        </w:rPr>
        <w:t>Акт проверки направляется заказчику, в отношении которого проведена проверка, в срок не позднее пяти рабочих дней со дня его подписания.</w:t>
      </w:r>
    </w:p>
    <w:p w:rsidR="00D97547" w:rsidRDefault="00D97547" w:rsidP="00D97547">
      <w:pPr>
        <w:autoSpaceDE w:val="0"/>
        <w:autoSpaceDN w:val="0"/>
        <w:adjustRightInd w:val="0"/>
        <w:rPr>
          <w:rFonts w:eastAsia="Calibri"/>
          <w:sz w:val="28"/>
          <w:szCs w:val="28"/>
        </w:rPr>
      </w:pPr>
      <w:r>
        <w:rPr>
          <w:rFonts w:eastAsia="Calibri"/>
          <w:sz w:val="28"/>
          <w:szCs w:val="28"/>
        </w:rPr>
        <w:t>20. При наличии возражений в отношении акта проверки заказчиком представляются в орган ведомственного контроля мотивированные письменные возражения. Срок представления мотивированных письменных возражений не может превышать 10 рабочих дней со дня получения заказчиком акта проверки. Мотивированные письменные возражения, представленные после указанного срока, рассмотрению не подлежат. Контрольная группа (контролер) обязана проверить правильность фактов, изложенных в мотивированных письменных возражениях, и подготовить по ним мотивированный ответ. Срок подготовки ответа на мотивированные письменные возражения и направления его заказчику не может превышать 10 рабочих дней с даты их получения.</w:t>
      </w:r>
    </w:p>
    <w:p w:rsidR="00D97547" w:rsidRDefault="00D97547" w:rsidP="00D97547">
      <w:pPr>
        <w:autoSpaceDE w:val="0"/>
        <w:autoSpaceDN w:val="0"/>
        <w:adjustRightInd w:val="0"/>
        <w:rPr>
          <w:rFonts w:eastAsia="Calibri"/>
          <w:sz w:val="28"/>
          <w:szCs w:val="28"/>
        </w:rPr>
      </w:pPr>
      <w:r>
        <w:rPr>
          <w:rFonts w:eastAsia="Calibri"/>
          <w:sz w:val="28"/>
          <w:szCs w:val="28"/>
        </w:rPr>
        <w:t xml:space="preserve">21. </w:t>
      </w:r>
      <w:proofErr w:type="gramStart"/>
      <w:r>
        <w:rPr>
          <w:rFonts w:eastAsia="Calibri"/>
          <w:sz w:val="28"/>
          <w:szCs w:val="28"/>
        </w:rPr>
        <w:t>Акт проверки должен быть размещен не позднее десяти рабочих дней со дня его подписания на официальном сайте органа  ведомственного контроля в сети Интернет, а в случае получения мотивированных письменных возражений от заказчика по фактам, изложенным в акте проверки, не позднее десяти рабочих дней со дня направления ответа органа ведомственного контроля на мотивированные письменные возражения.</w:t>
      </w:r>
      <w:proofErr w:type="gramEnd"/>
    </w:p>
    <w:p w:rsidR="00D97547" w:rsidRPr="00110D0B" w:rsidRDefault="00D97547" w:rsidP="00D97547">
      <w:pPr>
        <w:autoSpaceDE w:val="0"/>
        <w:autoSpaceDN w:val="0"/>
        <w:adjustRightInd w:val="0"/>
        <w:rPr>
          <w:rFonts w:eastAsia="Calibri"/>
          <w:sz w:val="28"/>
          <w:szCs w:val="28"/>
        </w:rPr>
      </w:pPr>
      <w:r w:rsidRPr="00110D0B">
        <w:rPr>
          <w:sz w:val="28"/>
          <w:szCs w:val="28"/>
        </w:rPr>
        <w:t xml:space="preserve">22. </w:t>
      </w:r>
      <w:proofErr w:type="gramStart"/>
      <w:r w:rsidRPr="00110D0B">
        <w:rPr>
          <w:rFonts w:eastAsia="Calibri"/>
          <w:sz w:val="28"/>
          <w:szCs w:val="28"/>
        </w:rPr>
        <w:t>Подведомственный заказчик представляет в орган ведомственного контроля план устранения выявленных нарушений, согласно Приложению №</w:t>
      </w:r>
      <w:r>
        <w:rPr>
          <w:rFonts w:eastAsia="Calibri"/>
          <w:sz w:val="28"/>
          <w:szCs w:val="28"/>
        </w:rPr>
        <w:t>4</w:t>
      </w:r>
      <w:r w:rsidRPr="00110D0B">
        <w:rPr>
          <w:rFonts w:eastAsia="Calibri"/>
          <w:sz w:val="28"/>
          <w:szCs w:val="28"/>
        </w:rPr>
        <w:t xml:space="preserve"> к настоящему Порядку, в срок не позднее 10 (десяти) рабочих дней со </w:t>
      </w:r>
      <w:r w:rsidRPr="00110D0B">
        <w:rPr>
          <w:rFonts w:eastAsia="Calibri"/>
          <w:sz w:val="28"/>
          <w:szCs w:val="28"/>
        </w:rPr>
        <w:lastRenderedPageBreak/>
        <w:t>дня получения акта проверки, а в случае наличия возражений или замечаний по фактам, изложенным в акте проверки, - не позднее 10 (десяти) рабочих дней со дня получения ответа органа ведомственного контроля на возражения.</w:t>
      </w:r>
      <w:proofErr w:type="gramEnd"/>
    </w:p>
    <w:p w:rsidR="00D97547" w:rsidRPr="00110D0B" w:rsidRDefault="00D97547" w:rsidP="00D97547">
      <w:pPr>
        <w:autoSpaceDE w:val="0"/>
        <w:autoSpaceDN w:val="0"/>
        <w:adjustRightInd w:val="0"/>
        <w:rPr>
          <w:rFonts w:eastAsia="Calibri"/>
          <w:sz w:val="28"/>
          <w:szCs w:val="28"/>
        </w:rPr>
      </w:pPr>
      <w:r w:rsidRPr="00110D0B">
        <w:rPr>
          <w:sz w:val="28"/>
          <w:szCs w:val="28"/>
        </w:rPr>
        <w:t xml:space="preserve">23. </w:t>
      </w:r>
      <w:r w:rsidRPr="00110D0B">
        <w:rPr>
          <w:rFonts w:eastAsia="Calibri"/>
          <w:sz w:val="28"/>
          <w:szCs w:val="28"/>
        </w:rPr>
        <w:t>Подведомственный заказчик представляет в орган ведомственного контроля отчет о выполнении мероприятий по устранению выявленных нарушений и их предупреждению в дальнейшей деятельности, согласно Приложению №</w:t>
      </w:r>
      <w:r>
        <w:rPr>
          <w:rFonts w:eastAsia="Calibri"/>
          <w:sz w:val="28"/>
          <w:szCs w:val="28"/>
        </w:rPr>
        <w:t>5</w:t>
      </w:r>
      <w:r w:rsidRPr="00110D0B">
        <w:rPr>
          <w:rFonts w:eastAsia="Calibri"/>
          <w:sz w:val="28"/>
          <w:szCs w:val="28"/>
        </w:rPr>
        <w:t xml:space="preserve"> к настоящему Порядку, в соответствии с планом устранения выявленных нарушений.</w:t>
      </w:r>
    </w:p>
    <w:p w:rsidR="00D97547" w:rsidRDefault="00D97547" w:rsidP="00D97547">
      <w:pPr>
        <w:autoSpaceDE w:val="0"/>
        <w:autoSpaceDN w:val="0"/>
        <w:adjustRightInd w:val="0"/>
        <w:rPr>
          <w:rFonts w:eastAsia="Calibri"/>
          <w:sz w:val="28"/>
          <w:szCs w:val="28"/>
        </w:rPr>
      </w:pPr>
      <w:r>
        <w:rPr>
          <w:rFonts w:eastAsia="Calibri"/>
          <w:sz w:val="28"/>
          <w:szCs w:val="28"/>
        </w:rPr>
        <w:t>24. При несоблюдении требований настоящего Порядка лица, входящие в состав контрольной группы (контролер), несут ответственность в соответствии с действующим законодательством Российской Федерации</w:t>
      </w:r>
    </w:p>
    <w:p w:rsidR="00D97547" w:rsidRDefault="00D97547" w:rsidP="00D97547">
      <w:pPr>
        <w:autoSpaceDE w:val="0"/>
        <w:autoSpaceDN w:val="0"/>
        <w:adjustRightInd w:val="0"/>
        <w:rPr>
          <w:rFonts w:eastAsia="Calibri"/>
          <w:sz w:val="28"/>
          <w:szCs w:val="28"/>
        </w:rPr>
      </w:pPr>
    </w:p>
    <w:p w:rsidR="00D97547" w:rsidRPr="005926A1" w:rsidRDefault="00D97547" w:rsidP="00D97547">
      <w:pPr>
        <w:autoSpaceDE w:val="0"/>
        <w:autoSpaceDN w:val="0"/>
        <w:adjustRightInd w:val="0"/>
        <w:jc w:val="center"/>
        <w:rPr>
          <w:b/>
          <w:sz w:val="28"/>
          <w:szCs w:val="28"/>
        </w:rPr>
      </w:pPr>
      <w:r w:rsidRPr="005926A1">
        <w:rPr>
          <w:rFonts w:eastAsia="Calibri"/>
          <w:b/>
          <w:sz w:val="28"/>
          <w:szCs w:val="28"/>
        </w:rPr>
        <w:t>III. Проведение внеплановых проверок</w:t>
      </w:r>
    </w:p>
    <w:p w:rsidR="00D97547" w:rsidRDefault="00D97547" w:rsidP="00D97547">
      <w:pPr>
        <w:autoSpaceDE w:val="0"/>
        <w:autoSpaceDN w:val="0"/>
        <w:adjustRightInd w:val="0"/>
        <w:rPr>
          <w:sz w:val="28"/>
          <w:szCs w:val="28"/>
        </w:rPr>
      </w:pPr>
    </w:p>
    <w:p w:rsidR="00D97547" w:rsidRDefault="00D97547" w:rsidP="00D97547">
      <w:pPr>
        <w:autoSpaceDE w:val="0"/>
        <w:autoSpaceDN w:val="0"/>
        <w:adjustRightInd w:val="0"/>
        <w:rPr>
          <w:rFonts w:eastAsia="Calibri"/>
          <w:sz w:val="28"/>
          <w:szCs w:val="28"/>
        </w:rPr>
      </w:pPr>
      <w:r>
        <w:rPr>
          <w:sz w:val="28"/>
          <w:szCs w:val="28"/>
        </w:rPr>
        <w:t>23</w:t>
      </w:r>
      <w:r w:rsidRPr="00313215">
        <w:rPr>
          <w:sz w:val="28"/>
          <w:szCs w:val="28"/>
        </w:rPr>
        <w:t>.</w:t>
      </w:r>
      <w:r>
        <w:rPr>
          <w:sz w:val="28"/>
          <w:szCs w:val="28"/>
        </w:rPr>
        <w:t xml:space="preserve"> </w:t>
      </w:r>
      <w:r w:rsidRPr="00313215">
        <w:rPr>
          <w:sz w:val="28"/>
          <w:szCs w:val="28"/>
        </w:rPr>
        <w:t xml:space="preserve"> </w:t>
      </w:r>
      <w:r>
        <w:rPr>
          <w:rFonts w:eastAsia="Calibri"/>
          <w:sz w:val="28"/>
          <w:szCs w:val="28"/>
        </w:rPr>
        <w:t>Основаниями для проведения внеплановых проверок являются:</w:t>
      </w:r>
    </w:p>
    <w:p w:rsidR="00D97547" w:rsidRDefault="00D97547" w:rsidP="00D97547">
      <w:pPr>
        <w:autoSpaceDE w:val="0"/>
        <w:autoSpaceDN w:val="0"/>
        <w:adjustRightInd w:val="0"/>
        <w:rPr>
          <w:rFonts w:eastAsia="Calibri"/>
          <w:sz w:val="28"/>
          <w:szCs w:val="28"/>
        </w:rPr>
      </w:pPr>
      <w:r>
        <w:rPr>
          <w:rFonts w:eastAsia="Calibri"/>
          <w:sz w:val="28"/>
          <w:szCs w:val="28"/>
        </w:rPr>
        <w:t xml:space="preserve">        1) поступление в орган ведомственного контроля информации о фактах, содержащих признаки административного правонарушения, о нарушении заказчиком требований законодательства в сфере закупок.</w:t>
      </w:r>
    </w:p>
    <w:p w:rsidR="00D97547" w:rsidRDefault="00D97547" w:rsidP="00D97547">
      <w:pPr>
        <w:autoSpaceDE w:val="0"/>
        <w:autoSpaceDN w:val="0"/>
        <w:adjustRightInd w:val="0"/>
        <w:rPr>
          <w:sz w:val="28"/>
          <w:szCs w:val="28"/>
        </w:rPr>
      </w:pPr>
      <w:r>
        <w:rPr>
          <w:sz w:val="28"/>
          <w:szCs w:val="28"/>
        </w:rPr>
        <w:t xml:space="preserve">        2</w:t>
      </w:r>
      <w:r w:rsidRPr="00262F9E">
        <w:rPr>
          <w:sz w:val="28"/>
          <w:szCs w:val="28"/>
        </w:rPr>
        <w:t xml:space="preserve">) </w:t>
      </w:r>
      <w:r w:rsidRPr="005071C4">
        <w:rPr>
          <w:rStyle w:val="af2"/>
          <w:i w:val="0"/>
          <w:sz w:val="28"/>
          <w:szCs w:val="28"/>
        </w:rPr>
        <w:t>заявления, сообщения физического лица, юридического лица либо осуществляющих общественный контроль общественного объединения или объединения юридических лиц, в которых указывается на наличие признаков нарушения законодательства Российской Федерации и иных нормативных правовых актов о контрактной системе в сфере закупок</w:t>
      </w:r>
      <w:r>
        <w:rPr>
          <w:sz w:val="28"/>
          <w:szCs w:val="28"/>
        </w:rPr>
        <w:t>;</w:t>
      </w:r>
    </w:p>
    <w:p w:rsidR="00D97547" w:rsidRPr="005071C4" w:rsidRDefault="00D97547" w:rsidP="00D97547">
      <w:pPr>
        <w:tabs>
          <w:tab w:val="left" w:pos="567"/>
        </w:tabs>
        <w:autoSpaceDE w:val="0"/>
        <w:autoSpaceDN w:val="0"/>
        <w:adjustRightInd w:val="0"/>
        <w:rPr>
          <w:i/>
          <w:sz w:val="28"/>
          <w:szCs w:val="28"/>
        </w:rPr>
      </w:pPr>
      <w:r>
        <w:rPr>
          <w:sz w:val="28"/>
          <w:szCs w:val="28"/>
        </w:rPr>
        <w:t xml:space="preserve">        3) </w:t>
      </w:r>
      <w:r w:rsidRPr="005071C4">
        <w:rPr>
          <w:rStyle w:val="af2"/>
          <w:i w:val="0"/>
          <w:sz w:val="28"/>
          <w:szCs w:val="28"/>
        </w:rPr>
        <w:t>сообщение средства массовой информации, в котором указывается на наличие признаков нарушения</w:t>
      </w:r>
      <w:r w:rsidRPr="005071C4">
        <w:rPr>
          <w:i/>
          <w:sz w:val="28"/>
          <w:szCs w:val="28"/>
        </w:rPr>
        <w:t xml:space="preserve"> </w:t>
      </w:r>
      <w:r w:rsidRPr="005071C4">
        <w:rPr>
          <w:sz w:val="28"/>
          <w:szCs w:val="28"/>
        </w:rPr>
        <w:t>законодательства Российской Федерации и иных нормативных правовых актов о контрактной системе в сфере закупок</w:t>
      </w:r>
      <w:r>
        <w:rPr>
          <w:sz w:val="28"/>
          <w:szCs w:val="28"/>
        </w:rPr>
        <w:t>.</w:t>
      </w:r>
    </w:p>
    <w:p w:rsidR="00D97547" w:rsidRDefault="00D97547" w:rsidP="00D97547">
      <w:pPr>
        <w:autoSpaceDE w:val="0"/>
        <w:autoSpaceDN w:val="0"/>
        <w:adjustRightInd w:val="0"/>
        <w:rPr>
          <w:rFonts w:eastAsia="Calibri"/>
          <w:sz w:val="28"/>
          <w:szCs w:val="28"/>
        </w:rPr>
      </w:pPr>
      <w:r>
        <w:rPr>
          <w:rFonts w:eastAsia="Calibri"/>
          <w:sz w:val="28"/>
          <w:szCs w:val="28"/>
        </w:rPr>
        <w:t xml:space="preserve">24. Порядок проведения и оформления результатов внеплановой проверки осуществляется в соответствии с </w:t>
      </w:r>
      <w:hyperlink r:id="rId8" w:history="1">
        <w:r w:rsidRPr="00E37C34">
          <w:rPr>
            <w:rFonts w:eastAsia="Calibri"/>
            <w:sz w:val="28"/>
            <w:szCs w:val="28"/>
          </w:rPr>
          <w:t>пунктами 11</w:t>
        </w:r>
      </w:hyperlink>
      <w:r w:rsidRPr="00E37C34">
        <w:rPr>
          <w:rFonts w:eastAsia="Calibri"/>
          <w:sz w:val="28"/>
          <w:szCs w:val="28"/>
        </w:rPr>
        <w:t xml:space="preserve"> - </w:t>
      </w:r>
      <w:hyperlink r:id="rId9" w:history="1">
        <w:r w:rsidRPr="00E37C34">
          <w:rPr>
            <w:rFonts w:eastAsia="Calibri"/>
            <w:sz w:val="28"/>
            <w:szCs w:val="28"/>
          </w:rPr>
          <w:t>21</w:t>
        </w:r>
      </w:hyperlink>
      <w:r>
        <w:rPr>
          <w:rFonts w:eastAsia="Calibri"/>
          <w:sz w:val="28"/>
          <w:szCs w:val="28"/>
        </w:rPr>
        <w:t xml:space="preserve"> настоящего Порядка.</w:t>
      </w:r>
    </w:p>
    <w:p w:rsidR="00D97547" w:rsidRPr="00313215" w:rsidRDefault="00D97547" w:rsidP="00D97547">
      <w:pPr>
        <w:autoSpaceDE w:val="0"/>
        <w:autoSpaceDN w:val="0"/>
        <w:adjustRightInd w:val="0"/>
        <w:rPr>
          <w:sz w:val="28"/>
          <w:szCs w:val="28"/>
        </w:rPr>
      </w:pPr>
    </w:p>
    <w:p w:rsidR="00D97547" w:rsidRPr="00313215" w:rsidRDefault="00D97547" w:rsidP="00D97547">
      <w:pPr>
        <w:autoSpaceDE w:val="0"/>
        <w:autoSpaceDN w:val="0"/>
        <w:adjustRightInd w:val="0"/>
        <w:rPr>
          <w:sz w:val="28"/>
          <w:szCs w:val="28"/>
        </w:rPr>
      </w:pPr>
    </w:p>
    <w:p w:rsidR="00D97547" w:rsidRPr="004D2DFE" w:rsidRDefault="00D97547" w:rsidP="00D97547">
      <w:pPr>
        <w:autoSpaceDE w:val="0"/>
        <w:autoSpaceDN w:val="0"/>
        <w:adjustRightInd w:val="0"/>
        <w:jc w:val="center"/>
        <w:rPr>
          <w:b/>
          <w:sz w:val="28"/>
          <w:szCs w:val="28"/>
        </w:rPr>
      </w:pPr>
      <w:r w:rsidRPr="004D2DFE">
        <w:rPr>
          <w:rFonts w:eastAsia="Calibri"/>
          <w:b/>
          <w:sz w:val="28"/>
          <w:szCs w:val="28"/>
        </w:rPr>
        <w:t>IV. Принятие мер</w:t>
      </w:r>
    </w:p>
    <w:p w:rsidR="00D97547" w:rsidRDefault="00D97547" w:rsidP="00D97547">
      <w:pPr>
        <w:autoSpaceDE w:val="0"/>
        <w:autoSpaceDN w:val="0"/>
        <w:adjustRightInd w:val="0"/>
        <w:rPr>
          <w:sz w:val="28"/>
          <w:szCs w:val="28"/>
        </w:rPr>
      </w:pPr>
      <w:r>
        <w:rPr>
          <w:sz w:val="28"/>
          <w:szCs w:val="28"/>
        </w:rPr>
        <w:t xml:space="preserve"> </w:t>
      </w:r>
    </w:p>
    <w:p w:rsidR="00D97547" w:rsidRDefault="00D97547" w:rsidP="00D97547">
      <w:pPr>
        <w:autoSpaceDE w:val="0"/>
        <w:autoSpaceDN w:val="0"/>
        <w:adjustRightInd w:val="0"/>
        <w:rPr>
          <w:rFonts w:eastAsia="Calibri"/>
          <w:sz w:val="28"/>
          <w:szCs w:val="28"/>
        </w:rPr>
      </w:pPr>
      <w:r>
        <w:rPr>
          <w:rFonts w:eastAsia="Calibri"/>
          <w:sz w:val="28"/>
          <w:szCs w:val="28"/>
        </w:rPr>
        <w:t>25. При выявлении нарушений в деятельности заказчика информация о выявленных нарушениях направляется контрольной группой (контролером) руководителю органа ведомственного контроля в целях принятия мер для привлечения виновного лица к дисциплинарной ответственности.</w:t>
      </w:r>
    </w:p>
    <w:p w:rsidR="00D97547" w:rsidRPr="005071C4" w:rsidRDefault="00D97547" w:rsidP="00D97547">
      <w:pPr>
        <w:autoSpaceDE w:val="0"/>
        <w:autoSpaceDN w:val="0"/>
        <w:adjustRightInd w:val="0"/>
        <w:rPr>
          <w:rFonts w:eastAsia="Calibri"/>
          <w:sz w:val="28"/>
          <w:szCs w:val="28"/>
        </w:rPr>
      </w:pPr>
      <w:r>
        <w:rPr>
          <w:rFonts w:eastAsia="Calibri"/>
          <w:sz w:val="28"/>
          <w:szCs w:val="28"/>
        </w:rPr>
        <w:t xml:space="preserve">26. </w:t>
      </w:r>
      <w:r w:rsidRPr="005071C4">
        <w:rPr>
          <w:rFonts w:eastAsia="Calibri"/>
          <w:szCs w:val="28"/>
        </w:rPr>
        <w:t xml:space="preserve"> </w:t>
      </w:r>
      <w:r w:rsidRPr="005071C4">
        <w:rPr>
          <w:rFonts w:eastAsia="Calibri"/>
          <w:sz w:val="28"/>
          <w:szCs w:val="28"/>
        </w:rPr>
        <w:t xml:space="preserve">По результатам проведения проверок материалы, содержащие признаки состава административного правонарушения, передаются в орган, уполномоченный на осуществление </w:t>
      </w:r>
      <w:proofErr w:type="gramStart"/>
      <w:r w:rsidRPr="005071C4">
        <w:rPr>
          <w:rFonts w:eastAsia="Calibri"/>
          <w:sz w:val="28"/>
          <w:szCs w:val="28"/>
        </w:rPr>
        <w:t>контроля за</w:t>
      </w:r>
      <w:proofErr w:type="gramEnd"/>
      <w:r w:rsidRPr="005071C4">
        <w:rPr>
          <w:rFonts w:eastAsia="Calibri"/>
          <w:sz w:val="28"/>
          <w:szCs w:val="28"/>
        </w:rPr>
        <w:t xml:space="preserve"> соблюдением законодательства о закупках, для принятия решения о возбуждении дела об административном правонарушении.</w:t>
      </w:r>
    </w:p>
    <w:p w:rsidR="00D97547" w:rsidRPr="005071C4" w:rsidRDefault="00D97547" w:rsidP="00D97547">
      <w:pPr>
        <w:autoSpaceDE w:val="0"/>
        <w:autoSpaceDN w:val="0"/>
        <w:adjustRightInd w:val="0"/>
        <w:rPr>
          <w:rFonts w:eastAsia="Calibri"/>
          <w:sz w:val="28"/>
          <w:szCs w:val="28"/>
        </w:rPr>
      </w:pPr>
      <w:r>
        <w:rPr>
          <w:rFonts w:eastAsia="Calibri"/>
          <w:sz w:val="28"/>
          <w:szCs w:val="28"/>
        </w:rPr>
        <w:t xml:space="preserve">27. </w:t>
      </w:r>
      <w:r w:rsidRPr="005071C4">
        <w:rPr>
          <w:rFonts w:eastAsia="Calibri"/>
          <w:bCs/>
          <w:sz w:val="28"/>
          <w:szCs w:val="28"/>
        </w:rPr>
        <w:t xml:space="preserve">По результатам проведения проверок материалы, содержащие признаки преступления, передаются органом ведомственного контроля в </w:t>
      </w:r>
      <w:r w:rsidRPr="005071C4">
        <w:rPr>
          <w:rFonts w:eastAsia="Calibri"/>
          <w:bCs/>
          <w:sz w:val="28"/>
          <w:szCs w:val="28"/>
        </w:rPr>
        <w:lastRenderedPageBreak/>
        <w:t>правоохранительные органы в порядке, установленном законодательством Российской Федерации.</w:t>
      </w: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Pr="00E71C3C" w:rsidRDefault="00D97547" w:rsidP="00D97547">
      <w:pPr>
        <w:jc w:val="right"/>
        <w:rPr>
          <w:sz w:val="28"/>
          <w:szCs w:val="28"/>
        </w:rPr>
      </w:pPr>
      <w:r w:rsidRPr="00E71C3C">
        <w:rPr>
          <w:sz w:val="28"/>
          <w:szCs w:val="28"/>
        </w:rPr>
        <w:t>Приложение</w:t>
      </w:r>
      <w:r>
        <w:rPr>
          <w:sz w:val="28"/>
          <w:szCs w:val="28"/>
        </w:rPr>
        <w:t xml:space="preserve"> №1</w:t>
      </w:r>
    </w:p>
    <w:p w:rsidR="00D97547" w:rsidRDefault="00D97547" w:rsidP="00D97547">
      <w:pPr>
        <w:jc w:val="right"/>
        <w:rPr>
          <w:sz w:val="28"/>
          <w:szCs w:val="28"/>
        </w:rPr>
      </w:pPr>
      <w:r w:rsidRPr="00E71C3C">
        <w:rPr>
          <w:sz w:val="28"/>
          <w:szCs w:val="28"/>
        </w:rPr>
        <w:t xml:space="preserve">к </w:t>
      </w:r>
      <w:r>
        <w:rPr>
          <w:sz w:val="28"/>
          <w:szCs w:val="28"/>
        </w:rPr>
        <w:t xml:space="preserve">Порядку осуществления ведомственного контроля </w:t>
      </w:r>
    </w:p>
    <w:p w:rsidR="00D97547" w:rsidRDefault="00D97547" w:rsidP="00D97547">
      <w:pPr>
        <w:jc w:val="right"/>
        <w:rPr>
          <w:sz w:val="28"/>
          <w:szCs w:val="28"/>
        </w:rPr>
      </w:pPr>
      <w:r>
        <w:rPr>
          <w:sz w:val="28"/>
          <w:szCs w:val="28"/>
        </w:rPr>
        <w:t>за соблюдением законодательства Российской Федерации</w:t>
      </w:r>
    </w:p>
    <w:p w:rsidR="00D97547" w:rsidRDefault="00D97547" w:rsidP="00D97547">
      <w:pPr>
        <w:jc w:val="right"/>
        <w:rPr>
          <w:sz w:val="28"/>
          <w:szCs w:val="28"/>
        </w:rPr>
      </w:pPr>
      <w:r>
        <w:rPr>
          <w:sz w:val="28"/>
          <w:szCs w:val="28"/>
        </w:rPr>
        <w:t xml:space="preserve">и иных нормативных правовых актов о контрактной системе </w:t>
      </w:r>
    </w:p>
    <w:p w:rsidR="00D97547" w:rsidRDefault="00D97547" w:rsidP="00D97547">
      <w:pPr>
        <w:jc w:val="right"/>
        <w:rPr>
          <w:sz w:val="28"/>
          <w:szCs w:val="28"/>
        </w:rPr>
      </w:pPr>
      <w:r>
        <w:rPr>
          <w:sz w:val="28"/>
          <w:szCs w:val="28"/>
        </w:rPr>
        <w:t xml:space="preserve">в сфере закупок в отношении подведомственных заказчиков                            </w:t>
      </w:r>
    </w:p>
    <w:p w:rsidR="00D97547" w:rsidRPr="00313215" w:rsidRDefault="00D97547" w:rsidP="00D97547">
      <w:pPr>
        <w:jc w:val="center"/>
      </w:pPr>
      <w:r>
        <w:rPr>
          <w:sz w:val="28"/>
          <w:szCs w:val="28"/>
        </w:rPr>
        <w:t xml:space="preserve">                                                                                    </w:t>
      </w:r>
      <w:r w:rsidRPr="00D12A5C">
        <w:rPr>
          <w:sz w:val="28"/>
          <w:szCs w:val="28"/>
        </w:rPr>
        <w:t xml:space="preserve">от </w:t>
      </w:r>
      <w:r>
        <w:rPr>
          <w:sz w:val="28"/>
          <w:szCs w:val="28"/>
        </w:rPr>
        <w:t xml:space="preserve">22.09.2020 </w:t>
      </w:r>
      <w:r w:rsidRPr="00D12A5C">
        <w:rPr>
          <w:sz w:val="28"/>
          <w:szCs w:val="28"/>
        </w:rPr>
        <w:t>№</w:t>
      </w:r>
      <w:r>
        <w:rPr>
          <w:sz w:val="28"/>
          <w:szCs w:val="28"/>
        </w:rPr>
        <w:t xml:space="preserve"> 46</w:t>
      </w:r>
    </w:p>
    <w:p w:rsidR="00D97547" w:rsidRPr="00313215" w:rsidRDefault="00D97547" w:rsidP="00D97547">
      <w:pPr>
        <w:spacing w:after="240"/>
        <w:jc w:val="center"/>
        <w:rPr>
          <w:b/>
          <w:bCs/>
          <w:sz w:val="28"/>
          <w:szCs w:val="28"/>
        </w:rPr>
      </w:pPr>
      <w:r w:rsidRPr="00313215">
        <w:br/>
      </w:r>
      <w:r w:rsidRPr="00313215">
        <w:rPr>
          <w:b/>
          <w:bCs/>
          <w:spacing w:val="60"/>
          <w:sz w:val="28"/>
          <w:szCs w:val="28"/>
        </w:rPr>
        <w:t>ПЛАН</w:t>
      </w:r>
      <w:r w:rsidRPr="00313215">
        <w:rPr>
          <w:b/>
          <w:bCs/>
          <w:sz w:val="28"/>
          <w:szCs w:val="28"/>
        </w:rPr>
        <w:br/>
      </w:r>
      <w:r w:rsidRPr="00313215">
        <w:rPr>
          <w:b/>
          <w:sz w:val="28"/>
          <w:szCs w:val="28"/>
        </w:rPr>
        <w:t xml:space="preserve"> ведомственного контроля</w:t>
      </w:r>
    </w:p>
    <w:p w:rsidR="00D97547" w:rsidRPr="00313215" w:rsidRDefault="00D97547" w:rsidP="00D97547">
      <w:pPr>
        <w:jc w:val="center"/>
        <w:rPr>
          <w:b/>
          <w:bCs/>
          <w:sz w:val="28"/>
          <w:szCs w:val="28"/>
        </w:rPr>
      </w:pPr>
      <w:r w:rsidRPr="00313215">
        <w:rPr>
          <w:b/>
          <w:bCs/>
          <w:sz w:val="28"/>
          <w:szCs w:val="28"/>
        </w:rPr>
        <w:t>на ______________ год</w:t>
      </w:r>
    </w:p>
    <w:p w:rsidR="00D97547" w:rsidRPr="005405E1" w:rsidRDefault="00D97547" w:rsidP="00D97547"/>
    <w:tbl>
      <w:tblPr>
        <w:tblW w:w="10490" w:type="dxa"/>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851"/>
        <w:gridCol w:w="2410"/>
        <w:gridCol w:w="2268"/>
        <w:gridCol w:w="2126"/>
        <w:gridCol w:w="1559"/>
        <w:gridCol w:w="1276"/>
      </w:tblGrid>
      <w:tr w:rsidR="00D97547" w:rsidRPr="005405E1" w:rsidTr="00A54D0A">
        <w:trPr>
          <w:cantSplit/>
          <w:trHeight w:val="1656"/>
        </w:trPr>
        <w:tc>
          <w:tcPr>
            <w:tcW w:w="851" w:type="dxa"/>
            <w:vAlign w:val="center"/>
          </w:tcPr>
          <w:p w:rsidR="00D97547" w:rsidRPr="001C65C0" w:rsidRDefault="00D97547" w:rsidP="00A54D0A">
            <w:pPr>
              <w:ind w:right="-28"/>
            </w:pPr>
            <w:r w:rsidRPr="001C65C0">
              <w:t>№</w:t>
            </w:r>
            <w:r>
              <w:t xml:space="preserve"> п.п.</w:t>
            </w:r>
          </w:p>
        </w:tc>
        <w:tc>
          <w:tcPr>
            <w:tcW w:w="2410" w:type="dxa"/>
            <w:vAlign w:val="center"/>
          </w:tcPr>
          <w:p w:rsidR="00D97547" w:rsidRPr="005405E1" w:rsidRDefault="00D97547" w:rsidP="00A54D0A">
            <w:pPr>
              <w:jc w:val="center"/>
            </w:pPr>
            <w:r w:rsidRPr="005405E1">
              <w:t>наименование объекта проверки, ИНН</w:t>
            </w:r>
          </w:p>
        </w:tc>
        <w:tc>
          <w:tcPr>
            <w:tcW w:w="2268" w:type="dxa"/>
            <w:vAlign w:val="center"/>
          </w:tcPr>
          <w:p w:rsidR="00D97547" w:rsidRPr="005405E1" w:rsidRDefault="00D97547" w:rsidP="00A54D0A">
            <w:pPr>
              <w:jc w:val="center"/>
            </w:pPr>
            <w:r w:rsidRPr="005405E1">
              <w:t>адрес местонахождения объекта проверки</w:t>
            </w:r>
          </w:p>
        </w:tc>
        <w:tc>
          <w:tcPr>
            <w:tcW w:w="2126" w:type="dxa"/>
            <w:vAlign w:val="center"/>
          </w:tcPr>
          <w:p w:rsidR="00D97547" w:rsidRPr="00845C46" w:rsidRDefault="00D97547" w:rsidP="00A54D0A">
            <w:pPr>
              <w:jc w:val="center"/>
            </w:pPr>
            <w:r w:rsidRPr="00845C46">
              <w:t>форм</w:t>
            </w:r>
            <w:r>
              <w:t>а</w:t>
            </w:r>
            <w:r w:rsidRPr="00845C46">
              <w:t xml:space="preserve"> проверки (выездная или документарная</w:t>
            </w:r>
            <w:r>
              <w:t>)</w:t>
            </w:r>
          </w:p>
        </w:tc>
        <w:tc>
          <w:tcPr>
            <w:tcW w:w="1559" w:type="dxa"/>
            <w:vAlign w:val="center"/>
          </w:tcPr>
          <w:p w:rsidR="00D97547" w:rsidRPr="003B043F" w:rsidRDefault="00D97547" w:rsidP="00A54D0A">
            <w:pPr>
              <w:jc w:val="center"/>
            </w:pPr>
            <w:r>
              <w:t xml:space="preserve">Проверяемый </w:t>
            </w:r>
            <w:r w:rsidRPr="003B043F">
              <w:t xml:space="preserve">период </w:t>
            </w:r>
            <w:r>
              <w:t>д</w:t>
            </w:r>
            <w:r w:rsidRPr="003B043F">
              <w:t>еятельност</w:t>
            </w:r>
            <w:r>
              <w:t>и</w:t>
            </w:r>
            <w:r w:rsidRPr="003B043F">
              <w:t xml:space="preserve"> объекта </w:t>
            </w:r>
          </w:p>
        </w:tc>
        <w:tc>
          <w:tcPr>
            <w:tcW w:w="1276" w:type="dxa"/>
            <w:vAlign w:val="center"/>
          </w:tcPr>
          <w:p w:rsidR="00D97547" w:rsidRPr="005405E1" w:rsidRDefault="00D97547" w:rsidP="00A54D0A">
            <w:pPr>
              <w:jc w:val="center"/>
            </w:pPr>
            <w:r w:rsidRPr="001C65C0">
              <w:t>срок проведения проверки</w:t>
            </w:r>
          </w:p>
        </w:tc>
      </w:tr>
      <w:tr w:rsidR="00D97547" w:rsidRPr="005405E1" w:rsidTr="00A54D0A">
        <w:tc>
          <w:tcPr>
            <w:tcW w:w="851" w:type="dxa"/>
          </w:tcPr>
          <w:p w:rsidR="00D97547" w:rsidRPr="001C65C0" w:rsidRDefault="00D97547" w:rsidP="00A54D0A">
            <w:pPr>
              <w:ind w:right="-28"/>
            </w:pPr>
            <w:r w:rsidRPr="001C65C0">
              <w:t>1</w:t>
            </w:r>
          </w:p>
        </w:tc>
        <w:tc>
          <w:tcPr>
            <w:tcW w:w="2410" w:type="dxa"/>
          </w:tcPr>
          <w:p w:rsidR="00D97547" w:rsidRPr="005405E1" w:rsidRDefault="00D97547" w:rsidP="00A54D0A">
            <w:pPr>
              <w:jc w:val="center"/>
            </w:pPr>
          </w:p>
        </w:tc>
        <w:tc>
          <w:tcPr>
            <w:tcW w:w="2268" w:type="dxa"/>
          </w:tcPr>
          <w:p w:rsidR="00D97547" w:rsidRPr="005405E1" w:rsidRDefault="00D97547" w:rsidP="00A54D0A">
            <w:pPr>
              <w:jc w:val="center"/>
            </w:pPr>
          </w:p>
        </w:tc>
        <w:tc>
          <w:tcPr>
            <w:tcW w:w="2126" w:type="dxa"/>
          </w:tcPr>
          <w:p w:rsidR="00D97547" w:rsidRPr="00845C46" w:rsidRDefault="00D97547" w:rsidP="00A54D0A">
            <w:pPr>
              <w:jc w:val="center"/>
            </w:pPr>
          </w:p>
        </w:tc>
        <w:tc>
          <w:tcPr>
            <w:tcW w:w="1559" w:type="dxa"/>
          </w:tcPr>
          <w:p w:rsidR="00D97547" w:rsidRPr="003B043F" w:rsidRDefault="00D97547" w:rsidP="00A54D0A">
            <w:pPr>
              <w:jc w:val="center"/>
            </w:pPr>
          </w:p>
        </w:tc>
        <w:tc>
          <w:tcPr>
            <w:tcW w:w="1276" w:type="dxa"/>
          </w:tcPr>
          <w:p w:rsidR="00D97547" w:rsidRPr="005405E1" w:rsidRDefault="00D97547" w:rsidP="00A54D0A">
            <w:pPr>
              <w:jc w:val="center"/>
            </w:pPr>
          </w:p>
        </w:tc>
      </w:tr>
      <w:tr w:rsidR="00D97547" w:rsidRPr="005405E1" w:rsidTr="00A54D0A">
        <w:tc>
          <w:tcPr>
            <w:tcW w:w="851" w:type="dxa"/>
          </w:tcPr>
          <w:p w:rsidR="00D97547" w:rsidRPr="001C65C0" w:rsidRDefault="00D97547" w:rsidP="00A54D0A">
            <w:pPr>
              <w:ind w:right="-28"/>
            </w:pPr>
            <w:r w:rsidRPr="001C65C0">
              <w:t>2</w:t>
            </w:r>
          </w:p>
        </w:tc>
        <w:tc>
          <w:tcPr>
            <w:tcW w:w="2410" w:type="dxa"/>
          </w:tcPr>
          <w:p w:rsidR="00D97547" w:rsidRPr="005405E1" w:rsidRDefault="00D97547" w:rsidP="00A54D0A">
            <w:pPr>
              <w:jc w:val="center"/>
            </w:pPr>
          </w:p>
        </w:tc>
        <w:tc>
          <w:tcPr>
            <w:tcW w:w="2268" w:type="dxa"/>
          </w:tcPr>
          <w:p w:rsidR="00D97547" w:rsidRPr="005405E1" w:rsidRDefault="00D97547" w:rsidP="00A54D0A">
            <w:pPr>
              <w:jc w:val="center"/>
            </w:pPr>
          </w:p>
        </w:tc>
        <w:tc>
          <w:tcPr>
            <w:tcW w:w="2126" w:type="dxa"/>
          </w:tcPr>
          <w:p w:rsidR="00D97547" w:rsidRPr="00845C46" w:rsidRDefault="00D97547" w:rsidP="00A54D0A">
            <w:pPr>
              <w:jc w:val="center"/>
            </w:pPr>
          </w:p>
        </w:tc>
        <w:tc>
          <w:tcPr>
            <w:tcW w:w="1559" w:type="dxa"/>
          </w:tcPr>
          <w:p w:rsidR="00D97547" w:rsidRPr="003B043F" w:rsidRDefault="00D97547" w:rsidP="00A54D0A">
            <w:pPr>
              <w:jc w:val="center"/>
            </w:pPr>
          </w:p>
        </w:tc>
        <w:tc>
          <w:tcPr>
            <w:tcW w:w="1276" w:type="dxa"/>
          </w:tcPr>
          <w:p w:rsidR="00D97547" w:rsidRPr="005405E1" w:rsidRDefault="00D97547" w:rsidP="00A54D0A">
            <w:pPr>
              <w:jc w:val="center"/>
            </w:pPr>
          </w:p>
        </w:tc>
      </w:tr>
      <w:tr w:rsidR="00D97547" w:rsidRPr="005405E1" w:rsidTr="00A54D0A">
        <w:tc>
          <w:tcPr>
            <w:tcW w:w="851" w:type="dxa"/>
          </w:tcPr>
          <w:p w:rsidR="00D97547" w:rsidRPr="001C65C0" w:rsidRDefault="00D97547" w:rsidP="00A54D0A">
            <w:pPr>
              <w:ind w:right="-28"/>
            </w:pPr>
            <w:r w:rsidRPr="001C65C0">
              <w:t>…</w:t>
            </w:r>
          </w:p>
        </w:tc>
        <w:tc>
          <w:tcPr>
            <w:tcW w:w="2410" w:type="dxa"/>
          </w:tcPr>
          <w:p w:rsidR="00D97547" w:rsidRPr="005405E1" w:rsidRDefault="00D97547" w:rsidP="00A54D0A">
            <w:pPr>
              <w:jc w:val="center"/>
            </w:pPr>
          </w:p>
        </w:tc>
        <w:tc>
          <w:tcPr>
            <w:tcW w:w="2268" w:type="dxa"/>
          </w:tcPr>
          <w:p w:rsidR="00D97547" w:rsidRPr="005405E1" w:rsidRDefault="00D97547" w:rsidP="00A54D0A">
            <w:pPr>
              <w:jc w:val="center"/>
            </w:pPr>
          </w:p>
        </w:tc>
        <w:tc>
          <w:tcPr>
            <w:tcW w:w="2126" w:type="dxa"/>
          </w:tcPr>
          <w:p w:rsidR="00D97547" w:rsidRPr="00845C46" w:rsidRDefault="00D97547" w:rsidP="00A54D0A">
            <w:pPr>
              <w:jc w:val="center"/>
            </w:pPr>
          </w:p>
        </w:tc>
        <w:tc>
          <w:tcPr>
            <w:tcW w:w="1559" w:type="dxa"/>
          </w:tcPr>
          <w:p w:rsidR="00D97547" w:rsidRPr="003B043F" w:rsidRDefault="00D97547" w:rsidP="00A54D0A">
            <w:pPr>
              <w:jc w:val="center"/>
            </w:pPr>
          </w:p>
        </w:tc>
        <w:tc>
          <w:tcPr>
            <w:tcW w:w="1276" w:type="dxa"/>
          </w:tcPr>
          <w:p w:rsidR="00D97547" w:rsidRPr="005405E1" w:rsidRDefault="00D97547" w:rsidP="00A54D0A">
            <w:pPr>
              <w:jc w:val="center"/>
            </w:pPr>
          </w:p>
        </w:tc>
      </w:tr>
    </w:tbl>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Default="00D97547" w:rsidP="00D97547">
      <w:pPr>
        <w:rPr>
          <w:sz w:val="28"/>
          <w:szCs w:val="28"/>
        </w:rPr>
      </w:pPr>
    </w:p>
    <w:p w:rsidR="00D97547" w:rsidRPr="00E71C3C" w:rsidRDefault="00D97547" w:rsidP="00D97547">
      <w:pPr>
        <w:jc w:val="right"/>
        <w:rPr>
          <w:sz w:val="28"/>
          <w:szCs w:val="28"/>
        </w:rPr>
      </w:pPr>
      <w:r w:rsidRPr="00E71C3C">
        <w:rPr>
          <w:sz w:val="28"/>
          <w:szCs w:val="28"/>
        </w:rPr>
        <w:t>Приложение</w:t>
      </w:r>
      <w:r>
        <w:rPr>
          <w:sz w:val="28"/>
          <w:szCs w:val="28"/>
        </w:rPr>
        <w:t xml:space="preserve"> №2</w:t>
      </w:r>
    </w:p>
    <w:p w:rsidR="00D97547" w:rsidRDefault="00D97547" w:rsidP="00D97547">
      <w:pPr>
        <w:jc w:val="right"/>
        <w:rPr>
          <w:sz w:val="28"/>
          <w:szCs w:val="28"/>
        </w:rPr>
      </w:pPr>
      <w:r w:rsidRPr="00E71C3C">
        <w:rPr>
          <w:sz w:val="28"/>
          <w:szCs w:val="28"/>
        </w:rPr>
        <w:t xml:space="preserve">к </w:t>
      </w:r>
      <w:r>
        <w:rPr>
          <w:sz w:val="28"/>
          <w:szCs w:val="28"/>
        </w:rPr>
        <w:t xml:space="preserve">Порядку осуществления ведомственного контроля </w:t>
      </w:r>
    </w:p>
    <w:p w:rsidR="00D97547" w:rsidRDefault="00D97547" w:rsidP="00D97547">
      <w:pPr>
        <w:jc w:val="right"/>
        <w:rPr>
          <w:sz w:val="28"/>
          <w:szCs w:val="28"/>
        </w:rPr>
      </w:pPr>
      <w:r>
        <w:rPr>
          <w:sz w:val="28"/>
          <w:szCs w:val="28"/>
        </w:rPr>
        <w:t>за соблюдением законодательства Российской Федерации</w:t>
      </w:r>
    </w:p>
    <w:p w:rsidR="00D97547" w:rsidRDefault="00D97547" w:rsidP="00D97547">
      <w:pPr>
        <w:jc w:val="right"/>
        <w:rPr>
          <w:sz w:val="28"/>
          <w:szCs w:val="28"/>
        </w:rPr>
      </w:pPr>
      <w:r>
        <w:rPr>
          <w:sz w:val="28"/>
          <w:szCs w:val="28"/>
        </w:rPr>
        <w:t xml:space="preserve">и иных нормативных правовых актов о контрактной системе </w:t>
      </w:r>
    </w:p>
    <w:p w:rsidR="00D97547" w:rsidRDefault="00D97547" w:rsidP="00D97547">
      <w:pPr>
        <w:jc w:val="right"/>
        <w:rPr>
          <w:sz w:val="28"/>
          <w:szCs w:val="28"/>
        </w:rPr>
      </w:pPr>
      <w:r>
        <w:rPr>
          <w:sz w:val="28"/>
          <w:szCs w:val="28"/>
        </w:rPr>
        <w:t xml:space="preserve">в сфере закупок в отношении подведомственных заказчиков                            </w:t>
      </w:r>
    </w:p>
    <w:p w:rsidR="00D97547" w:rsidRPr="00313215" w:rsidRDefault="00D97547" w:rsidP="00D97547">
      <w:pPr>
        <w:jc w:val="center"/>
      </w:pPr>
      <w:r>
        <w:rPr>
          <w:sz w:val="28"/>
          <w:szCs w:val="28"/>
        </w:rPr>
        <w:t xml:space="preserve">                                                                                    </w:t>
      </w:r>
      <w:r w:rsidRPr="00D12A5C">
        <w:rPr>
          <w:sz w:val="28"/>
          <w:szCs w:val="28"/>
        </w:rPr>
        <w:t xml:space="preserve">от </w:t>
      </w:r>
      <w:r>
        <w:rPr>
          <w:sz w:val="28"/>
          <w:szCs w:val="28"/>
        </w:rPr>
        <w:t xml:space="preserve">22.09.2020 </w:t>
      </w:r>
      <w:r w:rsidRPr="00D12A5C">
        <w:rPr>
          <w:sz w:val="28"/>
          <w:szCs w:val="28"/>
        </w:rPr>
        <w:t>№</w:t>
      </w:r>
      <w:r>
        <w:rPr>
          <w:sz w:val="28"/>
          <w:szCs w:val="28"/>
        </w:rPr>
        <w:t xml:space="preserve"> 46</w:t>
      </w:r>
    </w:p>
    <w:p w:rsidR="00D97547" w:rsidRPr="00313215" w:rsidRDefault="00D97547" w:rsidP="00D97547">
      <w:pPr>
        <w:jc w:val="center"/>
        <w:rPr>
          <w:b/>
        </w:rPr>
      </w:pPr>
      <w:r w:rsidRPr="00313215">
        <w:rPr>
          <w:b/>
        </w:rPr>
        <w:t>Уведомление о проведении  ведомственного контроля</w:t>
      </w:r>
    </w:p>
    <w:p w:rsidR="00D97547" w:rsidRPr="00313215" w:rsidRDefault="00D97547" w:rsidP="00D97547">
      <w:r w:rsidRPr="00313215">
        <w:t>_____________________________________________________________________________</w:t>
      </w:r>
    </w:p>
    <w:p w:rsidR="00D97547" w:rsidRPr="00313215" w:rsidRDefault="00D97547" w:rsidP="00D97547">
      <w:r w:rsidRPr="00313215">
        <w:tab/>
      </w:r>
      <w:r w:rsidRPr="00313215">
        <w:tab/>
      </w:r>
      <w:r w:rsidRPr="00313215">
        <w:tab/>
        <w:t xml:space="preserve">        (наименование проверяемого Заказчика)</w:t>
      </w:r>
    </w:p>
    <w:p w:rsidR="00D97547" w:rsidRPr="00313215" w:rsidRDefault="00D97547" w:rsidP="00D97547"/>
    <w:p w:rsidR="00D97547" w:rsidRPr="00313215" w:rsidRDefault="00D97547" w:rsidP="00D97547">
      <w:pPr>
        <w:ind w:right="-1"/>
        <w:rPr>
          <w:sz w:val="2"/>
          <w:szCs w:val="2"/>
        </w:rPr>
      </w:pPr>
      <w:proofErr w:type="gramStart"/>
      <w:r w:rsidRPr="00313215">
        <w:t xml:space="preserve">Во исполнение статьи 100 Федерального закона от 05.04.2013 № 44-ФЗ "О контрактной системе в сфере закупок товаров, работ, услуг для обеспечения федеральных </w:t>
      </w:r>
      <w:r w:rsidRPr="00313215">
        <w:br/>
        <w:t xml:space="preserve">и муниципальных нужд”, в соответствии с </w:t>
      </w:r>
      <w:r w:rsidRPr="00E36D19">
        <w:t>Порядк</w:t>
      </w:r>
      <w:r>
        <w:t>ом</w:t>
      </w:r>
      <w:r w:rsidRPr="00E36D19">
        <w:t xml:space="preserve"> осуществления ведомственного контроля за соблюдением законодательства Российской Федерации</w:t>
      </w:r>
      <w:r>
        <w:t xml:space="preserve"> </w:t>
      </w:r>
      <w:r w:rsidRPr="00E36D19">
        <w:t xml:space="preserve"> и иных нормативных правовых актов о контрактной системе в</w:t>
      </w:r>
      <w:r>
        <w:t xml:space="preserve"> </w:t>
      </w:r>
      <w:r w:rsidRPr="00E36D19">
        <w:t xml:space="preserve"> сфере</w:t>
      </w:r>
      <w:r>
        <w:t xml:space="preserve"> </w:t>
      </w:r>
      <w:r w:rsidRPr="00E36D19">
        <w:t>закупок в отношении подведомственных заказчиков</w:t>
      </w:r>
      <w:r w:rsidRPr="00313215">
        <w:t xml:space="preserve">, утвержденным </w:t>
      </w:r>
      <w:r>
        <w:t>постановлением администрации Майского сельсовета  Краснозерского района Новосибирской области</w:t>
      </w:r>
      <w:proofErr w:type="gramEnd"/>
      <w:r>
        <w:t xml:space="preserve"> от "_______" _________________20___</w:t>
      </w:r>
      <w:r w:rsidRPr="00313215">
        <w:t xml:space="preserve"> года № __</w:t>
      </w:r>
      <w:r>
        <w:t>__</w:t>
      </w:r>
      <w:r w:rsidRPr="00313215">
        <w:t>___, уведомляю о проведении ведомственного контроля соблюдения законодательства Российской Федерации и иных нормативных правовых актов о контрактной системе в сфере закупок товаров, работ, услуг для обеспечения федеральных и муниципальных нужд в отношении ____________</w:t>
      </w:r>
      <w:r>
        <w:t>__________________________________________</w:t>
      </w:r>
      <w:r w:rsidRPr="00313215">
        <w:t>_______</w:t>
      </w:r>
    </w:p>
    <w:p w:rsidR="00D97547" w:rsidRPr="00313215" w:rsidRDefault="00D97547" w:rsidP="00D97547">
      <w:r w:rsidRPr="00313215">
        <w:t xml:space="preserve">Ведомственный контроль проводится на основании </w:t>
      </w:r>
      <w:r>
        <w:t>____________</w:t>
      </w:r>
      <w:r w:rsidRPr="00313215">
        <w:t>________________</w:t>
      </w:r>
    </w:p>
    <w:p w:rsidR="00D97547" w:rsidRPr="00313215" w:rsidRDefault="00D97547" w:rsidP="00D97547">
      <w:pPr>
        <w:rPr>
          <w:sz w:val="2"/>
          <w:szCs w:val="2"/>
        </w:rPr>
      </w:pPr>
      <w:r w:rsidRPr="00313215">
        <w:t>____________________________________________________________________</w:t>
      </w:r>
      <w:r>
        <w:t>_</w:t>
      </w:r>
      <w:r w:rsidRPr="00313215">
        <w:t>________</w:t>
      </w:r>
    </w:p>
    <w:p w:rsidR="00D97547" w:rsidRPr="00313215" w:rsidRDefault="00D97547" w:rsidP="00D97547"/>
    <w:p w:rsidR="00D97547" w:rsidRPr="00313215" w:rsidRDefault="00D97547" w:rsidP="00D97547">
      <w:pPr>
        <w:autoSpaceDE w:val="0"/>
        <w:autoSpaceDN w:val="0"/>
        <w:adjustRightInd w:val="0"/>
      </w:pPr>
      <w:r w:rsidRPr="00313215">
        <w:t xml:space="preserve">Для проведения ведомственного контроля в срок* </w:t>
      </w:r>
      <w:proofErr w:type="gramStart"/>
      <w:r w:rsidRPr="00313215">
        <w:t>до</w:t>
      </w:r>
      <w:proofErr w:type="gramEnd"/>
      <w:r w:rsidRPr="00313215">
        <w:t xml:space="preserve"> _______________</w:t>
      </w:r>
      <w:r>
        <w:t>_____</w:t>
      </w:r>
      <w:r w:rsidRPr="00313215">
        <w:t>_</w:t>
      </w:r>
      <w:r>
        <w:t xml:space="preserve">  </w:t>
      </w:r>
      <w:r w:rsidRPr="00313215">
        <w:t xml:space="preserve">прошу </w:t>
      </w:r>
      <w:proofErr w:type="gramStart"/>
      <w:r w:rsidRPr="00313215">
        <w:t>представить</w:t>
      </w:r>
      <w:proofErr w:type="gramEnd"/>
      <w:r w:rsidRPr="00313215">
        <w:t xml:space="preserve"> следующие документы (информацию, материальные средства), необходимые для проведения ведомственного контроля:</w:t>
      </w:r>
    </w:p>
    <w:p w:rsidR="00D97547" w:rsidRPr="00313215" w:rsidRDefault="00D97547" w:rsidP="00D97547">
      <w:pPr>
        <w:autoSpaceDE w:val="0"/>
        <w:autoSpaceDN w:val="0"/>
        <w:adjustRightInd w:val="0"/>
        <w:outlineLvl w:val="0"/>
      </w:pPr>
    </w:p>
    <w:tbl>
      <w:tblPr>
        <w:tblW w:w="0" w:type="auto"/>
        <w:tblInd w:w="102" w:type="dxa"/>
        <w:tblLayout w:type="fixed"/>
        <w:tblCellMar>
          <w:top w:w="75" w:type="dxa"/>
          <w:left w:w="0" w:type="dxa"/>
          <w:bottom w:w="75" w:type="dxa"/>
          <w:right w:w="0" w:type="dxa"/>
        </w:tblCellMar>
        <w:tblLook w:val="0000"/>
      </w:tblPr>
      <w:tblGrid>
        <w:gridCol w:w="403"/>
        <w:gridCol w:w="5329"/>
        <w:gridCol w:w="3912"/>
      </w:tblGrid>
      <w:tr w:rsidR="00D97547" w:rsidRPr="00313215" w:rsidTr="00A54D0A">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jc w:val="center"/>
            </w:pPr>
            <w:r w:rsidRPr="00313215">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jc w:val="center"/>
            </w:pPr>
            <w:r w:rsidRPr="00313215">
              <w:t>Наименование документа (информации, материального средства)</w:t>
            </w: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jc w:val="center"/>
            </w:pPr>
            <w:r w:rsidRPr="00313215">
              <w:t>Срок, форма, способ и место (адрес) предоставления</w:t>
            </w:r>
          </w:p>
        </w:tc>
      </w:tr>
      <w:tr w:rsidR="00D97547" w:rsidRPr="00313215" w:rsidTr="00A54D0A">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r w:rsidRPr="00313215">
              <w:t>1.</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r>
      <w:tr w:rsidR="00D97547" w:rsidRPr="00313215" w:rsidTr="00A54D0A">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r w:rsidRPr="00313215">
              <w:t>2.</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r>
      <w:tr w:rsidR="00D97547" w:rsidRPr="00313215" w:rsidTr="00A54D0A">
        <w:tc>
          <w:tcPr>
            <w:tcW w:w="40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r w:rsidRPr="00313215">
              <w:t>...</w:t>
            </w:r>
          </w:p>
        </w:tc>
        <w:tc>
          <w:tcPr>
            <w:tcW w:w="532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c>
          <w:tcPr>
            <w:tcW w:w="391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313215" w:rsidRDefault="00D97547" w:rsidP="00A54D0A">
            <w:pPr>
              <w:autoSpaceDE w:val="0"/>
              <w:autoSpaceDN w:val="0"/>
              <w:adjustRightInd w:val="0"/>
            </w:pPr>
          </w:p>
        </w:tc>
      </w:tr>
    </w:tbl>
    <w:p w:rsidR="00D97547" w:rsidRPr="00313215" w:rsidRDefault="00D97547" w:rsidP="00D97547">
      <w:pPr>
        <w:autoSpaceDE w:val="0"/>
        <w:autoSpaceDN w:val="0"/>
        <w:adjustRightInd w:val="0"/>
      </w:pPr>
    </w:p>
    <w:p w:rsidR="00D97547" w:rsidRPr="00313215" w:rsidRDefault="00D97547" w:rsidP="00D97547">
      <w:pPr>
        <w:autoSpaceDE w:val="0"/>
        <w:autoSpaceDN w:val="0"/>
        <w:adjustRightInd w:val="0"/>
      </w:pPr>
      <w:r w:rsidRPr="00313215">
        <w:t>Для проведения выездного ведомственного контроля прошу обеспечить следующие условия: _____</w:t>
      </w:r>
      <w:r>
        <w:t>________________________________________________</w:t>
      </w:r>
      <w:r w:rsidRPr="00313215">
        <w:t>_________________</w:t>
      </w:r>
    </w:p>
    <w:p w:rsidR="00D97547" w:rsidRPr="00313215" w:rsidRDefault="00D97547" w:rsidP="00D97547">
      <w:pPr>
        <w:autoSpaceDE w:val="0"/>
        <w:autoSpaceDN w:val="0"/>
        <w:adjustRightInd w:val="0"/>
      </w:pPr>
      <w:r w:rsidRPr="00313215">
        <w:t>Контактная информация (номер телефона, факса, адрес электронной почты): _______________</w:t>
      </w:r>
      <w:r>
        <w:t>_______________________________________________________</w:t>
      </w:r>
      <w:r w:rsidRPr="00313215">
        <w:t>_______.</w:t>
      </w:r>
    </w:p>
    <w:p w:rsidR="00D97547" w:rsidRPr="00313215" w:rsidRDefault="00D97547" w:rsidP="00D97547"/>
    <w:p w:rsidR="00D97547" w:rsidRPr="00313215" w:rsidRDefault="00D97547" w:rsidP="00D97547">
      <w:r w:rsidRPr="00313215">
        <w:t>Прилагаемые документы:</w:t>
      </w:r>
    </w:p>
    <w:p w:rsidR="00D97547" w:rsidRPr="00313215" w:rsidRDefault="00D97547" w:rsidP="00D97547">
      <w:r w:rsidRPr="00313215">
        <w:t xml:space="preserve">1. Копия  </w:t>
      </w:r>
      <w:r>
        <w:t>распоряжения</w:t>
      </w:r>
      <w:r w:rsidRPr="00313215">
        <w:t xml:space="preserve"> о проведении ведомственного контроля</w:t>
      </w:r>
    </w:p>
    <w:p w:rsidR="00D97547" w:rsidRPr="00313215" w:rsidRDefault="00D97547" w:rsidP="00D97547"/>
    <w:p w:rsidR="00D97547" w:rsidRPr="00313215" w:rsidRDefault="00D97547" w:rsidP="00D97547">
      <w:r w:rsidRPr="00313215">
        <w:t>Руководитель</w:t>
      </w:r>
      <w:r>
        <w:t xml:space="preserve">             </w:t>
      </w:r>
      <w:r w:rsidRPr="00313215">
        <w:t xml:space="preserve">________________ </w:t>
      </w:r>
      <w:r>
        <w:t xml:space="preserve">   </w:t>
      </w:r>
      <w:r w:rsidRPr="00313215">
        <w:t xml:space="preserve">      ____________________</w:t>
      </w:r>
    </w:p>
    <w:p w:rsidR="00D97547" w:rsidRPr="00313215" w:rsidRDefault="00D97547" w:rsidP="00D97547"/>
    <w:p w:rsidR="00D97547" w:rsidRDefault="00D97547" w:rsidP="00D97547">
      <w:pPr>
        <w:autoSpaceDE w:val="0"/>
        <w:autoSpaceDN w:val="0"/>
        <w:adjustRightInd w:val="0"/>
        <w:rPr>
          <w:sz w:val="20"/>
          <w:szCs w:val="20"/>
        </w:rPr>
      </w:pPr>
      <w:r w:rsidRPr="00313215">
        <w:rPr>
          <w:sz w:val="20"/>
          <w:szCs w:val="20"/>
        </w:rPr>
        <w:t>* при документарной проверке срок предоставления документов и информации не может быть менее двух рабочих дней и более семи рабочих дней со дня получения уведомления.</w:t>
      </w:r>
    </w:p>
    <w:p w:rsidR="00D97547" w:rsidRDefault="00D97547" w:rsidP="00D97547">
      <w:pPr>
        <w:autoSpaceDE w:val="0"/>
        <w:autoSpaceDN w:val="0"/>
        <w:adjustRightInd w:val="0"/>
        <w:rPr>
          <w:sz w:val="20"/>
          <w:szCs w:val="20"/>
        </w:rPr>
      </w:pPr>
    </w:p>
    <w:p w:rsidR="00D97547" w:rsidRPr="00313215" w:rsidRDefault="00D97547" w:rsidP="00D97547">
      <w:pPr>
        <w:autoSpaceDE w:val="0"/>
        <w:autoSpaceDN w:val="0"/>
        <w:adjustRightInd w:val="0"/>
        <w:rPr>
          <w:sz w:val="20"/>
          <w:szCs w:val="20"/>
        </w:rPr>
      </w:pPr>
    </w:p>
    <w:p w:rsidR="00D97547" w:rsidRDefault="00D97547" w:rsidP="00D97547">
      <w:pPr>
        <w:jc w:val="right"/>
        <w:rPr>
          <w:b/>
        </w:rPr>
      </w:pPr>
    </w:p>
    <w:p w:rsidR="00D97547" w:rsidRPr="00E71C3C" w:rsidRDefault="00D97547" w:rsidP="00D97547">
      <w:pPr>
        <w:jc w:val="right"/>
        <w:rPr>
          <w:sz w:val="28"/>
          <w:szCs w:val="28"/>
        </w:rPr>
      </w:pPr>
      <w:r w:rsidRPr="00E71C3C">
        <w:rPr>
          <w:sz w:val="28"/>
          <w:szCs w:val="28"/>
        </w:rPr>
        <w:t>Приложение</w:t>
      </w:r>
      <w:r>
        <w:rPr>
          <w:sz w:val="28"/>
          <w:szCs w:val="28"/>
        </w:rPr>
        <w:t xml:space="preserve"> № 3</w:t>
      </w:r>
    </w:p>
    <w:p w:rsidR="00D97547" w:rsidRDefault="00D97547" w:rsidP="00D97547">
      <w:pPr>
        <w:jc w:val="right"/>
        <w:rPr>
          <w:sz w:val="28"/>
          <w:szCs w:val="28"/>
        </w:rPr>
      </w:pPr>
      <w:r w:rsidRPr="00E71C3C">
        <w:rPr>
          <w:sz w:val="28"/>
          <w:szCs w:val="28"/>
        </w:rPr>
        <w:t xml:space="preserve">к </w:t>
      </w:r>
      <w:r>
        <w:rPr>
          <w:sz w:val="28"/>
          <w:szCs w:val="28"/>
        </w:rPr>
        <w:t xml:space="preserve">Порядку осуществления ведомственного контроля </w:t>
      </w:r>
    </w:p>
    <w:p w:rsidR="00D97547" w:rsidRDefault="00D97547" w:rsidP="00D97547">
      <w:pPr>
        <w:jc w:val="right"/>
        <w:rPr>
          <w:sz w:val="28"/>
          <w:szCs w:val="28"/>
        </w:rPr>
      </w:pPr>
      <w:r>
        <w:rPr>
          <w:sz w:val="28"/>
          <w:szCs w:val="28"/>
        </w:rPr>
        <w:lastRenderedPageBreak/>
        <w:t>за соблюдением законодательства Российской Федерации</w:t>
      </w:r>
    </w:p>
    <w:p w:rsidR="00D97547" w:rsidRDefault="00D97547" w:rsidP="00D97547">
      <w:pPr>
        <w:jc w:val="right"/>
        <w:rPr>
          <w:sz w:val="28"/>
          <w:szCs w:val="28"/>
        </w:rPr>
      </w:pPr>
      <w:r>
        <w:rPr>
          <w:sz w:val="28"/>
          <w:szCs w:val="28"/>
        </w:rPr>
        <w:t xml:space="preserve">и иных нормативных правовых актов о контрактной системе </w:t>
      </w:r>
    </w:p>
    <w:p w:rsidR="00D97547" w:rsidRDefault="00D97547" w:rsidP="00D97547">
      <w:pPr>
        <w:jc w:val="right"/>
        <w:rPr>
          <w:sz w:val="28"/>
          <w:szCs w:val="28"/>
        </w:rPr>
      </w:pPr>
      <w:r>
        <w:rPr>
          <w:sz w:val="28"/>
          <w:szCs w:val="28"/>
        </w:rPr>
        <w:t xml:space="preserve">в сфере закупок в отношении подведомственных заказчиков                            </w:t>
      </w:r>
    </w:p>
    <w:p w:rsidR="00D97547" w:rsidRPr="00313215" w:rsidRDefault="00D97547" w:rsidP="00D97547">
      <w:pPr>
        <w:jc w:val="center"/>
        <w:rPr>
          <w:b/>
          <w:bCs/>
        </w:rPr>
      </w:pPr>
      <w:r>
        <w:rPr>
          <w:sz w:val="28"/>
          <w:szCs w:val="28"/>
        </w:rPr>
        <w:t xml:space="preserve">                                                                                    </w:t>
      </w:r>
      <w:r w:rsidRPr="00D12A5C">
        <w:rPr>
          <w:sz w:val="28"/>
          <w:szCs w:val="28"/>
        </w:rPr>
        <w:t xml:space="preserve">от </w:t>
      </w:r>
      <w:r>
        <w:rPr>
          <w:sz w:val="28"/>
          <w:szCs w:val="28"/>
        </w:rPr>
        <w:t xml:space="preserve">22.09.2020 </w:t>
      </w:r>
      <w:r w:rsidRPr="00D12A5C">
        <w:rPr>
          <w:sz w:val="28"/>
          <w:szCs w:val="28"/>
        </w:rPr>
        <w:t>№</w:t>
      </w:r>
      <w:r>
        <w:rPr>
          <w:sz w:val="28"/>
          <w:szCs w:val="28"/>
        </w:rPr>
        <w:t xml:space="preserve"> 46</w:t>
      </w:r>
      <w:r w:rsidRPr="00313215">
        <w:br/>
      </w:r>
      <w:r w:rsidRPr="00313215">
        <w:br/>
      </w:r>
      <w:r w:rsidRPr="00313215">
        <w:rPr>
          <w:b/>
          <w:bCs/>
        </w:rPr>
        <w:t>Акт</w:t>
      </w:r>
    </w:p>
    <w:p w:rsidR="00D97547" w:rsidRDefault="00D97547" w:rsidP="00D97547">
      <w:pPr>
        <w:jc w:val="center"/>
        <w:rPr>
          <w:b/>
          <w:bCs/>
        </w:rPr>
      </w:pPr>
      <w:r w:rsidRPr="00313215">
        <w:rPr>
          <w:b/>
          <w:bCs/>
        </w:rPr>
        <w:t>ведомственного контроля</w:t>
      </w:r>
      <w:r>
        <w:rPr>
          <w:b/>
          <w:bCs/>
        </w:rPr>
        <w:t xml:space="preserve"> </w:t>
      </w:r>
    </w:p>
    <w:p w:rsidR="00D97547" w:rsidRDefault="00D97547" w:rsidP="00D97547">
      <w:pPr>
        <w:jc w:val="center"/>
        <w:rPr>
          <w:b/>
          <w:bCs/>
        </w:rPr>
      </w:pPr>
      <w:r>
        <w:rPr>
          <w:b/>
          <w:bCs/>
        </w:rPr>
        <w:t>_____________________________________________________________________________</w:t>
      </w:r>
    </w:p>
    <w:p w:rsidR="00D97547" w:rsidRPr="001A64E3" w:rsidRDefault="00D97547" w:rsidP="00D97547">
      <w:pPr>
        <w:jc w:val="center"/>
        <w:rPr>
          <w:bCs/>
        </w:rPr>
      </w:pPr>
      <w:r w:rsidRPr="001A64E3">
        <w:rPr>
          <w:bCs/>
        </w:rPr>
        <w:t>(</w:t>
      </w:r>
      <w:r w:rsidRPr="001A64E3">
        <w:t>наименование  органа, осуществляющего ведомственный контроль в сфере закупок</w:t>
      </w:r>
      <w:r>
        <w:rPr>
          <w:bCs/>
        </w:rPr>
        <w:t>)</w:t>
      </w:r>
    </w:p>
    <w:p w:rsidR="00D97547" w:rsidRPr="00313215" w:rsidRDefault="00D97547" w:rsidP="00D97547">
      <w:pPr>
        <w:rPr>
          <w:b/>
          <w:bCs/>
        </w:rPr>
      </w:pPr>
    </w:p>
    <w:p w:rsidR="00D97547" w:rsidRPr="00313215" w:rsidRDefault="00D97547" w:rsidP="00D97547">
      <w:pPr>
        <w:rPr>
          <w:b/>
          <w:bCs/>
        </w:rPr>
      </w:pPr>
      <w:r w:rsidRPr="007C2A82">
        <w:rPr>
          <w:bCs/>
        </w:rPr>
        <w:t xml:space="preserve">«______» _____________  20___г </w:t>
      </w:r>
      <w:r>
        <w:rPr>
          <w:bCs/>
        </w:rPr>
        <w:t xml:space="preserve">                                                                с. </w:t>
      </w:r>
      <w:proofErr w:type="gramStart"/>
      <w:r>
        <w:rPr>
          <w:bCs/>
        </w:rPr>
        <w:t>Майское</w:t>
      </w:r>
      <w:proofErr w:type="gramEnd"/>
    </w:p>
    <w:p w:rsidR="00D97547" w:rsidRDefault="00D97547" w:rsidP="00D97547">
      <w:pPr>
        <w:rPr>
          <w:b/>
          <w:bCs/>
        </w:rPr>
      </w:pPr>
    </w:p>
    <w:p w:rsidR="00D97547" w:rsidRPr="001A64E3" w:rsidRDefault="00D97547" w:rsidP="00D97547">
      <w:pPr>
        <w:ind w:right="-1"/>
      </w:pPr>
      <w:r w:rsidRPr="001A64E3">
        <w:t xml:space="preserve"> </w:t>
      </w:r>
      <w:proofErr w:type="gramStart"/>
      <w:r w:rsidRPr="001A64E3">
        <w:t xml:space="preserve">В соответствии со статьей 100 Федерального закона от 05.04.2013 г. № 44-ФЗ « О контрактной системе в сфере закупок товаров, работ, услуг для обеспечения государственных и муниципальных нужд», </w:t>
      </w:r>
      <w:r>
        <w:t>Постановлением</w:t>
      </w:r>
      <w:r w:rsidRPr="001A64E3">
        <w:t xml:space="preserve">  администрации</w:t>
      </w:r>
      <w:r>
        <w:t xml:space="preserve"> Майского сельсовета </w:t>
      </w:r>
      <w:r w:rsidRPr="001A64E3">
        <w:t xml:space="preserve">  </w:t>
      </w:r>
      <w:r>
        <w:t>Краснозерского</w:t>
      </w:r>
      <w:r w:rsidRPr="001A64E3">
        <w:t xml:space="preserve"> района Новосибирской области  от </w:t>
      </w:r>
      <w:r>
        <w:t>«___» ___________ 20</w:t>
      </w:r>
      <w:r w:rsidRPr="001A64E3">
        <w:t>__ г. №  ______ «Об утверждении порядка осуществления ведомственного контроля за соблюдением законодательства Российской Федерации</w:t>
      </w:r>
      <w:r>
        <w:t xml:space="preserve"> </w:t>
      </w:r>
      <w:r w:rsidRPr="001A64E3">
        <w:t xml:space="preserve"> и иных нормативных правовых актов о контрактной системе в</w:t>
      </w:r>
      <w:r>
        <w:t xml:space="preserve"> </w:t>
      </w:r>
      <w:r w:rsidRPr="001A64E3">
        <w:t>сфере закупок в</w:t>
      </w:r>
      <w:proofErr w:type="gramEnd"/>
      <w:r w:rsidRPr="001A64E3">
        <w:t xml:space="preserve"> </w:t>
      </w:r>
      <w:proofErr w:type="gramStart"/>
      <w:r w:rsidRPr="001A64E3">
        <w:t>отношении подведомственных заказчиков»</w:t>
      </w:r>
      <w:r>
        <w:t>,</w:t>
      </w:r>
      <w:r w:rsidRPr="001A64E3">
        <w:t xml:space="preserve"> распоряжением администрации </w:t>
      </w:r>
      <w:r>
        <w:t xml:space="preserve">Майского сельсовета </w:t>
      </w:r>
      <w:r w:rsidRPr="001A64E3">
        <w:t xml:space="preserve"> </w:t>
      </w:r>
      <w:r>
        <w:t>Краснозерского</w:t>
      </w:r>
      <w:r w:rsidRPr="001A64E3">
        <w:t xml:space="preserve"> района Новосибирской области от </w:t>
      </w:r>
      <w:r>
        <w:t>«___» ___________ 20___г.</w:t>
      </w:r>
      <w:r w:rsidRPr="001A64E3">
        <w:t xml:space="preserve"> № </w:t>
      </w:r>
      <w:r>
        <w:t>_____</w:t>
      </w:r>
      <w:r w:rsidRPr="001A64E3">
        <w:t xml:space="preserve"> «Об утверждении плана мероприятий </w:t>
      </w:r>
      <w:r>
        <w:t xml:space="preserve">осуществления </w:t>
      </w:r>
      <w:r w:rsidRPr="001A64E3">
        <w:t>ведомственного контроля за соблюдением законодательства Российской Федерации</w:t>
      </w:r>
      <w:r>
        <w:t xml:space="preserve"> </w:t>
      </w:r>
      <w:r w:rsidRPr="001A64E3">
        <w:t xml:space="preserve"> и иных нормативных правовых актов о контрактной системе в</w:t>
      </w:r>
      <w:r>
        <w:t xml:space="preserve"> </w:t>
      </w:r>
      <w:r w:rsidRPr="001A64E3">
        <w:t>сфере закупок в отношении подведомственных заказчиков»</w:t>
      </w:r>
      <w:r>
        <w:t>,</w:t>
      </w:r>
      <w:r w:rsidRPr="001A64E3">
        <w:t xml:space="preserve"> администрацией </w:t>
      </w:r>
      <w:r>
        <w:t>Майского сельсовета Краснозерского</w:t>
      </w:r>
      <w:r w:rsidRPr="001A64E3">
        <w:t xml:space="preserve"> района Новосибирской области в составе: </w:t>
      </w:r>
      <w:proofErr w:type="gramEnd"/>
    </w:p>
    <w:p w:rsidR="00D97547" w:rsidRDefault="00D97547" w:rsidP="00D97547">
      <w:pPr>
        <w:tabs>
          <w:tab w:val="left" w:pos="968"/>
        </w:tabs>
      </w:pPr>
      <w:r>
        <w:t>_____________________________________________________________________________</w:t>
      </w:r>
    </w:p>
    <w:p w:rsidR="00D97547" w:rsidRPr="00313215" w:rsidRDefault="00D97547" w:rsidP="00D97547">
      <w:pPr>
        <w:jc w:val="center"/>
      </w:pPr>
      <w:r>
        <w:t>(</w:t>
      </w:r>
      <w:r w:rsidRPr="00313215">
        <w:t>состав должностных лиц пров</w:t>
      </w:r>
      <w:r>
        <w:t>одивших ведомственный  контроль)</w:t>
      </w:r>
    </w:p>
    <w:p w:rsidR="00D97547" w:rsidRDefault="00D97547" w:rsidP="00D97547">
      <w:pPr>
        <w:tabs>
          <w:tab w:val="left" w:pos="0"/>
        </w:tabs>
      </w:pPr>
      <w:r w:rsidRPr="001A64E3">
        <w:t xml:space="preserve">проведена </w:t>
      </w:r>
      <w:r>
        <w:t>__________________________(плановая, неплановая)</w:t>
      </w:r>
      <w:r w:rsidRPr="001A64E3">
        <w:t xml:space="preserve"> проверка соблюдения законодательства  Российской Федерации и иных нормативных правовых актов о контрактной системе в сфере закупок товаров, работ, услуг для</w:t>
      </w:r>
      <w:r>
        <w:t xml:space="preserve"> обеспечения муниципальных нужд:</w:t>
      </w:r>
    </w:p>
    <w:p w:rsidR="00D97547" w:rsidRDefault="00D97547" w:rsidP="00D97547">
      <w:pPr>
        <w:tabs>
          <w:tab w:val="left" w:pos="0"/>
        </w:tabs>
        <w:rPr>
          <w:b/>
          <w:sz w:val="23"/>
          <w:szCs w:val="23"/>
        </w:rPr>
      </w:pPr>
      <w:r w:rsidRPr="005E00DB">
        <w:rPr>
          <w:b/>
          <w:sz w:val="23"/>
          <w:szCs w:val="23"/>
        </w:rPr>
        <w:t>Наименование Заказчика, в отношении которого проведена проверка</w:t>
      </w:r>
      <w:r>
        <w:rPr>
          <w:b/>
          <w:sz w:val="23"/>
          <w:szCs w:val="23"/>
        </w:rPr>
        <w:t xml:space="preserve"> ______________________________________________________________________________</w:t>
      </w:r>
    </w:p>
    <w:p w:rsidR="00D97547" w:rsidRDefault="00D97547" w:rsidP="00D97547">
      <w:r>
        <w:t xml:space="preserve">                   </w:t>
      </w:r>
      <w:r w:rsidRPr="00313215">
        <w:t>(наименование,</w:t>
      </w:r>
      <w:r>
        <w:t xml:space="preserve"> ИНН, </w:t>
      </w:r>
      <w:r w:rsidRPr="00313215">
        <w:t xml:space="preserve"> </w:t>
      </w:r>
      <w:r>
        <w:t xml:space="preserve">адрес </w:t>
      </w:r>
      <w:r w:rsidRPr="00313215">
        <w:t>мест</w:t>
      </w:r>
      <w:r>
        <w:t>а</w:t>
      </w:r>
      <w:r w:rsidRPr="00313215">
        <w:t xml:space="preserve"> нахождения)</w:t>
      </w:r>
    </w:p>
    <w:p w:rsidR="00D97547" w:rsidRPr="00313215" w:rsidRDefault="00D97547" w:rsidP="00D97547">
      <w:r w:rsidRPr="00313215">
        <w:t xml:space="preserve">Ф.И.О. руководителя </w:t>
      </w:r>
      <w:r>
        <w:t>_____</w:t>
      </w:r>
      <w:r w:rsidRPr="00313215">
        <w:t>_______________________</w:t>
      </w:r>
      <w:r>
        <w:t>_______________________________</w:t>
      </w:r>
    </w:p>
    <w:p w:rsidR="00D97547" w:rsidRPr="00313215" w:rsidRDefault="00D97547" w:rsidP="00D97547">
      <w:r w:rsidRPr="00313215">
        <w:t xml:space="preserve">Ф.И.О. работников контрактной службы (контрактного управляющего) </w:t>
      </w:r>
      <w:r>
        <w:t>________________</w:t>
      </w:r>
    </w:p>
    <w:p w:rsidR="00D97547" w:rsidRPr="001A64E3" w:rsidRDefault="00D97547" w:rsidP="00D97547">
      <w:pPr>
        <w:tabs>
          <w:tab w:val="left" w:pos="0"/>
        </w:tabs>
      </w:pPr>
    </w:p>
    <w:p w:rsidR="00D97547" w:rsidRPr="001A64E3" w:rsidRDefault="00D97547" w:rsidP="00D97547">
      <w:pPr>
        <w:tabs>
          <w:tab w:val="left" w:pos="968"/>
        </w:tabs>
      </w:pPr>
      <w:r w:rsidRPr="001A64E3">
        <w:rPr>
          <w:b/>
        </w:rPr>
        <w:t>Основание для проведения проверки:</w:t>
      </w:r>
      <w:r w:rsidRPr="001A64E3">
        <w:t xml:space="preserve"> распоряжение администраци</w:t>
      </w:r>
      <w:r>
        <w:t>и</w:t>
      </w:r>
      <w:r w:rsidRPr="001A64E3">
        <w:t xml:space="preserve"> </w:t>
      </w:r>
      <w:r>
        <w:t>Майского сельсовета Краснозерского</w:t>
      </w:r>
      <w:r w:rsidRPr="001A64E3">
        <w:t xml:space="preserve"> района Новосибирской области от </w:t>
      </w:r>
      <w:r>
        <w:t>«___» _________ 20___</w:t>
      </w:r>
      <w:r w:rsidRPr="001A64E3">
        <w:t xml:space="preserve">г.  </w:t>
      </w:r>
      <w:r>
        <w:t xml:space="preserve">  </w:t>
      </w:r>
      <w:r w:rsidRPr="001A64E3">
        <w:t xml:space="preserve">№ </w:t>
      </w:r>
      <w:r>
        <w:t>_____</w:t>
      </w:r>
    </w:p>
    <w:p w:rsidR="00D97547" w:rsidRPr="001A64E3" w:rsidRDefault="00D97547" w:rsidP="00D97547">
      <w:pPr>
        <w:tabs>
          <w:tab w:val="left" w:pos="968"/>
        </w:tabs>
      </w:pPr>
      <w:proofErr w:type="gramStart"/>
      <w:r w:rsidRPr="001A64E3">
        <w:rPr>
          <w:b/>
        </w:rPr>
        <w:t>Цель:</w:t>
      </w:r>
      <w:r w:rsidRPr="001A64E3">
        <w:t xml:space="preserve"> соблюдение  положений Федерального закона от 05.04.2013 года №44-ФЗ «О контрактной системе в сфере закупок товаров, работ, услуг для обеспечения  государственных и муниципальных  нужд», (далее – Федеральный закон от 05.04.2013г. № 44-ФЗ), иных нормативных правовых актов о контрактной системе в сфере закупок Российской Федерации  Российской области  при размещении заказов для муниципальных нужд.</w:t>
      </w:r>
      <w:proofErr w:type="gramEnd"/>
    </w:p>
    <w:p w:rsidR="00D97547" w:rsidRDefault="00D97547" w:rsidP="00D97547">
      <w:pPr>
        <w:tabs>
          <w:tab w:val="left" w:pos="968"/>
        </w:tabs>
      </w:pPr>
      <w:r w:rsidRPr="001A64E3">
        <w:rPr>
          <w:b/>
        </w:rPr>
        <w:t>Предмет проверки</w:t>
      </w:r>
      <w:r w:rsidRPr="001A64E3">
        <w:t xml:space="preserve">: </w:t>
      </w:r>
      <w:r>
        <w:t>_______________________________________________________</w:t>
      </w:r>
    </w:p>
    <w:p w:rsidR="00D97547" w:rsidRPr="001A64E3" w:rsidRDefault="00D97547" w:rsidP="00D97547">
      <w:pPr>
        <w:tabs>
          <w:tab w:val="left" w:pos="968"/>
        </w:tabs>
        <w:rPr>
          <w:color w:val="000000"/>
        </w:rPr>
      </w:pPr>
      <w:r>
        <w:rPr>
          <w:b/>
          <w:color w:val="000000"/>
        </w:rPr>
        <w:t xml:space="preserve">Способ </w:t>
      </w:r>
      <w:r w:rsidRPr="001A64E3">
        <w:rPr>
          <w:b/>
          <w:color w:val="000000"/>
        </w:rPr>
        <w:t xml:space="preserve"> и вид контроля:</w:t>
      </w:r>
      <w:r w:rsidRPr="001A64E3">
        <w:rPr>
          <w:color w:val="000000"/>
        </w:rPr>
        <w:t xml:space="preserve"> </w:t>
      </w:r>
      <w:r>
        <w:rPr>
          <w:color w:val="000000"/>
        </w:rPr>
        <w:t>__________________________________________________</w:t>
      </w:r>
    </w:p>
    <w:p w:rsidR="00D97547" w:rsidRPr="001A64E3" w:rsidRDefault="00D97547" w:rsidP="00D97547">
      <w:pPr>
        <w:tabs>
          <w:tab w:val="left" w:pos="0"/>
        </w:tabs>
        <w:rPr>
          <w:color w:val="000000"/>
        </w:rPr>
      </w:pPr>
      <w:r w:rsidRPr="001A64E3">
        <w:tab/>
      </w:r>
      <w:r w:rsidRPr="001A64E3">
        <w:rPr>
          <w:b/>
        </w:rPr>
        <w:t>Проверяемый период:</w:t>
      </w:r>
      <w:r w:rsidRPr="001A64E3">
        <w:t xml:space="preserve"> </w:t>
      </w:r>
      <w:r>
        <w:t>____________________________________________________</w:t>
      </w:r>
    </w:p>
    <w:p w:rsidR="00D97547" w:rsidRPr="001A64E3" w:rsidRDefault="00D97547" w:rsidP="00D97547">
      <w:pPr>
        <w:tabs>
          <w:tab w:val="left" w:pos="968"/>
        </w:tabs>
        <w:rPr>
          <w:color w:val="000000"/>
        </w:rPr>
      </w:pPr>
      <w:r w:rsidRPr="001A64E3">
        <w:rPr>
          <w:b/>
          <w:color w:val="000000"/>
        </w:rPr>
        <w:t xml:space="preserve">Срок проведения проверки: </w:t>
      </w:r>
      <w:r>
        <w:rPr>
          <w:color w:val="000000"/>
        </w:rPr>
        <w:t>_______________________________________________</w:t>
      </w:r>
    </w:p>
    <w:p w:rsidR="00D97547" w:rsidRPr="001A64E3" w:rsidRDefault="00D97547" w:rsidP="00D97547">
      <w:pPr>
        <w:tabs>
          <w:tab w:val="left" w:pos="968"/>
        </w:tabs>
        <w:rPr>
          <w:color w:val="000000"/>
        </w:rPr>
      </w:pPr>
      <w:r w:rsidRPr="001A64E3">
        <w:rPr>
          <w:b/>
          <w:color w:val="000000"/>
        </w:rPr>
        <w:t>Место проведения проверки:</w:t>
      </w:r>
      <w:r w:rsidRPr="001A64E3">
        <w:t xml:space="preserve"> </w:t>
      </w:r>
      <w:r>
        <w:rPr>
          <w:color w:val="000000"/>
        </w:rPr>
        <w:t>_____________________________________________</w:t>
      </w:r>
    </w:p>
    <w:p w:rsidR="00D97547" w:rsidRPr="001A64E3" w:rsidRDefault="00D97547" w:rsidP="00D97547">
      <w:pPr>
        <w:tabs>
          <w:tab w:val="left" w:pos="968"/>
        </w:tabs>
      </w:pPr>
      <w:r w:rsidRPr="001A64E3">
        <w:rPr>
          <w:b/>
        </w:rPr>
        <w:t xml:space="preserve">При проведении использовались: </w:t>
      </w:r>
      <w:r>
        <w:t>_________________________________________</w:t>
      </w:r>
    </w:p>
    <w:p w:rsidR="00D97547" w:rsidRPr="001A64E3" w:rsidRDefault="00D97547" w:rsidP="00D97547">
      <w:pPr>
        <w:tabs>
          <w:tab w:val="left" w:pos="968"/>
        </w:tabs>
        <w:rPr>
          <w:b/>
        </w:rPr>
      </w:pPr>
      <w:r w:rsidRPr="001A64E3">
        <w:rPr>
          <w:b/>
        </w:rPr>
        <w:t xml:space="preserve">В результате проверки установлено следующее: </w:t>
      </w:r>
      <w:r>
        <w:rPr>
          <w:b/>
        </w:rPr>
        <w:t>____________________________</w:t>
      </w:r>
    </w:p>
    <w:p w:rsidR="00D97547" w:rsidRPr="001A64E3" w:rsidRDefault="00D97547" w:rsidP="00D97547">
      <w:pPr>
        <w:tabs>
          <w:tab w:val="left" w:pos="968"/>
        </w:tabs>
        <w:rPr>
          <w:b/>
        </w:rPr>
      </w:pPr>
      <w:r w:rsidRPr="001A64E3">
        <w:rPr>
          <w:b/>
        </w:rPr>
        <w:t>Осуществление  закупки у единственного поставщика (исполнителя, подрядчика):</w:t>
      </w:r>
      <w:r>
        <w:rPr>
          <w:b/>
        </w:rPr>
        <w:t>_________________________________________________________________</w:t>
      </w:r>
    </w:p>
    <w:p w:rsidR="00D97547" w:rsidRPr="001A64E3" w:rsidRDefault="00D97547" w:rsidP="00D97547">
      <w:pPr>
        <w:tabs>
          <w:tab w:val="left" w:pos="0"/>
        </w:tabs>
        <w:rPr>
          <w:color w:val="FF0000"/>
        </w:rPr>
      </w:pPr>
      <w:r w:rsidRPr="001A64E3">
        <w:rPr>
          <w:b/>
        </w:rPr>
        <w:t>Осуществление закупок путем проведения открытого аукциона  в электронной форме</w:t>
      </w:r>
      <w:r>
        <w:rPr>
          <w:b/>
        </w:rPr>
        <w:t>: _______________________________________________________________________</w:t>
      </w:r>
    </w:p>
    <w:p w:rsidR="00D97547" w:rsidRPr="001A64E3" w:rsidRDefault="00D97547" w:rsidP="00D97547">
      <w:pPr>
        <w:tabs>
          <w:tab w:val="left" w:pos="968"/>
        </w:tabs>
      </w:pPr>
      <w:r w:rsidRPr="001A64E3">
        <w:rPr>
          <w:b/>
        </w:rPr>
        <w:t>Осуществление закупок путем проведения запроса котировок</w:t>
      </w:r>
      <w:r>
        <w:rPr>
          <w:b/>
        </w:rPr>
        <w:t>:___________________________________________________________________</w:t>
      </w:r>
    </w:p>
    <w:p w:rsidR="00D97547" w:rsidRPr="001A64E3" w:rsidRDefault="00D97547" w:rsidP="00D97547">
      <w:pPr>
        <w:tabs>
          <w:tab w:val="left" w:pos="968"/>
        </w:tabs>
      </w:pPr>
      <w:r w:rsidRPr="001A64E3">
        <w:rPr>
          <w:b/>
        </w:rPr>
        <w:lastRenderedPageBreak/>
        <w:t>Осуществление закупок у субъ</w:t>
      </w:r>
      <w:r>
        <w:rPr>
          <w:b/>
        </w:rPr>
        <w:t>екта малого предпринимательства:_________________________________________________________</w:t>
      </w:r>
    </w:p>
    <w:p w:rsidR="00D97547" w:rsidRPr="001A64E3" w:rsidRDefault="00D97547" w:rsidP="00D97547">
      <w:pPr>
        <w:tabs>
          <w:tab w:val="left" w:pos="0"/>
        </w:tabs>
        <w:rPr>
          <w:b/>
        </w:rPr>
      </w:pPr>
      <w:r w:rsidRPr="001A64E3">
        <w:rPr>
          <w:b/>
        </w:rPr>
        <w:t>Обжалование действий (бездействий) За</w:t>
      </w:r>
      <w:r>
        <w:rPr>
          <w:b/>
        </w:rPr>
        <w:t>казчика, созданной им комиссии: _____________________________________________________________________________</w:t>
      </w:r>
      <w:r w:rsidRPr="001A64E3">
        <w:rPr>
          <w:b/>
        </w:rPr>
        <w:t>Исполнение предписаний уполномоченного органа по результатам рассмотрения жалоб и по результатам плановых проверок:</w:t>
      </w:r>
      <w:r>
        <w:rPr>
          <w:b/>
        </w:rPr>
        <w:t xml:space="preserve"> ____________________________________</w:t>
      </w:r>
    </w:p>
    <w:p w:rsidR="00D97547" w:rsidRPr="001A64E3" w:rsidRDefault="00D97547" w:rsidP="00D97547">
      <w:pPr>
        <w:tabs>
          <w:tab w:val="left" w:pos="968"/>
        </w:tabs>
      </w:pPr>
    </w:p>
    <w:p w:rsidR="00D97547" w:rsidRPr="001A64E3" w:rsidRDefault="00D97547" w:rsidP="00D97547">
      <w:pPr>
        <w:tabs>
          <w:tab w:val="left" w:pos="968"/>
        </w:tabs>
      </w:pPr>
      <w:r w:rsidRPr="001A64E3">
        <w:rPr>
          <w:b/>
          <w:color w:val="000000"/>
        </w:rPr>
        <w:t xml:space="preserve">   </w:t>
      </w:r>
      <w:r w:rsidRPr="001A64E3">
        <w:tab/>
      </w:r>
    </w:p>
    <w:tbl>
      <w:tblPr>
        <w:tblW w:w="0" w:type="auto"/>
        <w:tblLook w:val="04A0"/>
      </w:tblPr>
      <w:tblGrid>
        <w:gridCol w:w="4757"/>
        <w:gridCol w:w="4813"/>
      </w:tblGrid>
      <w:tr w:rsidR="00D97547" w:rsidRPr="001A64E3" w:rsidTr="00A54D0A">
        <w:tc>
          <w:tcPr>
            <w:tcW w:w="4757" w:type="dxa"/>
          </w:tcPr>
          <w:p w:rsidR="00D97547" w:rsidRPr="008238A5" w:rsidRDefault="00D97547" w:rsidP="00A54D0A">
            <w:pPr>
              <w:tabs>
                <w:tab w:val="left" w:pos="968"/>
              </w:tabs>
            </w:pPr>
          </w:p>
          <w:p w:rsidR="00D97547" w:rsidRPr="008238A5" w:rsidRDefault="00D97547" w:rsidP="00A54D0A">
            <w:pPr>
              <w:tabs>
                <w:tab w:val="left" w:pos="968"/>
              </w:tabs>
            </w:pPr>
            <w:r w:rsidRPr="008238A5">
              <w:t>_____________________</w:t>
            </w:r>
          </w:p>
          <w:p w:rsidR="00D97547" w:rsidRPr="008238A5" w:rsidRDefault="00D97547" w:rsidP="00A54D0A">
            <w:pPr>
              <w:tabs>
                <w:tab w:val="left" w:pos="968"/>
              </w:tabs>
            </w:pPr>
            <w:r w:rsidRPr="008238A5">
              <w:rPr>
                <w:rFonts w:eastAsia="Calibri"/>
              </w:rPr>
              <w:t xml:space="preserve">           (подпись)</w:t>
            </w:r>
          </w:p>
        </w:tc>
        <w:tc>
          <w:tcPr>
            <w:tcW w:w="4813" w:type="dxa"/>
          </w:tcPr>
          <w:p w:rsidR="00D97547" w:rsidRPr="008238A5" w:rsidRDefault="00D97547" w:rsidP="00A54D0A">
            <w:pPr>
              <w:tabs>
                <w:tab w:val="left" w:pos="968"/>
              </w:tabs>
            </w:pPr>
          </w:p>
          <w:p w:rsidR="00D97547" w:rsidRPr="008238A5" w:rsidRDefault="00D97547" w:rsidP="00A54D0A">
            <w:pPr>
              <w:tabs>
                <w:tab w:val="left" w:pos="968"/>
              </w:tabs>
            </w:pPr>
            <w:r w:rsidRPr="008238A5">
              <w:t>______________</w:t>
            </w:r>
          </w:p>
          <w:p w:rsidR="00D97547" w:rsidRPr="008238A5" w:rsidRDefault="00D97547" w:rsidP="00A54D0A">
            <w:pPr>
              <w:tabs>
                <w:tab w:val="left" w:pos="968"/>
              </w:tabs>
            </w:pPr>
            <w:r w:rsidRPr="008238A5">
              <w:t xml:space="preserve">   (должность)</w:t>
            </w:r>
          </w:p>
        </w:tc>
      </w:tr>
      <w:tr w:rsidR="00D97547" w:rsidRPr="001A64E3" w:rsidTr="00A54D0A">
        <w:tc>
          <w:tcPr>
            <w:tcW w:w="4757" w:type="dxa"/>
          </w:tcPr>
          <w:p w:rsidR="00D97547" w:rsidRPr="008238A5" w:rsidRDefault="00D97547" w:rsidP="00A54D0A">
            <w:pPr>
              <w:tabs>
                <w:tab w:val="left" w:pos="968"/>
              </w:tabs>
            </w:pPr>
            <w:r w:rsidRPr="008238A5">
              <w:t>____________________</w:t>
            </w:r>
          </w:p>
          <w:p w:rsidR="00D97547" w:rsidRPr="008238A5" w:rsidRDefault="00D97547" w:rsidP="00A54D0A">
            <w:pPr>
              <w:tabs>
                <w:tab w:val="left" w:pos="968"/>
              </w:tabs>
            </w:pPr>
            <w:r w:rsidRPr="008238A5">
              <w:rPr>
                <w:rFonts w:eastAsia="Calibri"/>
              </w:rPr>
              <w:t xml:space="preserve">           (подпись)</w:t>
            </w:r>
          </w:p>
        </w:tc>
        <w:tc>
          <w:tcPr>
            <w:tcW w:w="4813" w:type="dxa"/>
          </w:tcPr>
          <w:p w:rsidR="00D97547" w:rsidRDefault="00D97547" w:rsidP="00A54D0A">
            <w:pPr>
              <w:tabs>
                <w:tab w:val="left" w:pos="968"/>
              </w:tabs>
            </w:pPr>
            <w:r>
              <w:t>______________</w:t>
            </w:r>
          </w:p>
          <w:p w:rsidR="00D97547" w:rsidRPr="008238A5" w:rsidRDefault="00D97547" w:rsidP="00A54D0A">
            <w:pPr>
              <w:tabs>
                <w:tab w:val="left" w:pos="968"/>
              </w:tabs>
            </w:pPr>
            <w:r w:rsidRPr="008238A5">
              <w:t xml:space="preserve">   (должность)</w:t>
            </w:r>
          </w:p>
        </w:tc>
      </w:tr>
      <w:tr w:rsidR="00D97547" w:rsidRPr="001A64E3" w:rsidTr="00A54D0A">
        <w:tc>
          <w:tcPr>
            <w:tcW w:w="4757" w:type="dxa"/>
          </w:tcPr>
          <w:p w:rsidR="00D97547" w:rsidRPr="008238A5" w:rsidRDefault="00D97547" w:rsidP="00A54D0A">
            <w:pPr>
              <w:tabs>
                <w:tab w:val="left" w:pos="968"/>
              </w:tabs>
            </w:pPr>
            <w:r w:rsidRPr="008238A5">
              <w:t>____________________</w:t>
            </w:r>
          </w:p>
          <w:p w:rsidR="00D97547" w:rsidRPr="008238A5" w:rsidRDefault="00D97547" w:rsidP="00A54D0A">
            <w:pPr>
              <w:tabs>
                <w:tab w:val="left" w:pos="968"/>
              </w:tabs>
            </w:pPr>
            <w:r w:rsidRPr="008238A5">
              <w:rPr>
                <w:rFonts w:eastAsia="Calibri"/>
              </w:rPr>
              <w:t xml:space="preserve">           (подпись)</w:t>
            </w:r>
          </w:p>
        </w:tc>
        <w:tc>
          <w:tcPr>
            <w:tcW w:w="4813" w:type="dxa"/>
          </w:tcPr>
          <w:p w:rsidR="00D97547" w:rsidRDefault="00D97547" w:rsidP="00A54D0A">
            <w:pPr>
              <w:tabs>
                <w:tab w:val="left" w:pos="968"/>
              </w:tabs>
            </w:pPr>
            <w:r>
              <w:t>______________</w:t>
            </w:r>
          </w:p>
          <w:p w:rsidR="00D97547" w:rsidRPr="008238A5" w:rsidRDefault="00D97547" w:rsidP="00A54D0A">
            <w:pPr>
              <w:tabs>
                <w:tab w:val="left" w:pos="968"/>
              </w:tabs>
            </w:pPr>
            <w:r w:rsidRPr="008238A5">
              <w:t xml:space="preserve">   (должность)</w:t>
            </w:r>
          </w:p>
        </w:tc>
      </w:tr>
    </w:tbl>
    <w:p w:rsidR="00D97547" w:rsidRDefault="00D97547" w:rsidP="00D97547">
      <w:pPr>
        <w:tabs>
          <w:tab w:val="left" w:pos="968"/>
        </w:tabs>
        <w:rPr>
          <w:sz w:val="28"/>
          <w:szCs w:val="28"/>
        </w:rPr>
      </w:pPr>
    </w:p>
    <w:p w:rsidR="00D97547" w:rsidRDefault="00D97547" w:rsidP="00D97547">
      <w:pPr>
        <w:tabs>
          <w:tab w:val="left" w:pos="968"/>
        </w:tabs>
        <w:rPr>
          <w:sz w:val="28"/>
          <w:szCs w:val="28"/>
        </w:rPr>
      </w:pPr>
    </w:p>
    <w:p w:rsidR="00D97547" w:rsidRPr="00865832" w:rsidRDefault="00D97547" w:rsidP="00D97547">
      <w:pPr>
        <w:pStyle w:val="ConsPlusNonformat"/>
        <w:widowControl/>
        <w:rPr>
          <w:rFonts w:ascii="Times New Roman" w:hAnsi="Times New Roman" w:cs="Times New Roman"/>
          <w:b/>
          <w:sz w:val="24"/>
          <w:szCs w:val="24"/>
        </w:rPr>
      </w:pPr>
      <w:r w:rsidRPr="00865832">
        <w:rPr>
          <w:rFonts w:ascii="Times New Roman" w:hAnsi="Times New Roman" w:cs="Times New Roman"/>
          <w:b/>
          <w:sz w:val="24"/>
          <w:szCs w:val="24"/>
        </w:rPr>
        <w:t>Акт получен:</w:t>
      </w:r>
    </w:p>
    <w:p w:rsidR="00D97547" w:rsidRPr="00EB3DE1" w:rsidRDefault="00D97547" w:rsidP="00D97547">
      <w:pPr>
        <w:pStyle w:val="ConsPlusNonformat"/>
        <w:widowControl/>
        <w:rPr>
          <w:rFonts w:ascii="Times New Roman" w:hAnsi="Times New Roman" w:cs="Times New Roman"/>
          <w:sz w:val="16"/>
          <w:szCs w:val="16"/>
        </w:rPr>
      </w:pPr>
    </w:p>
    <w:tbl>
      <w:tblPr>
        <w:tblW w:w="0" w:type="auto"/>
        <w:tblInd w:w="108" w:type="dxa"/>
        <w:tblLook w:val="0000"/>
      </w:tblPr>
      <w:tblGrid>
        <w:gridCol w:w="3328"/>
        <w:gridCol w:w="597"/>
        <w:gridCol w:w="2623"/>
        <w:gridCol w:w="354"/>
        <w:gridCol w:w="2560"/>
      </w:tblGrid>
      <w:tr w:rsidR="00D97547" w:rsidRPr="00EB3DE1" w:rsidTr="00A54D0A">
        <w:tblPrEx>
          <w:tblCellMar>
            <w:top w:w="0" w:type="dxa"/>
            <w:bottom w:w="0" w:type="dxa"/>
          </w:tblCellMar>
        </w:tblPrEx>
        <w:trPr>
          <w:trHeight w:val="138"/>
        </w:trPr>
        <w:tc>
          <w:tcPr>
            <w:tcW w:w="3420"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c>
          <w:tcPr>
            <w:tcW w:w="603" w:type="dxa"/>
          </w:tcPr>
          <w:p w:rsidR="00D97547" w:rsidRPr="00EB3DE1" w:rsidRDefault="00D97547" w:rsidP="00A54D0A">
            <w:pPr>
              <w:pStyle w:val="ConsPlusNonformat"/>
              <w:rPr>
                <w:rFonts w:ascii="Times New Roman" w:hAnsi="Times New Roman" w:cs="Times New Roman"/>
                <w:sz w:val="16"/>
                <w:szCs w:val="16"/>
              </w:rPr>
            </w:pPr>
          </w:p>
        </w:tc>
        <w:tc>
          <w:tcPr>
            <w:tcW w:w="2700"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c>
          <w:tcPr>
            <w:tcW w:w="360" w:type="dxa"/>
          </w:tcPr>
          <w:p w:rsidR="00D97547" w:rsidRPr="00EB3DE1" w:rsidRDefault="00D97547" w:rsidP="00A54D0A">
            <w:pPr>
              <w:pStyle w:val="ConsPlusNonformat"/>
              <w:rPr>
                <w:rFonts w:ascii="Times New Roman" w:hAnsi="Times New Roman" w:cs="Times New Roman"/>
                <w:sz w:val="16"/>
                <w:szCs w:val="16"/>
              </w:rPr>
            </w:pPr>
          </w:p>
        </w:tc>
        <w:tc>
          <w:tcPr>
            <w:tcW w:w="2637"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r>
      <w:tr w:rsidR="00D97547" w:rsidRPr="00EB3DE1" w:rsidTr="00A54D0A">
        <w:tblPrEx>
          <w:tblCellMar>
            <w:top w:w="0" w:type="dxa"/>
            <w:bottom w:w="0" w:type="dxa"/>
          </w:tblCellMar>
        </w:tblPrEx>
        <w:trPr>
          <w:trHeight w:val="137"/>
        </w:trPr>
        <w:tc>
          <w:tcPr>
            <w:tcW w:w="3420" w:type="dxa"/>
            <w:tcBorders>
              <w:top w:val="single" w:sz="4" w:space="0" w:color="auto"/>
            </w:tcBorders>
          </w:tcPr>
          <w:p w:rsidR="00D97547" w:rsidRPr="00EB3DE1" w:rsidRDefault="00D97547" w:rsidP="00A54D0A">
            <w:pPr>
              <w:pStyle w:val="ConsPlusNonformat"/>
              <w:widowControl/>
              <w:rPr>
                <w:rFonts w:ascii="Times New Roman" w:hAnsi="Times New Roman" w:cs="Times New Roman"/>
                <w:i/>
                <w:sz w:val="16"/>
                <w:szCs w:val="16"/>
              </w:rPr>
            </w:pPr>
            <w:proofErr w:type="gramStart"/>
            <w:r w:rsidRPr="00EB3DE1">
              <w:rPr>
                <w:rFonts w:ascii="Times New Roman" w:hAnsi="Times New Roman" w:cs="Times New Roman"/>
                <w:i/>
                <w:sz w:val="16"/>
                <w:szCs w:val="16"/>
              </w:rPr>
              <w:t>(наименование должности</w:t>
            </w:r>
            <w:proofErr w:type="gramEnd"/>
          </w:p>
          <w:p w:rsidR="00D97547" w:rsidRPr="00EB3DE1" w:rsidRDefault="00D97547" w:rsidP="00A54D0A">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руководителя учреждения)</w:t>
            </w:r>
          </w:p>
        </w:tc>
        <w:tc>
          <w:tcPr>
            <w:tcW w:w="603" w:type="dxa"/>
          </w:tcPr>
          <w:p w:rsidR="00D97547" w:rsidRPr="00EB3DE1" w:rsidRDefault="00D97547" w:rsidP="00A54D0A">
            <w:pPr>
              <w:pStyle w:val="ConsPlusNonformat"/>
              <w:jc w:val="right"/>
              <w:rPr>
                <w:rFonts w:ascii="Times New Roman" w:hAnsi="Times New Roman" w:cs="Times New Roman"/>
                <w:i/>
                <w:sz w:val="16"/>
                <w:szCs w:val="16"/>
              </w:rPr>
            </w:pPr>
            <w:r w:rsidRPr="00EB3DE1">
              <w:rPr>
                <w:rFonts w:ascii="Times New Roman" w:hAnsi="Times New Roman" w:cs="Times New Roman"/>
                <w:i/>
                <w:sz w:val="16"/>
                <w:szCs w:val="16"/>
              </w:rPr>
              <w:t>МП</w:t>
            </w:r>
          </w:p>
        </w:tc>
        <w:tc>
          <w:tcPr>
            <w:tcW w:w="2700" w:type="dxa"/>
            <w:tcBorders>
              <w:top w:val="single" w:sz="4" w:space="0" w:color="auto"/>
            </w:tcBorders>
          </w:tcPr>
          <w:p w:rsidR="00D97547" w:rsidRPr="00EB3DE1" w:rsidRDefault="00D97547" w:rsidP="00A54D0A">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(подпись)</w:t>
            </w:r>
          </w:p>
        </w:tc>
        <w:tc>
          <w:tcPr>
            <w:tcW w:w="360" w:type="dxa"/>
          </w:tcPr>
          <w:p w:rsidR="00D97547" w:rsidRPr="00EB3DE1" w:rsidRDefault="00D97547" w:rsidP="00A54D0A">
            <w:pPr>
              <w:pStyle w:val="ConsPlusNonformat"/>
              <w:jc w:val="center"/>
              <w:rPr>
                <w:rFonts w:ascii="Times New Roman" w:hAnsi="Times New Roman" w:cs="Times New Roman"/>
                <w:i/>
                <w:sz w:val="16"/>
                <w:szCs w:val="16"/>
              </w:rPr>
            </w:pPr>
          </w:p>
        </w:tc>
        <w:tc>
          <w:tcPr>
            <w:tcW w:w="2637" w:type="dxa"/>
            <w:tcBorders>
              <w:top w:val="single" w:sz="4" w:space="0" w:color="auto"/>
            </w:tcBorders>
          </w:tcPr>
          <w:p w:rsidR="00D97547" w:rsidRPr="00EB3DE1" w:rsidRDefault="00D97547" w:rsidP="00A54D0A">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(Ф.И.О.)</w:t>
            </w:r>
          </w:p>
        </w:tc>
      </w:tr>
    </w:tbl>
    <w:p w:rsidR="00D97547" w:rsidRPr="00EB3DE1" w:rsidRDefault="00D97547" w:rsidP="00D97547">
      <w:pPr>
        <w:pStyle w:val="ConsPlusNonformat"/>
        <w:widowControl/>
        <w:rPr>
          <w:rFonts w:ascii="Times New Roman" w:hAnsi="Times New Roman" w:cs="Times New Roman"/>
          <w:sz w:val="16"/>
          <w:szCs w:val="16"/>
        </w:rPr>
      </w:pPr>
      <w:r w:rsidRPr="00EB3DE1">
        <w:rPr>
          <w:rFonts w:ascii="Times New Roman" w:hAnsi="Times New Roman"/>
          <w:sz w:val="24"/>
          <w:szCs w:val="24"/>
        </w:rPr>
        <w:t>«____» ___________ _____ </w:t>
      </w:r>
      <w:proofErr w:type="gramStart"/>
      <w:r w:rsidRPr="00EB3DE1">
        <w:rPr>
          <w:rFonts w:ascii="Times New Roman" w:hAnsi="Times New Roman"/>
          <w:sz w:val="24"/>
          <w:szCs w:val="24"/>
        </w:rPr>
        <w:t>г</w:t>
      </w:r>
      <w:proofErr w:type="gramEnd"/>
      <w:r w:rsidRPr="00EB3DE1">
        <w:rPr>
          <w:rFonts w:ascii="Times New Roman" w:hAnsi="Times New Roman"/>
          <w:sz w:val="24"/>
          <w:szCs w:val="24"/>
        </w:rPr>
        <w:t>.</w:t>
      </w:r>
    </w:p>
    <w:p w:rsidR="00D97547" w:rsidRPr="00865832" w:rsidRDefault="00D97547" w:rsidP="00D97547">
      <w:pPr>
        <w:pStyle w:val="MainText"/>
        <w:spacing w:before="113"/>
        <w:ind w:firstLine="0"/>
        <w:rPr>
          <w:rFonts w:ascii="Times New Roman" w:hAnsi="Times New Roman"/>
          <w:b/>
          <w:color w:val="auto"/>
          <w:sz w:val="24"/>
          <w:szCs w:val="24"/>
          <w:lang w:val="ru-RU"/>
        </w:rPr>
      </w:pPr>
      <w:r w:rsidRPr="00865832">
        <w:rPr>
          <w:rFonts w:ascii="Times New Roman" w:hAnsi="Times New Roman"/>
          <w:b/>
          <w:color w:val="auto"/>
          <w:sz w:val="24"/>
          <w:szCs w:val="24"/>
          <w:lang w:val="ru-RU"/>
        </w:rPr>
        <w:t xml:space="preserve">С актом </w:t>
      </w:r>
      <w:proofErr w:type="gramStart"/>
      <w:r w:rsidRPr="00865832">
        <w:rPr>
          <w:rFonts w:ascii="Times New Roman" w:hAnsi="Times New Roman"/>
          <w:b/>
          <w:color w:val="auto"/>
          <w:sz w:val="24"/>
          <w:szCs w:val="24"/>
          <w:lang w:val="ru-RU"/>
        </w:rPr>
        <w:t>ознакомлен</w:t>
      </w:r>
      <w:proofErr w:type="gramEnd"/>
      <w:r w:rsidRPr="00865832">
        <w:rPr>
          <w:rFonts w:ascii="Times New Roman" w:hAnsi="Times New Roman"/>
          <w:b/>
          <w:color w:val="auto"/>
          <w:sz w:val="24"/>
          <w:szCs w:val="24"/>
          <w:lang w:val="ru-RU"/>
        </w:rPr>
        <w:t>:</w:t>
      </w:r>
    </w:p>
    <w:tbl>
      <w:tblPr>
        <w:tblW w:w="0" w:type="auto"/>
        <w:tblInd w:w="108" w:type="dxa"/>
        <w:tblLook w:val="0000"/>
      </w:tblPr>
      <w:tblGrid>
        <w:gridCol w:w="3328"/>
        <w:gridCol w:w="597"/>
        <w:gridCol w:w="2623"/>
        <w:gridCol w:w="354"/>
        <w:gridCol w:w="2560"/>
      </w:tblGrid>
      <w:tr w:rsidR="00D97547" w:rsidRPr="00EB3DE1" w:rsidTr="00A54D0A">
        <w:tblPrEx>
          <w:tblCellMar>
            <w:top w:w="0" w:type="dxa"/>
            <w:bottom w:w="0" w:type="dxa"/>
          </w:tblCellMar>
        </w:tblPrEx>
        <w:trPr>
          <w:trHeight w:val="138"/>
        </w:trPr>
        <w:tc>
          <w:tcPr>
            <w:tcW w:w="3420"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c>
          <w:tcPr>
            <w:tcW w:w="603" w:type="dxa"/>
          </w:tcPr>
          <w:p w:rsidR="00D97547" w:rsidRPr="00EB3DE1" w:rsidRDefault="00D97547" w:rsidP="00A54D0A">
            <w:pPr>
              <w:pStyle w:val="ConsPlusNonformat"/>
              <w:rPr>
                <w:rFonts w:ascii="Times New Roman" w:hAnsi="Times New Roman" w:cs="Times New Roman"/>
                <w:sz w:val="16"/>
                <w:szCs w:val="16"/>
              </w:rPr>
            </w:pPr>
          </w:p>
        </w:tc>
        <w:tc>
          <w:tcPr>
            <w:tcW w:w="2700"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c>
          <w:tcPr>
            <w:tcW w:w="360" w:type="dxa"/>
          </w:tcPr>
          <w:p w:rsidR="00D97547" w:rsidRPr="00EB3DE1" w:rsidRDefault="00D97547" w:rsidP="00A54D0A">
            <w:pPr>
              <w:pStyle w:val="ConsPlusNonformat"/>
              <w:rPr>
                <w:rFonts w:ascii="Times New Roman" w:hAnsi="Times New Roman" w:cs="Times New Roman"/>
                <w:sz w:val="16"/>
                <w:szCs w:val="16"/>
              </w:rPr>
            </w:pPr>
          </w:p>
        </w:tc>
        <w:tc>
          <w:tcPr>
            <w:tcW w:w="2637" w:type="dxa"/>
            <w:tcBorders>
              <w:bottom w:val="single" w:sz="4" w:space="0" w:color="auto"/>
            </w:tcBorders>
          </w:tcPr>
          <w:p w:rsidR="00D97547" w:rsidRPr="00EB3DE1" w:rsidRDefault="00D97547" w:rsidP="00A54D0A">
            <w:pPr>
              <w:pStyle w:val="ConsPlusNonformat"/>
              <w:rPr>
                <w:rFonts w:ascii="Times New Roman" w:hAnsi="Times New Roman" w:cs="Times New Roman"/>
                <w:sz w:val="16"/>
                <w:szCs w:val="16"/>
              </w:rPr>
            </w:pPr>
          </w:p>
        </w:tc>
      </w:tr>
      <w:tr w:rsidR="00D97547" w:rsidRPr="00EB3DE1" w:rsidTr="00A54D0A">
        <w:tblPrEx>
          <w:tblCellMar>
            <w:top w:w="0" w:type="dxa"/>
            <w:bottom w:w="0" w:type="dxa"/>
          </w:tblCellMar>
        </w:tblPrEx>
        <w:trPr>
          <w:trHeight w:val="137"/>
        </w:trPr>
        <w:tc>
          <w:tcPr>
            <w:tcW w:w="3420" w:type="dxa"/>
            <w:tcBorders>
              <w:top w:val="single" w:sz="4" w:space="0" w:color="auto"/>
            </w:tcBorders>
          </w:tcPr>
          <w:p w:rsidR="00D97547" w:rsidRPr="00EB3DE1" w:rsidRDefault="00D97547" w:rsidP="00A54D0A">
            <w:pPr>
              <w:pStyle w:val="ConsPlusNonformat"/>
              <w:widowControl/>
              <w:rPr>
                <w:rFonts w:ascii="Times New Roman" w:hAnsi="Times New Roman" w:cs="Times New Roman"/>
                <w:i/>
                <w:sz w:val="16"/>
                <w:szCs w:val="16"/>
              </w:rPr>
            </w:pPr>
            <w:proofErr w:type="gramStart"/>
            <w:r w:rsidRPr="00EB3DE1">
              <w:rPr>
                <w:rFonts w:ascii="Times New Roman" w:hAnsi="Times New Roman" w:cs="Times New Roman"/>
                <w:i/>
                <w:sz w:val="16"/>
                <w:szCs w:val="16"/>
              </w:rPr>
              <w:t>(наименование должности</w:t>
            </w:r>
            <w:proofErr w:type="gramEnd"/>
          </w:p>
          <w:p w:rsidR="00D97547" w:rsidRPr="00EB3DE1" w:rsidRDefault="00D97547" w:rsidP="00A54D0A">
            <w:pPr>
              <w:pStyle w:val="ConsPlusNonformat"/>
              <w:widowControl/>
              <w:rPr>
                <w:rFonts w:ascii="Times New Roman" w:hAnsi="Times New Roman" w:cs="Times New Roman"/>
                <w:i/>
                <w:sz w:val="16"/>
                <w:szCs w:val="16"/>
              </w:rPr>
            </w:pPr>
            <w:r w:rsidRPr="00EB3DE1">
              <w:rPr>
                <w:rFonts w:ascii="Times New Roman" w:hAnsi="Times New Roman" w:cs="Times New Roman"/>
                <w:i/>
                <w:sz w:val="16"/>
                <w:szCs w:val="16"/>
              </w:rPr>
              <w:t>руководителя учреждения)</w:t>
            </w:r>
          </w:p>
        </w:tc>
        <w:tc>
          <w:tcPr>
            <w:tcW w:w="603" w:type="dxa"/>
          </w:tcPr>
          <w:p w:rsidR="00D97547" w:rsidRPr="00EB3DE1" w:rsidRDefault="00D97547" w:rsidP="00A54D0A">
            <w:pPr>
              <w:pStyle w:val="ConsPlusNonformat"/>
              <w:jc w:val="right"/>
              <w:rPr>
                <w:rFonts w:ascii="Times New Roman" w:hAnsi="Times New Roman" w:cs="Times New Roman"/>
                <w:i/>
                <w:sz w:val="16"/>
                <w:szCs w:val="16"/>
              </w:rPr>
            </w:pPr>
            <w:r w:rsidRPr="00EB3DE1">
              <w:rPr>
                <w:rFonts w:ascii="Times New Roman" w:hAnsi="Times New Roman" w:cs="Times New Roman"/>
                <w:i/>
                <w:sz w:val="16"/>
                <w:szCs w:val="16"/>
              </w:rPr>
              <w:t>МП</w:t>
            </w:r>
          </w:p>
        </w:tc>
        <w:tc>
          <w:tcPr>
            <w:tcW w:w="2700" w:type="dxa"/>
            <w:tcBorders>
              <w:top w:val="single" w:sz="4" w:space="0" w:color="auto"/>
            </w:tcBorders>
          </w:tcPr>
          <w:p w:rsidR="00D97547" w:rsidRPr="00EB3DE1" w:rsidRDefault="00D97547" w:rsidP="00A54D0A">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(подпись)</w:t>
            </w:r>
          </w:p>
        </w:tc>
        <w:tc>
          <w:tcPr>
            <w:tcW w:w="360" w:type="dxa"/>
          </w:tcPr>
          <w:p w:rsidR="00D97547" w:rsidRPr="00EB3DE1" w:rsidRDefault="00D97547" w:rsidP="00A54D0A">
            <w:pPr>
              <w:pStyle w:val="ConsPlusNonformat"/>
              <w:jc w:val="center"/>
              <w:rPr>
                <w:rFonts w:ascii="Times New Roman" w:hAnsi="Times New Roman" w:cs="Times New Roman"/>
                <w:i/>
                <w:sz w:val="16"/>
                <w:szCs w:val="16"/>
              </w:rPr>
            </w:pPr>
          </w:p>
        </w:tc>
        <w:tc>
          <w:tcPr>
            <w:tcW w:w="2637" w:type="dxa"/>
            <w:tcBorders>
              <w:top w:val="single" w:sz="4" w:space="0" w:color="auto"/>
            </w:tcBorders>
          </w:tcPr>
          <w:p w:rsidR="00D97547" w:rsidRPr="00EB3DE1" w:rsidRDefault="00D97547" w:rsidP="00A54D0A">
            <w:pPr>
              <w:pStyle w:val="ConsPlusNonformat"/>
              <w:jc w:val="center"/>
              <w:rPr>
                <w:rFonts w:ascii="Times New Roman" w:hAnsi="Times New Roman" w:cs="Times New Roman"/>
                <w:i/>
                <w:sz w:val="16"/>
                <w:szCs w:val="16"/>
              </w:rPr>
            </w:pPr>
            <w:r w:rsidRPr="00EB3DE1">
              <w:rPr>
                <w:rFonts w:ascii="Times New Roman" w:hAnsi="Times New Roman" w:cs="Times New Roman"/>
                <w:i/>
                <w:sz w:val="16"/>
                <w:szCs w:val="16"/>
              </w:rPr>
              <w:t>(Ф.И.О.)</w:t>
            </w:r>
          </w:p>
        </w:tc>
      </w:tr>
    </w:tbl>
    <w:p w:rsidR="00D97547" w:rsidRDefault="00D97547" w:rsidP="00D97547">
      <w:pPr>
        <w:spacing w:before="360" w:after="240"/>
      </w:pPr>
      <w:r w:rsidRPr="00EB3DE1">
        <w:t xml:space="preserve"> «____» ___________ _____ </w:t>
      </w:r>
      <w:proofErr w:type="gramStart"/>
      <w:r w:rsidRPr="00EB3DE1">
        <w:t>г</w:t>
      </w:r>
      <w:proofErr w:type="gramEnd"/>
      <w:r w:rsidRPr="00EB3DE1">
        <w:t>.</w:t>
      </w:r>
    </w:p>
    <w:p w:rsidR="00D97547" w:rsidRDefault="00D97547" w:rsidP="00D97547">
      <w:pPr>
        <w:rPr>
          <w:b/>
        </w:rPr>
      </w:pPr>
    </w:p>
    <w:p w:rsidR="00D97547" w:rsidRDefault="00D97547" w:rsidP="00D97547">
      <w:pPr>
        <w:jc w:val="right"/>
        <w:rPr>
          <w:b/>
        </w:rPr>
      </w:pPr>
    </w:p>
    <w:p w:rsidR="00D97547" w:rsidRDefault="00D97547" w:rsidP="00D97547">
      <w:pPr>
        <w:jc w:val="right"/>
        <w:rPr>
          <w:b/>
        </w:rPr>
      </w:pPr>
    </w:p>
    <w:p w:rsidR="00D97547" w:rsidRDefault="00D97547" w:rsidP="00D97547">
      <w:pPr>
        <w:jc w:val="right"/>
        <w:rPr>
          <w:b/>
        </w:rPr>
      </w:pPr>
    </w:p>
    <w:p w:rsidR="00D97547" w:rsidRDefault="00D97547" w:rsidP="00D97547">
      <w:pPr>
        <w:jc w:val="right"/>
        <w:rPr>
          <w:b/>
        </w:rPr>
      </w:pPr>
    </w:p>
    <w:p w:rsidR="00D97547" w:rsidRDefault="00D97547" w:rsidP="00D97547">
      <w:pPr>
        <w:jc w:val="right"/>
        <w:rPr>
          <w:b/>
        </w:rPr>
      </w:pPr>
    </w:p>
    <w:p w:rsidR="00D97547" w:rsidRDefault="00D97547" w:rsidP="00D97547">
      <w:pPr>
        <w:jc w:val="right"/>
        <w:rPr>
          <w:b/>
        </w:rPr>
      </w:pPr>
    </w:p>
    <w:p w:rsidR="00D97547" w:rsidRDefault="00D97547" w:rsidP="00D97547">
      <w:pPr>
        <w:jc w:val="right"/>
        <w:rPr>
          <w:b/>
        </w:rPr>
      </w:pPr>
    </w:p>
    <w:p w:rsidR="00D97547" w:rsidRPr="00E71C3C" w:rsidRDefault="00D97547" w:rsidP="00D97547">
      <w:pPr>
        <w:jc w:val="right"/>
        <w:rPr>
          <w:sz w:val="28"/>
          <w:szCs w:val="28"/>
        </w:rPr>
      </w:pPr>
      <w:r w:rsidRPr="00E71C3C">
        <w:rPr>
          <w:sz w:val="28"/>
          <w:szCs w:val="28"/>
        </w:rPr>
        <w:t>Приложение</w:t>
      </w:r>
      <w:r>
        <w:rPr>
          <w:sz w:val="28"/>
          <w:szCs w:val="28"/>
        </w:rPr>
        <w:t xml:space="preserve"> № 4</w:t>
      </w:r>
    </w:p>
    <w:p w:rsidR="00D97547" w:rsidRDefault="00D97547" w:rsidP="00D97547">
      <w:pPr>
        <w:jc w:val="right"/>
        <w:rPr>
          <w:sz w:val="28"/>
          <w:szCs w:val="28"/>
        </w:rPr>
      </w:pPr>
      <w:r w:rsidRPr="00E71C3C">
        <w:rPr>
          <w:sz w:val="28"/>
          <w:szCs w:val="28"/>
        </w:rPr>
        <w:t xml:space="preserve">к </w:t>
      </w:r>
      <w:r>
        <w:rPr>
          <w:sz w:val="28"/>
          <w:szCs w:val="28"/>
        </w:rPr>
        <w:t xml:space="preserve">Порядку осуществления ведомственного контроля </w:t>
      </w:r>
    </w:p>
    <w:p w:rsidR="00D97547" w:rsidRDefault="00D97547" w:rsidP="00D97547">
      <w:pPr>
        <w:jc w:val="right"/>
        <w:rPr>
          <w:sz w:val="28"/>
          <w:szCs w:val="28"/>
        </w:rPr>
      </w:pPr>
      <w:r>
        <w:rPr>
          <w:sz w:val="28"/>
          <w:szCs w:val="28"/>
        </w:rPr>
        <w:t>за соблюдением законодательства Российской Федерации</w:t>
      </w:r>
    </w:p>
    <w:p w:rsidR="00D97547" w:rsidRDefault="00D97547" w:rsidP="00D97547">
      <w:pPr>
        <w:jc w:val="right"/>
        <w:rPr>
          <w:sz w:val="28"/>
          <w:szCs w:val="28"/>
        </w:rPr>
      </w:pPr>
      <w:r>
        <w:rPr>
          <w:sz w:val="28"/>
          <w:szCs w:val="28"/>
        </w:rPr>
        <w:t xml:space="preserve">и иных нормативных правовых актов о контрактной системе </w:t>
      </w:r>
    </w:p>
    <w:p w:rsidR="00D97547" w:rsidRDefault="00D97547" w:rsidP="00D97547">
      <w:pPr>
        <w:jc w:val="right"/>
        <w:rPr>
          <w:sz w:val="28"/>
          <w:szCs w:val="28"/>
        </w:rPr>
      </w:pPr>
      <w:r>
        <w:rPr>
          <w:sz w:val="28"/>
          <w:szCs w:val="28"/>
        </w:rPr>
        <w:t xml:space="preserve">в сфере закупок в отношении подведомственных заказчиков                            </w:t>
      </w:r>
    </w:p>
    <w:p w:rsidR="00D97547" w:rsidRPr="00313215" w:rsidRDefault="00D97547" w:rsidP="00D97547">
      <w:pPr>
        <w:jc w:val="center"/>
      </w:pPr>
      <w:r>
        <w:rPr>
          <w:sz w:val="28"/>
          <w:szCs w:val="28"/>
        </w:rPr>
        <w:t xml:space="preserve">                                                                                    </w:t>
      </w:r>
      <w:r w:rsidRPr="00D12A5C">
        <w:rPr>
          <w:sz w:val="28"/>
          <w:szCs w:val="28"/>
        </w:rPr>
        <w:t xml:space="preserve">от </w:t>
      </w:r>
      <w:r>
        <w:rPr>
          <w:sz w:val="28"/>
          <w:szCs w:val="28"/>
        </w:rPr>
        <w:t xml:space="preserve">22.09.2020 </w:t>
      </w:r>
      <w:r w:rsidRPr="00D12A5C">
        <w:rPr>
          <w:sz w:val="28"/>
          <w:szCs w:val="28"/>
        </w:rPr>
        <w:t>№</w:t>
      </w:r>
      <w:r>
        <w:rPr>
          <w:sz w:val="28"/>
          <w:szCs w:val="28"/>
        </w:rPr>
        <w:t xml:space="preserve"> 46</w:t>
      </w:r>
    </w:p>
    <w:p w:rsidR="00D97547" w:rsidRPr="00313215" w:rsidRDefault="00D97547" w:rsidP="00D97547"/>
    <w:p w:rsidR="00D97547" w:rsidRDefault="00D97547" w:rsidP="00D97547">
      <w:pPr>
        <w:autoSpaceDE w:val="0"/>
        <w:autoSpaceDN w:val="0"/>
        <w:adjustRightInd w:val="0"/>
        <w:jc w:val="center"/>
        <w:rPr>
          <w:b/>
        </w:rPr>
      </w:pPr>
    </w:p>
    <w:p w:rsidR="00D97547" w:rsidRDefault="00D97547" w:rsidP="00D97547">
      <w:pPr>
        <w:autoSpaceDE w:val="0"/>
        <w:autoSpaceDN w:val="0"/>
        <w:adjustRightInd w:val="0"/>
        <w:jc w:val="center"/>
        <w:rPr>
          <w:b/>
        </w:rPr>
      </w:pPr>
    </w:p>
    <w:p w:rsidR="00D97547" w:rsidRPr="00313215" w:rsidRDefault="00D97547" w:rsidP="00D97547">
      <w:pPr>
        <w:autoSpaceDE w:val="0"/>
        <w:autoSpaceDN w:val="0"/>
        <w:adjustRightInd w:val="0"/>
        <w:jc w:val="center"/>
        <w:rPr>
          <w:b/>
        </w:rPr>
      </w:pPr>
      <w:r w:rsidRPr="00313215">
        <w:rPr>
          <w:b/>
        </w:rPr>
        <w:t xml:space="preserve">ПЛАН </w:t>
      </w:r>
    </w:p>
    <w:p w:rsidR="00D97547" w:rsidRPr="00313215" w:rsidRDefault="00D97547" w:rsidP="00D97547">
      <w:pPr>
        <w:autoSpaceDE w:val="0"/>
        <w:autoSpaceDN w:val="0"/>
        <w:adjustRightInd w:val="0"/>
        <w:jc w:val="center"/>
        <w:rPr>
          <w:b/>
        </w:rPr>
      </w:pPr>
      <w:r w:rsidRPr="00313215">
        <w:rPr>
          <w:b/>
        </w:rPr>
        <w:t xml:space="preserve">устранения выявленных нарушений </w:t>
      </w:r>
    </w:p>
    <w:p w:rsidR="00D97547" w:rsidRPr="00313215" w:rsidRDefault="00D97547" w:rsidP="00D97547">
      <w:pPr>
        <w:autoSpaceDE w:val="0"/>
        <w:autoSpaceDN w:val="0"/>
        <w:adjustRightInd w:val="0"/>
        <w:jc w:val="center"/>
      </w:pPr>
      <w:r w:rsidRPr="00313215">
        <w:t xml:space="preserve">____________________________________________________________ </w:t>
      </w:r>
    </w:p>
    <w:p w:rsidR="00D97547" w:rsidRPr="00313215" w:rsidRDefault="00D97547" w:rsidP="00D97547">
      <w:pPr>
        <w:autoSpaceDE w:val="0"/>
        <w:autoSpaceDN w:val="0"/>
        <w:adjustRightInd w:val="0"/>
        <w:jc w:val="center"/>
      </w:pPr>
      <w:r w:rsidRPr="00313215">
        <w:t xml:space="preserve">(наименование заказчика) </w:t>
      </w:r>
    </w:p>
    <w:p w:rsidR="00D97547" w:rsidRPr="00313215" w:rsidRDefault="00D97547" w:rsidP="00D97547">
      <w:pPr>
        <w:autoSpaceDE w:val="0"/>
        <w:autoSpaceDN w:val="0"/>
        <w:adjustRightInd w:val="0"/>
        <w:jc w:val="center"/>
      </w:pPr>
      <w:r w:rsidRPr="00313215">
        <w:t xml:space="preserve">(акт ведомственного контроля </w:t>
      </w:r>
      <w:proofErr w:type="gramStart"/>
      <w:r w:rsidRPr="00313215">
        <w:t>от</w:t>
      </w:r>
      <w:proofErr w:type="gramEnd"/>
      <w:r w:rsidRPr="00313215">
        <w:t xml:space="preserve"> ________) </w:t>
      </w:r>
    </w:p>
    <w:p w:rsidR="00D97547" w:rsidRPr="00313215" w:rsidRDefault="00D97547" w:rsidP="00D97547">
      <w:pPr>
        <w:autoSpaceDE w:val="0"/>
        <w:autoSpaceDN w:val="0"/>
        <w:adjustRightInd w:val="0"/>
        <w:outlineLvl w:val="0"/>
      </w:pPr>
    </w:p>
    <w:p w:rsidR="00D97547" w:rsidRPr="00313215" w:rsidRDefault="00D97547" w:rsidP="00D97547">
      <w:pPr>
        <w:autoSpaceDE w:val="0"/>
        <w:autoSpaceDN w:val="0"/>
        <w:adjustRightInd w:val="0"/>
        <w:outlineLvl w:val="0"/>
      </w:pPr>
    </w:p>
    <w:tbl>
      <w:tblPr>
        <w:tblW w:w="10065" w:type="dxa"/>
        <w:tblInd w:w="-465" w:type="dxa"/>
        <w:tblLayout w:type="fixed"/>
        <w:tblCellMar>
          <w:top w:w="75" w:type="dxa"/>
          <w:left w:w="0" w:type="dxa"/>
          <w:bottom w:w="75" w:type="dxa"/>
          <w:right w:w="0" w:type="dxa"/>
        </w:tblCellMar>
        <w:tblLook w:val="0000"/>
      </w:tblPr>
      <w:tblGrid>
        <w:gridCol w:w="709"/>
        <w:gridCol w:w="2552"/>
        <w:gridCol w:w="3346"/>
        <w:gridCol w:w="1468"/>
        <w:gridCol w:w="1990"/>
      </w:tblGrid>
      <w:tr w:rsidR="00D97547" w:rsidRPr="00313215" w:rsidTr="00A54D0A">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2263F3" w:rsidRDefault="00D97547" w:rsidP="00A54D0A">
            <w:pPr>
              <w:autoSpaceDE w:val="0"/>
              <w:autoSpaceDN w:val="0"/>
              <w:adjustRightInd w:val="0"/>
              <w:jc w:val="center"/>
            </w:pPr>
            <w:r w:rsidRPr="002263F3">
              <w:t>№</w:t>
            </w:r>
            <w:r w:rsidRPr="002263F3">
              <w:br/>
            </w:r>
            <w:r w:rsidRPr="002263F3">
              <w:lastRenderedPageBreak/>
              <w:t xml:space="preserve"> </w:t>
            </w:r>
            <w:proofErr w:type="spellStart"/>
            <w:proofErr w:type="gramStart"/>
            <w:r w:rsidRPr="002263F3">
              <w:t>п</w:t>
            </w:r>
            <w:proofErr w:type="spellEnd"/>
            <w:proofErr w:type="gramEnd"/>
            <w:r w:rsidRPr="002263F3">
              <w:t>/</w:t>
            </w:r>
            <w:proofErr w:type="spellStart"/>
            <w:r w:rsidRPr="002263F3">
              <w:t>п</w:t>
            </w:r>
            <w:proofErr w:type="spellEnd"/>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2263F3" w:rsidRDefault="00D97547" w:rsidP="00A54D0A">
            <w:pPr>
              <w:autoSpaceDE w:val="0"/>
              <w:autoSpaceDN w:val="0"/>
              <w:adjustRightInd w:val="0"/>
              <w:jc w:val="center"/>
            </w:pPr>
            <w:r w:rsidRPr="002263F3">
              <w:lastRenderedPageBreak/>
              <w:t>Выявленные нарушения</w:t>
            </w: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2263F3" w:rsidRDefault="00D97547" w:rsidP="00A54D0A">
            <w:pPr>
              <w:autoSpaceDE w:val="0"/>
              <w:autoSpaceDN w:val="0"/>
              <w:adjustRightInd w:val="0"/>
              <w:jc w:val="center"/>
            </w:pPr>
            <w:r w:rsidRPr="002263F3">
              <w:t xml:space="preserve">Предложения по устранению </w:t>
            </w:r>
            <w:r w:rsidRPr="002263F3">
              <w:lastRenderedPageBreak/>
              <w:t xml:space="preserve">выявленных нарушений </w:t>
            </w:r>
            <w:r w:rsidRPr="002263F3">
              <w:br/>
              <w:t>и рекомендации по их предупреждению в дальнейшей работе</w:t>
            </w: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2263F3" w:rsidRDefault="00D97547" w:rsidP="00A54D0A">
            <w:pPr>
              <w:autoSpaceDE w:val="0"/>
              <w:autoSpaceDN w:val="0"/>
              <w:adjustRightInd w:val="0"/>
              <w:jc w:val="center"/>
            </w:pPr>
            <w:r w:rsidRPr="002263F3">
              <w:lastRenderedPageBreak/>
              <w:t xml:space="preserve">Срок </w:t>
            </w:r>
            <w:r w:rsidRPr="002263F3">
              <w:lastRenderedPageBreak/>
              <w:t>устранения</w:t>
            </w: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2263F3" w:rsidRDefault="00D97547" w:rsidP="00A54D0A">
            <w:pPr>
              <w:autoSpaceDE w:val="0"/>
              <w:autoSpaceDN w:val="0"/>
              <w:adjustRightInd w:val="0"/>
              <w:ind w:firstLine="13"/>
              <w:jc w:val="center"/>
            </w:pPr>
            <w:r w:rsidRPr="002263F3">
              <w:lastRenderedPageBreak/>
              <w:t xml:space="preserve">Ответственное </w:t>
            </w:r>
            <w:r w:rsidRPr="002263F3">
              <w:lastRenderedPageBreak/>
              <w:t>лицо заказчика</w:t>
            </w:r>
          </w:p>
        </w:tc>
      </w:tr>
      <w:tr w:rsidR="00D97547" w:rsidRPr="00313215" w:rsidTr="00A54D0A">
        <w:tc>
          <w:tcPr>
            <w:tcW w:w="709"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313215" w:rsidRDefault="00D97547" w:rsidP="00A54D0A">
            <w:pPr>
              <w:autoSpaceDE w:val="0"/>
              <w:autoSpaceDN w:val="0"/>
              <w:adjustRightInd w:val="0"/>
              <w:jc w:val="center"/>
            </w:pPr>
          </w:p>
        </w:tc>
        <w:tc>
          <w:tcPr>
            <w:tcW w:w="2552"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313215" w:rsidRDefault="00D97547" w:rsidP="00A54D0A">
            <w:pPr>
              <w:autoSpaceDE w:val="0"/>
              <w:autoSpaceDN w:val="0"/>
              <w:adjustRightInd w:val="0"/>
              <w:jc w:val="center"/>
            </w:pPr>
          </w:p>
        </w:tc>
        <w:tc>
          <w:tcPr>
            <w:tcW w:w="334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313215" w:rsidRDefault="00D97547" w:rsidP="00A54D0A">
            <w:pPr>
              <w:autoSpaceDE w:val="0"/>
              <w:autoSpaceDN w:val="0"/>
              <w:adjustRightInd w:val="0"/>
              <w:jc w:val="center"/>
            </w:pPr>
          </w:p>
        </w:tc>
        <w:tc>
          <w:tcPr>
            <w:tcW w:w="1468"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313215" w:rsidRDefault="00D97547" w:rsidP="00A54D0A">
            <w:pPr>
              <w:autoSpaceDE w:val="0"/>
              <w:autoSpaceDN w:val="0"/>
              <w:adjustRightInd w:val="0"/>
              <w:jc w:val="center"/>
            </w:pPr>
          </w:p>
        </w:tc>
        <w:tc>
          <w:tcPr>
            <w:tcW w:w="199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313215" w:rsidRDefault="00D97547" w:rsidP="00A54D0A">
            <w:pPr>
              <w:autoSpaceDE w:val="0"/>
              <w:autoSpaceDN w:val="0"/>
              <w:adjustRightInd w:val="0"/>
              <w:jc w:val="center"/>
            </w:pPr>
          </w:p>
        </w:tc>
      </w:tr>
    </w:tbl>
    <w:p w:rsidR="00D97547" w:rsidRPr="00313215" w:rsidRDefault="00D97547" w:rsidP="00D97547"/>
    <w:p w:rsidR="00D97547" w:rsidRDefault="00D97547" w:rsidP="00D97547"/>
    <w:p w:rsidR="00D97547" w:rsidRPr="00313215" w:rsidRDefault="00D97547" w:rsidP="00D97547">
      <w:r w:rsidRPr="00313215">
        <w:t>Руководитель ________________</w:t>
      </w:r>
    </w:p>
    <w:p w:rsidR="00D97547" w:rsidRPr="00313215" w:rsidRDefault="00D97547" w:rsidP="00D97547"/>
    <w:p w:rsidR="00D97547" w:rsidRPr="00313215" w:rsidRDefault="00D97547" w:rsidP="00D97547"/>
    <w:p w:rsidR="00D97547" w:rsidRDefault="00D97547" w:rsidP="00D97547">
      <w:pPr>
        <w:spacing w:before="360" w:after="240"/>
        <w:rPr>
          <w:sz w:val="28"/>
          <w:szCs w:val="28"/>
        </w:rPr>
      </w:pPr>
    </w:p>
    <w:p w:rsidR="00D97547" w:rsidRPr="00E71C3C" w:rsidRDefault="00D97547" w:rsidP="00D97547">
      <w:pPr>
        <w:jc w:val="right"/>
        <w:rPr>
          <w:sz w:val="28"/>
          <w:szCs w:val="28"/>
        </w:rPr>
      </w:pPr>
      <w:r w:rsidRPr="00E71C3C">
        <w:rPr>
          <w:sz w:val="28"/>
          <w:szCs w:val="28"/>
        </w:rPr>
        <w:t>Приложение</w:t>
      </w:r>
      <w:r>
        <w:rPr>
          <w:sz w:val="28"/>
          <w:szCs w:val="28"/>
        </w:rPr>
        <w:t xml:space="preserve"> № 5</w:t>
      </w:r>
    </w:p>
    <w:p w:rsidR="00D97547" w:rsidRDefault="00D97547" w:rsidP="00D97547">
      <w:pPr>
        <w:jc w:val="right"/>
        <w:rPr>
          <w:sz w:val="28"/>
          <w:szCs w:val="28"/>
        </w:rPr>
      </w:pPr>
      <w:r w:rsidRPr="00E71C3C">
        <w:rPr>
          <w:sz w:val="28"/>
          <w:szCs w:val="28"/>
        </w:rPr>
        <w:t xml:space="preserve">к </w:t>
      </w:r>
      <w:r>
        <w:rPr>
          <w:sz w:val="28"/>
          <w:szCs w:val="28"/>
        </w:rPr>
        <w:t xml:space="preserve">Порядку осуществления ведомственного контроля </w:t>
      </w:r>
    </w:p>
    <w:p w:rsidR="00D97547" w:rsidRDefault="00D97547" w:rsidP="00D97547">
      <w:pPr>
        <w:jc w:val="right"/>
        <w:rPr>
          <w:sz w:val="28"/>
          <w:szCs w:val="28"/>
        </w:rPr>
      </w:pPr>
      <w:r>
        <w:rPr>
          <w:sz w:val="28"/>
          <w:szCs w:val="28"/>
        </w:rPr>
        <w:t>за соблюдением законодательства Российской Федерации</w:t>
      </w:r>
    </w:p>
    <w:p w:rsidR="00D97547" w:rsidRDefault="00D97547" w:rsidP="00D97547">
      <w:pPr>
        <w:jc w:val="right"/>
        <w:rPr>
          <w:sz w:val="28"/>
          <w:szCs w:val="28"/>
        </w:rPr>
      </w:pPr>
      <w:r>
        <w:rPr>
          <w:sz w:val="28"/>
          <w:szCs w:val="28"/>
        </w:rPr>
        <w:t xml:space="preserve">и иных нормативных правовых актов о контрактной системе </w:t>
      </w:r>
    </w:p>
    <w:p w:rsidR="00D97547" w:rsidRDefault="00D97547" w:rsidP="00D97547">
      <w:pPr>
        <w:jc w:val="right"/>
        <w:rPr>
          <w:sz w:val="28"/>
          <w:szCs w:val="28"/>
        </w:rPr>
      </w:pPr>
      <w:r>
        <w:rPr>
          <w:sz w:val="28"/>
          <w:szCs w:val="28"/>
        </w:rPr>
        <w:t xml:space="preserve">в сфере закупок в отношении подведомственных заказчиков                            </w:t>
      </w:r>
    </w:p>
    <w:p w:rsidR="00D97547" w:rsidRDefault="00D97547" w:rsidP="00D97547">
      <w:pPr>
        <w:jc w:val="center"/>
        <w:rPr>
          <w:b/>
        </w:rPr>
      </w:pPr>
      <w:r>
        <w:rPr>
          <w:sz w:val="28"/>
          <w:szCs w:val="28"/>
        </w:rPr>
        <w:t xml:space="preserve">                                                                                    </w:t>
      </w:r>
      <w:r w:rsidRPr="00D12A5C">
        <w:rPr>
          <w:sz w:val="28"/>
          <w:szCs w:val="28"/>
        </w:rPr>
        <w:t xml:space="preserve">от </w:t>
      </w:r>
      <w:r>
        <w:rPr>
          <w:sz w:val="28"/>
          <w:szCs w:val="28"/>
        </w:rPr>
        <w:t xml:space="preserve">22.09.2020 </w:t>
      </w:r>
      <w:r w:rsidRPr="00D12A5C">
        <w:rPr>
          <w:sz w:val="28"/>
          <w:szCs w:val="28"/>
        </w:rPr>
        <w:t>№</w:t>
      </w:r>
      <w:r>
        <w:rPr>
          <w:sz w:val="28"/>
          <w:szCs w:val="28"/>
        </w:rPr>
        <w:t xml:space="preserve"> 46</w:t>
      </w:r>
    </w:p>
    <w:p w:rsidR="00D97547" w:rsidRDefault="00D97547" w:rsidP="00D97547">
      <w:pPr>
        <w:autoSpaceDE w:val="0"/>
        <w:autoSpaceDN w:val="0"/>
        <w:adjustRightInd w:val="0"/>
        <w:jc w:val="center"/>
        <w:rPr>
          <w:b/>
        </w:rPr>
      </w:pPr>
    </w:p>
    <w:p w:rsidR="00D97547" w:rsidRDefault="00D97547" w:rsidP="00D97547">
      <w:pPr>
        <w:autoSpaceDE w:val="0"/>
        <w:autoSpaceDN w:val="0"/>
        <w:adjustRightInd w:val="0"/>
        <w:jc w:val="center"/>
        <w:rPr>
          <w:b/>
        </w:rPr>
      </w:pPr>
    </w:p>
    <w:p w:rsidR="00D97547" w:rsidRPr="00313215" w:rsidRDefault="00D97547" w:rsidP="00D97547">
      <w:pPr>
        <w:autoSpaceDE w:val="0"/>
        <w:autoSpaceDN w:val="0"/>
        <w:adjustRightInd w:val="0"/>
        <w:jc w:val="center"/>
        <w:rPr>
          <w:b/>
        </w:rPr>
      </w:pPr>
      <w:r w:rsidRPr="00313215">
        <w:rPr>
          <w:b/>
        </w:rPr>
        <w:t>ОТЧЕТ</w:t>
      </w:r>
    </w:p>
    <w:p w:rsidR="00D97547" w:rsidRPr="00313215" w:rsidRDefault="00D97547" w:rsidP="00D97547">
      <w:pPr>
        <w:autoSpaceDE w:val="0"/>
        <w:autoSpaceDN w:val="0"/>
        <w:adjustRightInd w:val="0"/>
        <w:jc w:val="center"/>
        <w:rPr>
          <w:b/>
        </w:rPr>
      </w:pPr>
      <w:r w:rsidRPr="00313215">
        <w:rPr>
          <w:b/>
        </w:rPr>
        <w:t>о выполнении мероприятий по устранению выявленных нарушений</w:t>
      </w:r>
    </w:p>
    <w:p w:rsidR="00D97547" w:rsidRPr="00313215" w:rsidRDefault="00D97547" w:rsidP="00D97547">
      <w:pPr>
        <w:autoSpaceDE w:val="0"/>
        <w:autoSpaceDN w:val="0"/>
        <w:adjustRightInd w:val="0"/>
        <w:jc w:val="center"/>
      </w:pPr>
      <w:r w:rsidRPr="00313215">
        <w:rPr>
          <w:b/>
        </w:rPr>
        <w:t xml:space="preserve">и их предупреждению в дальнейшей деятельности </w:t>
      </w:r>
    </w:p>
    <w:p w:rsidR="00D97547" w:rsidRPr="00313215" w:rsidRDefault="00D97547" w:rsidP="00D97547">
      <w:pPr>
        <w:autoSpaceDE w:val="0"/>
        <w:autoSpaceDN w:val="0"/>
        <w:adjustRightInd w:val="0"/>
        <w:jc w:val="center"/>
      </w:pPr>
      <w:r w:rsidRPr="00313215">
        <w:t>____________________________________________________________</w:t>
      </w:r>
    </w:p>
    <w:p w:rsidR="00D97547" w:rsidRPr="00313215" w:rsidRDefault="00D97547" w:rsidP="00D97547">
      <w:pPr>
        <w:autoSpaceDE w:val="0"/>
        <w:autoSpaceDN w:val="0"/>
        <w:adjustRightInd w:val="0"/>
        <w:jc w:val="center"/>
      </w:pPr>
      <w:r w:rsidRPr="00313215">
        <w:t>(наименование заказчика)</w:t>
      </w:r>
    </w:p>
    <w:p w:rsidR="00D97547" w:rsidRPr="00313215" w:rsidRDefault="00D97547" w:rsidP="00D97547">
      <w:pPr>
        <w:autoSpaceDE w:val="0"/>
        <w:autoSpaceDN w:val="0"/>
        <w:adjustRightInd w:val="0"/>
        <w:jc w:val="center"/>
      </w:pPr>
    </w:p>
    <w:p w:rsidR="00D97547" w:rsidRPr="00313215" w:rsidRDefault="00D97547" w:rsidP="00D97547">
      <w:pPr>
        <w:autoSpaceDE w:val="0"/>
        <w:autoSpaceDN w:val="0"/>
        <w:adjustRightInd w:val="0"/>
        <w:jc w:val="center"/>
      </w:pPr>
    </w:p>
    <w:tbl>
      <w:tblPr>
        <w:tblW w:w="10348" w:type="dxa"/>
        <w:tblInd w:w="-749" w:type="dxa"/>
        <w:tblLayout w:type="fixed"/>
        <w:tblCellMar>
          <w:top w:w="75" w:type="dxa"/>
          <w:left w:w="0" w:type="dxa"/>
          <w:bottom w:w="75" w:type="dxa"/>
          <w:right w:w="0" w:type="dxa"/>
        </w:tblCellMar>
        <w:tblLook w:val="0000"/>
      </w:tblPr>
      <w:tblGrid>
        <w:gridCol w:w="567"/>
        <w:gridCol w:w="1843"/>
        <w:gridCol w:w="2126"/>
        <w:gridCol w:w="1560"/>
        <w:gridCol w:w="1275"/>
        <w:gridCol w:w="1701"/>
        <w:gridCol w:w="1276"/>
      </w:tblGrid>
      <w:tr w:rsidR="00D97547" w:rsidRPr="00313215" w:rsidTr="00A54D0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ind w:firstLine="12"/>
              <w:jc w:val="center"/>
              <w:rPr>
                <w:sz w:val="20"/>
                <w:szCs w:val="20"/>
              </w:rPr>
            </w:pPr>
            <w:r w:rsidRPr="00A62328">
              <w:rPr>
                <w:sz w:val="20"/>
                <w:szCs w:val="20"/>
              </w:rPr>
              <w:t xml:space="preserve">№ </w:t>
            </w:r>
            <w:proofErr w:type="spellStart"/>
            <w:proofErr w:type="gramStart"/>
            <w:r w:rsidRPr="00A62328">
              <w:rPr>
                <w:sz w:val="20"/>
                <w:szCs w:val="20"/>
              </w:rPr>
              <w:t>п</w:t>
            </w:r>
            <w:proofErr w:type="spellEnd"/>
            <w:proofErr w:type="gramEnd"/>
            <w:r w:rsidRPr="00A62328">
              <w:rPr>
                <w:sz w:val="20"/>
                <w:szCs w:val="20"/>
              </w:rPr>
              <w:t>/</w:t>
            </w:r>
            <w:proofErr w:type="spellStart"/>
            <w:r w:rsidRPr="00A62328">
              <w:rPr>
                <w:sz w:val="20"/>
                <w:szCs w:val="20"/>
              </w:rPr>
              <w:t>п</w:t>
            </w:r>
            <w:proofErr w:type="spellEnd"/>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jc w:val="center"/>
              <w:rPr>
                <w:sz w:val="20"/>
                <w:szCs w:val="20"/>
              </w:rPr>
            </w:pPr>
            <w:r w:rsidRPr="00A62328">
              <w:rPr>
                <w:sz w:val="20"/>
                <w:szCs w:val="20"/>
              </w:rPr>
              <w:t>Запланированные мероприятия по устранению выявленных нарушений и рекомендации по их предупреждению в дальнейшей работе</w:t>
            </w: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jc w:val="center"/>
              <w:rPr>
                <w:sz w:val="20"/>
                <w:szCs w:val="20"/>
              </w:rPr>
            </w:pPr>
            <w:r w:rsidRPr="00A62328">
              <w:rPr>
                <w:sz w:val="20"/>
                <w:szCs w:val="20"/>
              </w:rPr>
              <w:t>Выполненные мероприятия по устранению выявленных нарушений и рекомендации по их предупреждению в дальнейшей работе</w:t>
            </w: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ind w:left="-102"/>
              <w:jc w:val="center"/>
              <w:rPr>
                <w:sz w:val="20"/>
                <w:szCs w:val="20"/>
              </w:rPr>
            </w:pPr>
            <w:r w:rsidRPr="00A62328">
              <w:rPr>
                <w:sz w:val="20"/>
                <w:szCs w:val="20"/>
              </w:rPr>
              <w:t xml:space="preserve">Срок устранения </w:t>
            </w:r>
            <w:r w:rsidRPr="00A62328">
              <w:rPr>
                <w:sz w:val="20"/>
                <w:szCs w:val="20"/>
              </w:rPr>
              <w:br/>
              <w:t xml:space="preserve">в соответствии </w:t>
            </w:r>
            <w:r w:rsidRPr="00A62328">
              <w:rPr>
                <w:sz w:val="20"/>
                <w:szCs w:val="20"/>
              </w:rPr>
              <w:br/>
              <w:t>с планом устранения выявленных нарушений</w:t>
            </w: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ind w:firstLine="39"/>
              <w:jc w:val="center"/>
              <w:rPr>
                <w:sz w:val="20"/>
                <w:szCs w:val="20"/>
              </w:rPr>
            </w:pPr>
            <w:r w:rsidRPr="00A62328">
              <w:rPr>
                <w:sz w:val="20"/>
                <w:szCs w:val="20"/>
              </w:rPr>
              <w:t>Срок устранения фактический</w:t>
            </w: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ind w:firstLine="40"/>
              <w:jc w:val="center"/>
              <w:rPr>
                <w:sz w:val="20"/>
                <w:szCs w:val="20"/>
              </w:rPr>
            </w:pPr>
            <w:r w:rsidRPr="00A62328">
              <w:rPr>
                <w:sz w:val="20"/>
                <w:szCs w:val="20"/>
              </w:rPr>
              <w:t>Наименование и реквизиты документов, подтверждающих выполнение мероприятия</w:t>
            </w: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tcPr>
          <w:p w:rsidR="00D97547" w:rsidRPr="00A62328" w:rsidRDefault="00D97547" w:rsidP="00A54D0A">
            <w:pPr>
              <w:autoSpaceDE w:val="0"/>
              <w:autoSpaceDN w:val="0"/>
              <w:adjustRightInd w:val="0"/>
              <w:jc w:val="center"/>
              <w:rPr>
                <w:sz w:val="20"/>
                <w:szCs w:val="20"/>
              </w:rPr>
            </w:pPr>
            <w:r w:rsidRPr="00A62328">
              <w:rPr>
                <w:sz w:val="20"/>
                <w:szCs w:val="20"/>
              </w:rPr>
              <w:t>Примечание</w:t>
            </w:r>
          </w:p>
        </w:tc>
      </w:tr>
      <w:tr w:rsidR="00D97547" w:rsidRPr="00313215" w:rsidTr="00A54D0A">
        <w:tc>
          <w:tcPr>
            <w:tcW w:w="567"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rPr>
                <w:sz w:val="20"/>
                <w:szCs w:val="20"/>
              </w:rPr>
            </w:pPr>
          </w:p>
        </w:tc>
        <w:tc>
          <w:tcPr>
            <w:tcW w:w="1843"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jc w:val="center"/>
              <w:rPr>
                <w:sz w:val="20"/>
                <w:szCs w:val="20"/>
              </w:rPr>
            </w:pPr>
          </w:p>
        </w:tc>
        <w:tc>
          <w:tcPr>
            <w:tcW w:w="212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jc w:val="center"/>
              <w:rPr>
                <w:sz w:val="20"/>
                <w:szCs w:val="20"/>
              </w:rPr>
            </w:pPr>
          </w:p>
        </w:tc>
        <w:tc>
          <w:tcPr>
            <w:tcW w:w="1560"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rPr>
                <w:sz w:val="20"/>
                <w:szCs w:val="20"/>
              </w:rPr>
            </w:pPr>
          </w:p>
        </w:tc>
        <w:tc>
          <w:tcPr>
            <w:tcW w:w="1701"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rPr>
                <w:sz w:val="20"/>
                <w:szCs w:val="20"/>
              </w:rPr>
            </w:pPr>
          </w:p>
        </w:tc>
        <w:tc>
          <w:tcPr>
            <w:tcW w:w="1276" w:type="dxa"/>
            <w:tcBorders>
              <w:top w:val="single" w:sz="4" w:space="0" w:color="auto"/>
              <w:left w:val="single" w:sz="4" w:space="0" w:color="auto"/>
              <w:bottom w:val="single" w:sz="4" w:space="0" w:color="auto"/>
              <w:right w:val="single" w:sz="4" w:space="0" w:color="auto"/>
            </w:tcBorders>
            <w:tcMar>
              <w:top w:w="62" w:type="dxa"/>
              <w:left w:w="102" w:type="dxa"/>
              <w:bottom w:w="102" w:type="dxa"/>
              <w:right w:w="62" w:type="dxa"/>
            </w:tcMar>
            <w:vAlign w:val="center"/>
          </w:tcPr>
          <w:p w:rsidR="00D97547" w:rsidRPr="00A62328" w:rsidRDefault="00D97547" w:rsidP="00A54D0A">
            <w:pPr>
              <w:autoSpaceDE w:val="0"/>
              <w:autoSpaceDN w:val="0"/>
              <w:adjustRightInd w:val="0"/>
              <w:rPr>
                <w:sz w:val="20"/>
                <w:szCs w:val="20"/>
              </w:rPr>
            </w:pPr>
          </w:p>
        </w:tc>
      </w:tr>
    </w:tbl>
    <w:p w:rsidR="00D97547" w:rsidRPr="00313215" w:rsidRDefault="00D97547" w:rsidP="00D97547">
      <w:pPr>
        <w:autoSpaceDE w:val="0"/>
        <w:autoSpaceDN w:val="0"/>
        <w:adjustRightInd w:val="0"/>
      </w:pPr>
    </w:p>
    <w:p w:rsidR="00D97547" w:rsidRPr="00313215" w:rsidRDefault="00D97547" w:rsidP="00D97547">
      <w:pPr>
        <w:autoSpaceDE w:val="0"/>
        <w:autoSpaceDN w:val="0"/>
        <w:adjustRightInd w:val="0"/>
      </w:pPr>
      <w:r w:rsidRPr="00313215">
        <w:t>Руководитель</w:t>
      </w:r>
      <w:r>
        <w:t xml:space="preserve"> </w:t>
      </w:r>
    </w:p>
    <w:p w:rsidR="00D97547" w:rsidRPr="00313215" w:rsidRDefault="00D97547" w:rsidP="00D97547">
      <w:pPr>
        <w:autoSpaceDE w:val="0"/>
        <w:autoSpaceDN w:val="0"/>
        <w:adjustRightInd w:val="0"/>
      </w:pPr>
      <w:r w:rsidRPr="00313215">
        <w:t>Исполнитель</w:t>
      </w:r>
    </w:p>
    <w:p w:rsidR="00D97547" w:rsidRPr="00313215" w:rsidRDefault="00D97547" w:rsidP="00D97547">
      <w:pPr>
        <w:autoSpaceDE w:val="0"/>
        <w:autoSpaceDN w:val="0"/>
        <w:adjustRightInd w:val="0"/>
      </w:pPr>
      <w:r w:rsidRPr="00313215">
        <w:t>Дата</w:t>
      </w:r>
    </w:p>
    <w:p w:rsidR="00D97547" w:rsidRPr="00313215" w:rsidRDefault="00D97547" w:rsidP="00D97547">
      <w:pPr>
        <w:autoSpaceDE w:val="0"/>
        <w:autoSpaceDN w:val="0"/>
        <w:adjustRightInd w:val="0"/>
      </w:pPr>
    </w:p>
    <w:p w:rsidR="00D97547" w:rsidRDefault="00D97547" w:rsidP="00D97547"/>
    <w:p w:rsidR="00124726" w:rsidRDefault="00124726" w:rsidP="00124726">
      <w:bookmarkStart w:id="1" w:name="_GoBack"/>
      <w:bookmarkEnd w:id="1"/>
    </w:p>
    <w:p w:rsidR="00CA1B43" w:rsidRDefault="00CA1B43" w:rsidP="00CA1B43">
      <w:pPr>
        <w:jc w:val="both"/>
        <w:rPr>
          <w:rStyle w:val="a9"/>
          <w:i w:val="0"/>
        </w:rPr>
      </w:pPr>
    </w:p>
    <w:p w:rsidR="00CA1B43" w:rsidRDefault="00CA1B43" w:rsidP="00CA1B43">
      <w:pPr>
        <w:jc w:val="both"/>
        <w:rPr>
          <w:rStyle w:val="a9"/>
          <w:i w:val="0"/>
        </w:rPr>
      </w:pPr>
    </w:p>
    <w:p w:rsidR="00A32E13" w:rsidRPr="005D6D08" w:rsidRDefault="00A32E13" w:rsidP="00993B8E">
      <w:pPr>
        <w:shd w:val="clear" w:color="auto" w:fill="FFFFFF"/>
        <w:spacing w:line="300" w:lineRule="atLeast"/>
        <w:jc w:val="right"/>
        <w:textAlignment w:val="baseline"/>
        <w:rPr>
          <w:bCs/>
          <w:iCs/>
          <w:color w:val="4F81BD"/>
        </w:rPr>
      </w:pPr>
      <w:r w:rsidRPr="008C0826">
        <w:rPr>
          <w:b/>
          <w:sz w:val="24"/>
          <w:szCs w:val="24"/>
        </w:rPr>
        <w:t xml:space="preserve">Учредители: </w:t>
      </w:r>
      <w:r w:rsidRPr="008C0826">
        <w:rPr>
          <w:sz w:val="24"/>
          <w:szCs w:val="24"/>
        </w:rPr>
        <w:t xml:space="preserve">Администрация Майского сельсовета,                                                                                     </w:t>
      </w:r>
    </w:p>
    <w:p w:rsidR="00A32E13" w:rsidRPr="008C0826" w:rsidRDefault="00A32E13" w:rsidP="00993B8E">
      <w:pPr>
        <w:ind w:left="360"/>
        <w:jc w:val="right"/>
        <w:rPr>
          <w:b/>
          <w:sz w:val="24"/>
          <w:szCs w:val="24"/>
        </w:rPr>
      </w:pPr>
      <w:r w:rsidRPr="008C0826">
        <w:rPr>
          <w:sz w:val="24"/>
          <w:szCs w:val="24"/>
        </w:rPr>
        <w:t xml:space="preserve">  Совета депутатов Майского сельсовета</w:t>
      </w:r>
      <w:r w:rsidRPr="008C0826">
        <w:rPr>
          <w:b/>
          <w:sz w:val="24"/>
          <w:szCs w:val="24"/>
        </w:rPr>
        <w:t xml:space="preserve">        </w:t>
      </w:r>
    </w:p>
    <w:p w:rsidR="00A32E13" w:rsidRPr="008C0826" w:rsidRDefault="00A32E13" w:rsidP="00993B8E">
      <w:pPr>
        <w:ind w:left="360"/>
        <w:jc w:val="right"/>
        <w:rPr>
          <w:sz w:val="24"/>
          <w:szCs w:val="24"/>
        </w:rPr>
      </w:pPr>
      <w:r w:rsidRPr="008C0826">
        <w:rPr>
          <w:b/>
          <w:sz w:val="24"/>
          <w:szCs w:val="24"/>
        </w:rPr>
        <w:t xml:space="preserve">    Адрес редакционного Совета: </w:t>
      </w:r>
      <w:r w:rsidRPr="008C0826">
        <w:rPr>
          <w:sz w:val="24"/>
          <w:szCs w:val="24"/>
        </w:rPr>
        <w:t xml:space="preserve">632913, НСО, </w:t>
      </w:r>
      <w:proofErr w:type="spellStart"/>
      <w:r w:rsidRPr="008C0826">
        <w:rPr>
          <w:sz w:val="24"/>
          <w:szCs w:val="24"/>
        </w:rPr>
        <w:t>Краснозёрский</w:t>
      </w:r>
      <w:proofErr w:type="spellEnd"/>
      <w:r w:rsidRPr="008C0826">
        <w:rPr>
          <w:sz w:val="24"/>
          <w:szCs w:val="24"/>
        </w:rPr>
        <w:t xml:space="preserve"> район, с. </w:t>
      </w:r>
      <w:proofErr w:type="gramStart"/>
      <w:r w:rsidRPr="008C0826">
        <w:rPr>
          <w:sz w:val="24"/>
          <w:szCs w:val="24"/>
        </w:rPr>
        <w:t>Майское</w:t>
      </w:r>
      <w:proofErr w:type="gramEnd"/>
      <w:r w:rsidRPr="008C0826">
        <w:rPr>
          <w:sz w:val="24"/>
          <w:szCs w:val="24"/>
        </w:rPr>
        <w:t>, ул. Комсомольская 19, тел.68-204</w:t>
      </w:r>
    </w:p>
    <w:p w:rsidR="008220D1" w:rsidRPr="00993B8E" w:rsidRDefault="00A32E13" w:rsidP="00993B8E">
      <w:pPr>
        <w:tabs>
          <w:tab w:val="left" w:pos="6825"/>
        </w:tabs>
        <w:jc w:val="right"/>
        <w:rPr>
          <w:sz w:val="24"/>
          <w:szCs w:val="24"/>
        </w:rPr>
      </w:pPr>
      <w:r w:rsidRPr="008C0826">
        <w:rPr>
          <w:sz w:val="24"/>
          <w:szCs w:val="24"/>
        </w:rPr>
        <w:t>Тираж  3 экз.</w:t>
      </w:r>
    </w:p>
    <w:sectPr w:rsidR="008220D1" w:rsidRPr="00993B8E" w:rsidSect="000C226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5F" w:rsidRDefault="00F3495F" w:rsidP="005D6D08">
      <w:r>
        <w:separator/>
      </w:r>
    </w:p>
  </w:endnote>
  <w:endnote w:type="continuationSeparator" w:id="0">
    <w:p w:rsidR="00F3495F" w:rsidRDefault="00F3495F" w:rsidP="005D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OctavaC">
    <w:altName w:val="Times New Roman"/>
    <w:panose1 w:val="00000000000000000000"/>
    <w:charset w:val="00"/>
    <w:family w:val="roman"/>
    <w:notTrueType/>
    <w:pitch w:val="default"/>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5F" w:rsidRDefault="00F3495F" w:rsidP="005D6D08">
      <w:r>
        <w:separator/>
      </w:r>
    </w:p>
  </w:footnote>
  <w:footnote w:type="continuationSeparator" w:id="0">
    <w:p w:rsidR="00F3495F" w:rsidRDefault="00F3495F" w:rsidP="005D6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09BF1385"/>
    <w:multiLevelType w:val="hybridMultilevel"/>
    <w:tmpl w:val="F4F05CA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3E34118C"/>
    <w:multiLevelType w:val="multilevel"/>
    <w:tmpl w:val="C8563AD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4">
    <w:nsid w:val="62DC5958"/>
    <w:multiLevelType w:val="hybridMultilevel"/>
    <w:tmpl w:val="AC2E0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37B3C79"/>
    <w:multiLevelType w:val="hybridMultilevel"/>
    <w:tmpl w:val="0BA87986"/>
    <w:lvl w:ilvl="0" w:tplc="92FC3288">
      <w:start w:val="1"/>
      <w:numFmt w:val="decimal"/>
      <w:lvlText w:val="%1."/>
      <w:lvlJc w:val="left"/>
      <w:pPr>
        <w:ind w:left="1068" w:hanging="36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2"/>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A32E13"/>
    <w:rsid w:val="000C226D"/>
    <w:rsid w:val="000E3C28"/>
    <w:rsid w:val="00124726"/>
    <w:rsid w:val="001448C7"/>
    <w:rsid w:val="00166E6F"/>
    <w:rsid w:val="00196123"/>
    <w:rsid w:val="001A362C"/>
    <w:rsid w:val="001B3EA3"/>
    <w:rsid w:val="002632C0"/>
    <w:rsid w:val="0038041D"/>
    <w:rsid w:val="003A0621"/>
    <w:rsid w:val="005008D5"/>
    <w:rsid w:val="00554A38"/>
    <w:rsid w:val="005D6D08"/>
    <w:rsid w:val="00695DF7"/>
    <w:rsid w:val="006F0837"/>
    <w:rsid w:val="006F6CB5"/>
    <w:rsid w:val="007728AA"/>
    <w:rsid w:val="008220D1"/>
    <w:rsid w:val="008A4940"/>
    <w:rsid w:val="0091311E"/>
    <w:rsid w:val="009510FF"/>
    <w:rsid w:val="009576CA"/>
    <w:rsid w:val="00993B8E"/>
    <w:rsid w:val="009F1C42"/>
    <w:rsid w:val="00A32E13"/>
    <w:rsid w:val="00A44C9C"/>
    <w:rsid w:val="00B819E8"/>
    <w:rsid w:val="00BC4A45"/>
    <w:rsid w:val="00BD0E5E"/>
    <w:rsid w:val="00BD318C"/>
    <w:rsid w:val="00BF1DE9"/>
    <w:rsid w:val="00C36037"/>
    <w:rsid w:val="00C72DA7"/>
    <w:rsid w:val="00CA1B43"/>
    <w:rsid w:val="00CB0505"/>
    <w:rsid w:val="00CC115E"/>
    <w:rsid w:val="00CF3C4C"/>
    <w:rsid w:val="00D97547"/>
    <w:rsid w:val="00DD7E59"/>
    <w:rsid w:val="00EF3F3F"/>
    <w:rsid w:val="00F3495F"/>
    <w:rsid w:val="00FE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1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qFormat/>
    <w:rsid w:val="00FE015D"/>
    <w:pPr>
      <w:keepNext/>
      <w:jc w:val="center"/>
      <w:outlineLvl w:val="0"/>
    </w:pPr>
    <w:rPr>
      <w:rFonts w:eastAsia="Times New Roman"/>
      <w:b/>
      <w:bCs/>
      <w:sz w:val="28"/>
      <w:szCs w:val="28"/>
    </w:rPr>
  </w:style>
  <w:style w:type="paragraph" w:styleId="3">
    <w:name w:val="heading 3"/>
    <w:basedOn w:val="a"/>
    <w:next w:val="a"/>
    <w:link w:val="30"/>
    <w:qFormat/>
    <w:rsid w:val="005D6D08"/>
    <w:pPr>
      <w:keepNext/>
      <w:spacing w:before="240" w:after="60"/>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E13"/>
    <w:rPr>
      <w:color w:val="0000FF" w:themeColor="hyperlink"/>
      <w:u w:val="single"/>
    </w:rPr>
  </w:style>
  <w:style w:type="paragraph" w:customStyle="1" w:styleId="ConsNormal">
    <w:name w:val="ConsNormal"/>
    <w:uiPriority w:val="99"/>
    <w:rsid w:val="00A32E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1"/>
    <w:qFormat/>
    <w:rsid w:val="00A32E13"/>
    <w:pPr>
      <w:spacing w:after="0" w:line="240" w:lineRule="auto"/>
    </w:pPr>
    <w:rPr>
      <w:rFonts w:ascii="Calibri" w:eastAsia="Times New Roman" w:hAnsi="Calibri" w:cs="Times New Roman"/>
      <w:lang w:eastAsia="ru-RU"/>
    </w:rPr>
  </w:style>
  <w:style w:type="character" w:styleId="a4">
    <w:name w:val="Strong"/>
    <w:basedOn w:val="a0"/>
    <w:uiPriority w:val="22"/>
    <w:qFormat/>
    <w:rsid w:val="00A32E13"/>
    <w:rPr>
      <w:b/>
      <w:bCs/>
    </w:rPr>
  </w:style>
  <w:style w:type="paragraph" w:styleId="a5">
    <w:name w:val="No Spacing"/>
    <w:uiPriority w:val="99"/>
    <w:qFormat/>
    <w:rsid w:val="00A32E13"/>
    <w:pPr>
      <w:spacing w:after="0" w:line="240" w:lineRule="auto"/>
    </w:pPr>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rsid w:val="00FE015D"/>
    <w:rPr>
      <w:rFonts w:ascii="Times New Roman" w:eastAsia="Times New Roman" w:hAnsi="Times New Roman" w:cs="Times New Roman"/>
      <w:b/>
      <w:bCs/>
      <w:sz w:val="28"/>
      <w:szCs w:val="28"/>
      <w:lang w:eastAsia="ru-RU"/>
    </w:rPr>
  </w:style>
  <w:style w:type="paragraph" w:styleId="a6">
    <w:name w:val="Body Text"/>
    <w:basedOn w:val="a"/>
    <w:link w:val="a7"/>
    <w:rsid w:val="00FE015D"/>
    <w:pPr>
      <w:jc w:val="both"/>
    </w:pPr>
    <w:rPr>
      <w:rFonts w:eastAsia="Times New Roman"/>
      <w:sz w:val="28"/>
      <w:szCs w:val="28"/>
    </w:rPr>
  </w:style>
  <w:style w:type="character" w:customStyle="1" w:styleId="a7">
    <w:name w:val="Основной текст Знак"/>
    <w:basedOn w:val="a0"/>
    <w:link w:val="a6"/>
    <w:rsid w:val="00FE015D"/>
    <w:rPr>
      <w:rFonts w:ascii="Times New Roman" w:eastAsia="Times New Roman" w:hAnsi="Times New Roman" w:cs="Times New Roman"/>
      <w:sz w:val="28"/>
      <w:szCs w:val="28"/>
      <w:lang w:eastAsia="ru-RU"/>
    </w:rPr>
  </w:style>
  <w:style w:type="paragraph" w:customStyle="1" w:styleId="Pa3">
    <w:name w:val="Pa3"/>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4">
    <w:name w:val="Pa14"/>
    <w:basedOn w:val="a"/>
    <w:next w:val="a"/>
    <w:rsid w:val="00FE015D"/>
    <w:pPr>
      <w:autoSpaceDE w:val="0"/>
      <w:autoSpaceDN w:val="0"/>
      <w:adjustRightInd w:val="0"/>
      <w:spacing w:line="221" w:lineRule="atLeast"/>
    </w:pPr>
    <w:rPr>
      <w:rFonts w:ascii="OctavaC" w:eastAsia="Times New Roman" w:hAnsi="OctavaC"/>
      <w:sz w:val="24"/>
      <w:szCs w:val="24"/>
    </w:rPr>
  </w:style>
  <w:style w:type="paragraph" w:customStyle="1" w:styleId="Pa16">
    <w:name w:val="Pa16"/>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Pa20">
    <w:name w:val="Pa20"/>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12">
    <w:name w:val="Абзац списка1"/>
    <w:basedOn w:val="a"/>
    <w:rsid w:val="00FE015D"/>
    <w:pPr>
      <w:ind w:left="720"/>
    </w:pPr>
    <w:rPr>
      <w:rFonts w:eastAsia="Times New Roman"/>
      <w:sz w:val="24"/>
      <w:szCs w:val="24"/>
    </w:rPr>
  </w:style>
  <w:style w:type="character" w:styleId="a8">
    <w:name w:val="footnote reference"/>
    <w:basedOn w:val="a0"/>
    <w:semiHidden/>
    <w:rsid w:val="00FE015D"/>
    <w:rPr>
      <w:rFonts w:ascii="Times New Roman" w:hAnsi="Times New Roman" w:cs="Times New Roman" w:hint="default"/>
      <w:vertAlign w:val="superscript"/>
    </w:rPr>
  </w:style>
  <w:style w:type="paragraph" w:customStyle="1" w:styleId="ConsPlusNormal">
    <w:name w:val="ConsPlusNormal"/>
    <w:rsid w:val="0038041D"/>
    <w:pPr>
      <w:autoSpaceDE w:val="0"/>
      <w:autoSpaceDN w:val="0"/>
      <w:adjustRightInd w:val="0"/>
      <w:spacing w:after="0" w:line="240" w:lineRule="auto"/>
    </w:pPr>
    <w:rPr>
      <w:rFonts w:ascii="Arial" w:eastAsia="Calibri" w:hAnsi="Arial" w:cs="Arial"/>
      <w:sz w:val="20"/>
      <w:szCs w:val="20"/>
    </w:rPr>
  </w:style>
  <w:style w:type="character" w:styleId="a9">
    <w:name w:val="Intense Emphasis"/>
    <w:uiPriority w:val="21"/>
    <w:qFormat/>
    <w:rsid w:val="00BD0E5E"/>
    <w:rPr>
      <w:b/>
      <w:bCs/>
      <w:i/>
      <w:iCs/>
      <w:color w:val="4F81BD"/>
    </w:rPr>
  </w:style>
  <w:style w:type="paragraph" w:customStyle="1" w:styleId="2">
    <w:name w:val="Без интервала2"/>
    <w:rsid w:val="003A0621"/>
    <w:pPr>
      <w:spacing w:after="0" w:line="240" w:lineRule="auto"/>
    </w:pPr>
    <w:rPr>
      <w:rFonts w:ascii="Times New Roman" w:eastAsia="Calibri" w:hAnsi="Times New Roman" w:cs="Times New Roman"/>
      <w:sz w:val="28"/>
      <w:szCs w:val="24"/>
      <w:lang w:eastAsia="ru-RU"/>
    </w:rPr>
  </w:style>
  <w:style w:type="character" w:customStyle="1" w:styleId="30">
    <w:name w:val="Заголовок 3 Знак"/>
    <w:basedOn w:val="a0"/>
    <w:link w:val="3"/>
    <w:rsid w:val="005D6D08"/>
    <w:rPr>
      <w:rFonts w:ascii="Arial" w:eastAsia="Times New Roman" w:hAnsi="Arial" w:cs="Arial"/>
      <w:b/>
      <w:bCs/>
      <w:sz w:val="26"/>
      <w:szCs w:val="26"/>
      <w:lang w:eastAsia="ru-RU"/>
    </w:rPr>
  </w:style>
  <w:style w:type="character" w:customStyle="1" w:styleId="aa">
    <w:name w:val="Текст сноски Знак"/>
    <w:basedOn w:val="a0"/>
    <w:link w:val="ab"/>
    <w:semiHidden/>
    <w:locked/>
    <w:rsid w:val="005D6D08"/>
    <w:rPr>
      <w:lang w:eastAsia="ru-RU"/>
    </w:rPr>
  </w:style>
  <w:style w:type="paragraph" w:styleId="ab">
    <w:name w:val="footnote text"/>
    <w:basedOn w:val="a"/>
    <w:link w:val="aa"/>
    <w:semiHidden/>
    <w:rsid w:val="005D6D08"/>
    <w:rPr>
      <w:rFonts w:asciiTheme="minorHAnsi" w:eastAsiaTheme="minorHAnsi" w:hAnsiTheme="minorHAnsi" w:cstheme="minorBidi"/>
    </w:rPr>
  </w:style>
  <w:style w:type="character" w:customStyle="1" w:styleId="13">
    <w:name w:val="Текст сноски Знак1"/>
    <w:basedOn w:val="a0"/>
    <w:link w:val="ab"/>
    <w:uiPriority w:val="99"/>
    <w:semiHidden/>
    <w:rsid w:val="005D6D08"/>
    <w:rPr>
      <w:rFonts w:ascii="Times New Roman" w:eastAsiaTheme="minorEastAsia" w:hAnsi="Times New Roman" w:cs="Times New Roman"/>
      <w:sz w:val="20"/>
      <w:szCs w:val="20"/>
      <w:lang w:eastAsia="ru-RU"/>
    </w:rPr>
  </w:style>
  <w:style w:type="paragraph" w:customStyle="1" w:styleId="20">
    <w:name w:val="Абзац списка2"/>
    <w:basedOn w:val="a"/>
    <w:rsid w:val="005D6D08"/>
    <w:pPr>
      <w:ind w:left="720"/>
    </w:pPr>
    <w:rPr>
      <w:rFonts w:eastAsia="Times New Roman"/>
      <w:sz w:val="24"/>
      <w:szCs w:val="24"/>
    </w:rPr>
  </w:style>
  <w:style w:type="paragraph" w:styleId="ac">
    <w:name w:val="Normal (Web)"/>
    <w:basedOn w:val="a"/>
    <w:rsid w:val="00CA1B43"/>
    <w:pPr>
      <w:spacing w:before="100" w:beforeAutospacing="1" w:after="100" w:afterAutospacing="1"/>
    </w:pPr>
    <w:rPr>
      <w:rFonts w:eastAsia="Times New Roman"/>
      <w:sz w:val="24"/>
      <w:szCs w:val="24"/>
    </w:rPr>
  </w:style>
  <w:style w:type="character" w:customStyle="1" w:styleId="titlemain">
    <w:name w:val="titlemain"/>
    <w:basedOn w:val="a0"/>
    <w:rsid w:val="00CA1B43"/>
  </w:style>
  <w:style w:type="character" w:customStyle="1" w:styleId="apple-converted-space">
    <w:name w:val="apple-converted-space"/>
    <w:basedOn w:val="a0"/>
    <w:rsid w:val="00CA1B43"/>
  </w:style>
  <w:style w:type="paragraph" w:customStyle="1" w:styleId="ConsTitle">
    <w:name w:val="ConsTitle"/>
    <w:rsid w:val="0012472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d">
    <w:name w:val="Нормальный (таблица)"/>
    <w:basedOn w:val="a"/>
    <w:next w:val="a"/>
    <w:uiPriority w:val="99"/>
    <w:rsid w:val="00124726"/>
    <w:pPr>
      <w:widowControl w:val="0"/>
      <w:autoSpaceDE w:val="0"/>
      <w:autoSpaceDN w:val="0"/>
      <w:adjustRightInd w:val="0"/>
      <w:jc w:val="both"/>
    </w:pPr>
    <w:rPr>
      <w:rFonts w:ascii="Times New Roman CYR" w:eastAsia="Times New Roman" w:hAnsi="Times New Roman CYR" w:cs="Times New Roman CYR"/>
      <w:sz w:val="24"/>
      <w:szCs w:val="24"/>
    </w:rPr>
  </w:style>
  <w:style w:type="paragraph" w:customStyle="1" w:styleId="ae">
    <w:name w:val="Таблицы (моноширинный)"/>
    <w:basedOn w:val="a"/>
    <w:next w:val="a"/>
    <w:uiPriority w:val="99"/>
    <w:rsid w:val="00124726"/>
    <w:pPr>
      <w:widowControl w:val="0"/>
      <w:autoSpaceDE w:val="0"/>
      <w:autoSpaceDN w:val="0"/>
      <w:adjustRightInd w:val="0"/>
    </w:pPr>
    <w:rPr>
      <w:rFonts w:ascii="Courier New" w:eastAsia="Times New Roman" w:hAnsi="Courier New" w:cs="Courier New"/>
      <w:sz w:val="24"/>
      <w:szCs w:val="24"/>
    </w:rPr>
  </w:style>
  <w:style w:type="paragraph" w:customStyle="1" w:styleId="af">
    <w:name w:val="Прижатый влево"/>
    <w:basedOn w:val="a"/>
    <w:next w:val="a"/>
    <w:uiPriority w:val="99"/>
    <w:rsid w:val="00124726"/>
    <w:pPr>
      <w:widowControl w:val="0"/>
      <w:autoSpaceDE w:val="0"/>
      <w:autoSpaceDN w:val="0"/>
      <w:adjustRightInd w:val="0"/>
    </w:pPr>
    <w:rPr>
      <w:rFonts w:ascii="Times New Roman CYR" w:eastAsia="Times New Roman" w:hAnsi="Times New Roman CYR" w:cs="Times New Roman CYR"/>
      <w:sz w:val="24"/>
      <w:szCs w:val="24"/>
    </w:rPr>
  </w:style>
  <w:style w:type="paragraph" w:styleId="af0">
    <w:name w:val="List Paragraph"/>
    <w:basedOn w:val="a"/>
    <w:uiPriority w:val="34"/>
    <w:qFormat/>
    <w:rsid w:val="006F0837"/>
    <w:pPr>
      <w:spacing w:after="200" w:line="276" w:lineRule="auto"/>
      <w:ind w:left="720"/>
      <w:contextualSpacing/>
    </w:pPr>
    <w:rPr>
      <w:rFonts w:ascii="Calibri" w:eastAsia="Calibri" w:hAnsi="Calibri"/>
      <w:lang w:eastAsia="en-US"/>
    </w:rPr>
  </w:style>
  <w:style w:type="table" w:styleId="af1">
    <w:name w:val="Table Grid"/>
    <w:basedOn w:val="a1"/>
    <w:uiPriority w:val="59"/>
    <w:rsid w:val="006F08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mphasis"/>
    <w:uiPriority w:val="20"/>
    <w:qFormat/>
    <w:rsid w:val="00C36037"/>
    <w:rPr>
      <w:i/>
      <w:iCs/>
    </w:rPr>
  </w:style>
  <w:style w:type="paragraph" w:customStyle="1" w:styleId="ConsPlusNonformat">
    <w:name w:val="ConsPlusNonformat"/>
    <w:rsid w:val="00C3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inText">
    <w:name w:val="MainText"/>
    <w:rsid w:val="00C3603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9BF9E4E89DCCC6A2AA9B35DA99F06BAA847846E294C5768C652FB63280362DB057AF1E4A2213966871BC09590909242F032E41081F8668B240BEF9CyEL3I" TargetMode="External"/><Relationship Id="rId3" Type="http://schemas.openxmlformats.org/officeDocument/2006/relationships/settings" Target="settings.xml"/><Relationship Id="rId7" Type="http://schemas.openxmlformats.org/officeDocument/2006/relationships/hyperlink" Target="http://docs.cntd.ru/document/4990118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9BF9E4E89DCCC6A2AA9B35DA99F06BAA847846E294C5768C652FB63280362DB057AF1E4A2213966871BC09190909242F032E41081F8668B240BEF9CyEL3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4343</Words>
  <Characters>24757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21</cp:revision>
  <cp:lastPrinted>2020-09-25T05:38:00Z</cp:lastPrinted>
  <dcterms:created xsi:type="dcterms:W3CDTF">2020-05-08T03:44:00Z</dcterms:created>
  <dcterms:modified xsi:type="dcterms:W3CDTF">2020-09-25T09:18:00Z</dcterms:modified>
</cp:coreProperties>
</file>