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EFB" w:rsidRDefault="00F954F8">
      <w:r w:rsidRPr="0090287B">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617.15pt" o:ole="">
            <v:imagedata r:id="rId4" o:title=""/>
          </v:shape>
          <o:OLEObject Type="Embed" ProgID="AcroExch.Document.11" ShapeID="_x0000_i1025" DrawAspect="Content" ObjectID="_1705910768" r:id="rId5"/>
        </w:object>
      </w:r>
    </w:p>
    <w:p w:rsidR="00F954F8" w:rsidRDefault="00F954F8"/>
    <w:p w:rsidR="00F954F8" w:rsidRDefault="00F954F8"/>
    <w:p w:rsidR="00F954F8" w:rsidRDefault="00F954F8"/>
    <w:p w:rsidR="00F954F8" w:rsidRDefault="00F954F8"/>
    <w:p w:rsidR="00F954F8" w:rsidRDefault="00F954F8"/>
    <w:p w:rsidR="00F954F8" w:rsidRPr="00F954F8" w:rsidRDefault="00F954F8" w:rsidP="00F954F8">
      <w:pPr>
        <w:suppressAutoHyphens w:val="0"/>
        <w:jc w:val="center"/>
        <w:rPr>
          <w:rFonts w:eastAsia="Times New Roman" w:cs="Times New Roman"/>
          <w:bCs/>
          <w:color w:val="auto"/>
          <w:spacing w:val="-1"/>
          <w:sz w:val="24"/>
          <w:szCs w:val="24"/>
          <w:lang w:eastAsia="ru-RU"/>
        </w:rPr>
      </w:pPr>
      <w:r w:rsidRPr="00F954F8">
        <w:rPr>
          <w:rFonts w:eastAsia="Times New Roman" w:cs="Times New Roman"/>
          <w:bCs/>
          <w:color w:val="auto"/>
          <w:spacing w:val="-1"/>
          <w:sz w:val="24"/>
          <w:szCs w:val="24"/>
          <w:lang w:eastAsia="ru-RU"/>
        </w:rPr>
        <w:t>СОВЕТ ДЕПУТАТОВ</w:t>
      </w:r>
    </w:p>
    <w:p w:rsidR="00F954F8" w:rsidRPr="00F954F8" w:rsidRDefault="00F954F8" w:rsidP="00F954F8">
      <w:pPr>
        <w:suppressAutoHyphens w:val="0"/>
        <w:jc w:val="center"/>
        <w:rPr>
          <w:rFonts w:eastAsia="Times New Roman" w:cs="Times New Roman"/>
          <w:color w:val="auto"/>
          <w:sz w:val="24"/>
          <w:szCs w:val="24"/>
          <w:lang w:eastAsia="ru-RU"/>
        </w:rPr>
      </w:pPr>
      <w:r w:rsidRPr="00F954F8">
        <w:rPr>
          <w:rFonts w:eastAsia="Times New Roman" w:cs="Times New Roman"/>
          <w:bCs/>
          <w:color w:val="auto"/>
          <w:spacing w:val="-1"/>
          <w:sz w:val="24"/>
          <w:szCs w:val="24"/>
          <w:lang w:eastAsia="ru-RU"/>
        </w:rPr>
        <w:lastRenderedPageBreak/>
        <w:t>МАЙСКОГО СЕЛЬСОВЕТА</w:t>
      </w:r>
    </w:p>
    <w:p w:rsidR="00F954F8" w:rsidRPr="00F954F8" w:rsidRDefault="00F954F8" w:rsidP="00F954F8">
      <w:pPr>
        <w:shd w:val="clear" w:color="auto" w:fill="FFFFFF"/>
        <w:suppressAutoHyphens w:val="0"/>
        <w:jc w:val="center"/>
        <w:rPr>
          <w:rFonts w:eastAsia="Times New Roman" w:cs="Times New Roman"/>
          <w:color w:val="auto"/>
          <w:sz w:val="24"/>
          <w:szCs w:val="24"/>
          <w:lang w:eastAsia="ru-RU"/>
        </w:rPr>
      </w:pPr>
      <w:r w:rsidRPr="00F954F8">
        <w:rPr>
          <w:rFonts w:eastAsia="Times New Roman" w:cs="Times New Roman"/>
          <w:bCs/>
          <w:color w:val="auto"/>
          <w:spacing w:val="-2"/>
          <w:sz w:val="24"/>
          <w:szCs w:val="24"/>
          <w:lang w:eastAsia="ru-RU"/>
        </w:rPr>
        <w:t>КРАСНОЗЕРСКОГО РАЙОНА НОВОСИБИРСКОЙ ОБЛАСТИ</w:t>
      </w:r>
    </w:p>
    <w:p w:rsidR="00F954F8" w:rsidRPr="00F954F8" w:rsidRDefault="00F954F8" w:rsidP="00F954F8">
      <w:pPr>
        <w:shd w:val="clear" w:color="auto" w:fill="FFFFFF"/>
        <w:suppressAutoHyphens w:val="0"/>
        <w:jc w:val="center"/>
        <w:rPr>
          <w:rFonts w:eastAsia="Times New Roman" w:cs="Times New Roman"/>
          <w:color w:val="auto"/>
          <w:sz w:val="24"/>
          <w:szCs w:val="24"/>
          <w:lang w:eastAsia="ru-RU"/>
        </w:rPr>
      </w:pPr>
      <w:r w:rsidRPr="00F954F8">
        <w:rPr>
          <w:rFonts w:eastAsia="Times New Roman" w:cs="Times New Roman"/>
          <w:color w:val="auto"/>
          <w:sz w:val="24"/>
          <w:szCs w:val="24"/>
          <w:lang w:eastAsia="ru-RU"/>
        </w:rPr>
        <w:t>шестого созыва</w:t>
      </w:r>
    </w:p>
    <w:p w:rsidR="00F954F8" w:rsidRPr="00F954F8" w:rsidRDefault="00F954F8" w:rsidP="00F954F8">
      <w:pPr>
        <w:shd w:val="clear" w:color="auto" w:fill="FFFFFF"/>
        <w:suppressAutoHyphens w:val="0"/>
        <w:jc w:val="center"/>
        <w:rPr>
          <w:rFonts w:eastAsia="Times New Roman" w:cs="Times New Roman"/>
          <w:color w:val="auto"/>
          <w:sz w:val="24"/>
          <w:szCs w:val="24"/>
          <w:lang w:eastAsia="ru-RU"/>
        </w:rPr>
      </w:pPr>
      <w:r w:rsidRPr="00F954F8">
        <w:rPr>
          <w:rFonts w:eastAsia="Times New Roman" w:cs="Times New Roman"/>
          <w:bCs/>
          <w:color w:val="auto"/>
          <w:spacing w:val="-4"/>
          <w:w w:val="128"/>
          <w:sz w:val="24"/>
          <w:szCs w:val="24"/>
          <w:lang w:eastAsia="ru-RU"/>
        </w:rPr>
        <w:t>РЕШЕНИЕ</w:t>
      </w:r>
    </w:p>
    <w:p w:rsidR="00F954F8" w:rsidRPr="00F954F8" w:rsidRDefault="00F954F8" w:rsidP="00F954F8">
      <w:pPr>
        <w:shd w:val="clear" w:color="auto" w:fill="FFFFFF"/>
        <w:suppressAutoHyphens w:val="0"/>
        <w:jc w:val="center"/>
        <w:rPr>
          <w:rFonts w:eastAsia="Times New Roman" w:cs="Times New Roman"/>
          <w:color w:val="auto"/>
          <w:sz w:val="24"/>
          <w:szCs w:val="24"/>
          <w:lang w:eastAsia="ru-RU"/>
        </w:rPr>
      </w:pPr>
      <w:r w:rsidRPr="00F954F8">
        <w:rPr>
          <w:rFonts w:eastAsia="Times New Roman" w:cs="Times New Roman"/>
          <w:color w:val="auto"/>
          <w:sz w:val="24"/>
          <w:szCs w:val="24"/>
          <w:lang w:eastAsia="ru-RU"/>
        </w:rPr>
        <w:t xml:space="preserve"> двадцатой первой сессии</w:t>
      </w:r>
    </w:p>
    <w:p w:rsidR="00F954F8" w:rsidRPr="00F954F8" w:rsidRDefault="00F954F8" w:rsidP="00F954F8">
      <w:pPr>
        <w:shd w:val="clear" w:color="auto" w:fill="FFFFFF"/>
        <w:suppressAutoHyphens w:val="0"/>
        <w:jc w:val="center"/>
        <w:rPr>
          <w:rFonts w:eastAsia="Times New Roman" w:cs="Times New Roman"/>
          <w:color w:val="auto"/>
          <w:sz w:val="24"/>
          <w:szCs w:val="24"/>
          <w:lang w:eastAsia="ru-RU"/>
        </w:rPr>
      </w:pPr>
    </w:p>
    <w:p w:rsidR="00F954F8" w:rsidRPr="00F954F8" w:rsidRDefault="00F954F8" w:rsidP="00F954F8">
      <w:pPr>
        <w:shd w:val="clear" w:color="auto" w:fill="FFFFFF"/>
        <w:suppressAutoHyphens w:val="0"/>
        <w:jc w:val="center"/>
        <w:rPr>
          <w:rFonts w:eastAsia="Times New Roman" w:cs="Times New Roman"/>
          <w:color w:val="auto"/>
          <w:sz w:val="24"/>
          <w:szCs w:val="24"/>
          <w:lang w:eastAsia="ru-RU"/>
        </w:rPr>
      </w:pPr>
      <w:r w:rsidRPr="00F954F8">
        <w:rPr>
          <w:rFonts w:eastAsia="Times New Roman" w:cs="Times New Roman"/>
          <w:color w:val="auto"/>
          <w:sz w:val="24"/>
          <w:szCs w:val="24"/>
          <w:lang w:eastAsia="ru-RU"/>
        </w:rPr>
        <w:t xml:space="preserve">От 27.12.2021 </w:t>
      </w:r>
      <w:r w:rsidRPr="00F954F8">
        <w:rPr>
          <w:rFonts w:eastAsia="Times New Roman" w:cs="Times New Roman"/>
          <w:color w:val="auto"/>
          <w:sz w:val="24"/>
          <w:szCs w:val="24"/>
          <w:lang w:eastAsia="ru-RU"/>
        </w:rPr>
        <w:tab/>
        <w:t xml:space="preserve">                       с. Майское</w:t>
      </w:r>
      <w:r w:rsidRPr="00F954F8">
        <w:rPr>
          <w:rFonts w:eastAsia="Times New Roman" w:cs="Times New Roman"/>
          <w:color w:val="auto"/>
          <w:sz w:val="24"/>
          <w:szCs w:val="24"/>
          <w:lang w:eastAsia="ru-RU"/>
        </w:rPr>
        <w:tab/>
        <w:t xml:space="preserve">                                            </w:t>
      </w:r>
      <w:r w:rsidRPr="00F954F8">
        <w:rPr>
          <w:rFonts w:eastAsia="Times New Roman" w:cs="Times New Roman"/>
          <w:iCs/>
          <w:color w:val="auto"/>
          <w:spacing w:val="-22"/>
          <w:sz w:val="24"/>
          <w:szCs w:val="24"/>
          <w:lang w:eastAsia="ru-RU"/>
        </w:rPr>
        <w:t>№ 87</w:t>
      </w:r>
    </w:p>
    <w:p w:rsidR="00F954F8" w:rsidRPr="00F954F8" w:rsidRDefault="00F954F8" w:rsidP="00F954F8">
      <w:pPr>
        <w:suppressAutoHyphens w:val="0"/>
        <w:jc w:val="center"/>
        <w:rPr>
          <w:rFonts w:eastAsia="Times New Roman" w:cs="Times New Roman"/>
          <w:color w:val="auto"/>
          <w:sz w:val="24"/>
          <w:szCs w:val="24"/>
          <w:lang w:eastAsia="ru-RU"/>
        </w:rPr>
      </w:pPr>
    </w:p>
    <w:p w:rsidR="00F954F8" w:rsidRPr="00F954F8" w:rsidRDefault="00F954F8" w:rsidP="00F954F8">
      <w:pPr>
        <w:shd w:val="clear" w:color="auto" w:fill="FFFFFF"/>
        <w:tabs>
          <w:tab w:val="left" w:leader="underscore" w:pos="2179"/>
        </w:tabs>
        <w:suppressAutoHyphens w:val="0"/>
        <w:jc w:val="both"/>
        <w:rPr>
          <w:rFonts w:eastAsia="Times New Roman" w:cs="Times New Roman"/>
          <w:spacing w:val="-1"/>
          <w:sz w:val="24"/>
          <w:szCs w:val="24"/>
          <w:lang w:eastAsia="ru-RU"/>
        </w:rPr>
      </w:pPr>
      <w:r w:rsidRPr="00F954F8">
        <w:rPr>
          <w:rFonts w:eastAsia="Times New Roman" w:cs="Times New Roman"/>
          <w:spacing w:val="-1"/>
          <w:sz w:val="24"/>
          <w:szCs w:val="24"/>
          <w:lang w:eastAsia="ru-RU"/>
        </w:rPr>
        <w:t xml:space="preserve">«О внесении изменений и дополнений </w:t>
      </w:r>
    </w:p>
    <w:p w:rsidR="00F954F8" w:rsidRPr="00F954F8" w:rsidRDefault="00F954F8" w:rsidP="00F954F8">
      <w:pPr>
        <w:shd w:val="clear" w:color="auto" w:fill="FFFFFF"/>
        <w:tabs>
          <w:tab w:val="left" w:leader="underscore" w:pos="2179"/>
        </w:tabs>
        <w:suppressAutoHyphens w:val="0"/>
        <w:jc w:val="both"/>
        <w:rPr>
          <w:rFonts w:eastAsia="Times New Roman" w:cs="Times New Roman"/>
          <w:spacing w:val="-1"/>
          <w:sz w:val="24"/>
          <w:szCs w:val="24"/>
          <w:lang w:eastAsia="ru-RU"/>
        </w:rPr>
      </w:pPr>
      <w:r w:rsidRPr="00F954F8">
        <w:rPr>
          <w:rFonts w:eastAsia="Times New Roman" w:cs="Times New Roman"/>
          <w:spacing w:val="-1"/>
          <w:sz w:val="24"/>
          <w:szCs w:val="24"/>
          <w:lang w:eastAsia="ru-RU"/>
        </w:rPr>
        <w:t>в устав Майского сельсовета Краснозерского района</w:t>
      </w:r>
    </w:p>
    <w:p w:rsidR="00F954F8" w:rsidRPr="00F954F8" w:rsidRDefault="00F954F8" w:rsidP="00F954F8">
      <w:pPr>
        <w:shd w:val="clear" w:color="auto" w:fill="FFFFFF"/>
        <w:tabs>
          <w:tab w:val="left" w:leader="underscore" w:pos="2179"/>
        </w:tabs>
        <w:suppressAutoHyphens w:val="0"/>
        <w:jc w:val="both"/>
        <w:rPr>
          <w:rFonts w:eastAsia="Times New Roman" w:cs="Times New Roman"/>
          <w:spacing w:val="-1"/>
          <w:sz w:val="24"/>
          <w:szCs w:val="24"/>
          <w:lang w:eastAsia="ru-RU"/>
        </w:rPr>
      </w:pPr>
      <w:r w:rsidRPr="00F954F8">
        <w:rPr>
          <w:rFonts w:eastAsia="Times New Roman" w:cs="Times New Roman"/>
          <w:spacing w:val="-1"/>
          <w:sz w:val="24"/>
          <w:szCs w:val="24"/>
          <w:lang w:eastAsia="ru-RU"/>
        </w:rPr>
        <w:t>Новосибирской области»</w:t>
      </w:r>
    </w:p>
    <w:p w:rsidR="00F954F8" w:rsidRPr="00F954F8" w:rsidRDefault="00F954F8" w:rsidP="00F954F8">
      <w:pPr>
        <w:shd w:val="clear" w:color="auto" w:fill="FFFFFF"/>
        <w:tabs>
          <w:tab w:val="left" w:leader="underscore" w:pos="2179"/>
        </w:tabs>
        <w:suppressAutoHyphens w:val="0"/>
        <w:jc w:val="both"/>
        <w:rPr>
          <w:rFonts w:eastAsia="Times New Roman" w:cs="Times New Roman"/>
          <w:spacing w:val="-1"/>
          <w:sz w:val="24"/>
          <w:szCs w:val="24"/>
          <w:lang w:eastAsia="ru-RU"/>
        </w:rPr>
      </w:pPr>
    </w:p>
    <w:p w:rsidR="00F954F8" w:rsidRPr="00F954F8" w:rsidRDefault="00F954F8" w:rsidP="00F954F8">
      <w:pPr>
        <w:shd w:val="clear" w:color="auto" w:fill="FFFFFF"/>
        <w:tabs>
          <w:tab w:val="left" w:leader="underscore" w:pos="2179"/>
        </w:tabs>
        <w:suppressAutoHyphens w:val="0"/>
        <w:ind w:firstLine="710"/>
        <w:jc w:val="both"/>
        <w:rPr>
          <w:rFonts w:eastAsia="Times New Roman" w:cs="Times New Roman"/>
          <w:spacing w:val="-1"/>
          <w:sz w:val="24"/>
          <w:szCs w:val="24"/>
          <w:lang w:eastAsia="ru-RU"/>
        </w:rPr>
      </w:pPr>
      <w:r w:rsidRPr="00F954F8">
        <w:rPr>
          <w:rFonts w:eastAsia="Times New Roman" w:cs="Times New Roman"/>
          <w:spacing w:val="-1"/>
          <w:sz w:val="24"/>
          <w:szCs w:val="24"/>
          <w:lang w:eastAsia="ru-RU"/>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Майского сельсовета Краснозерского района Новосибирской области</w:t>
      </w:r>
    </w:p>
    <w:p w:rsidR="00F954F8" w:rsidRPr="00F954F8" w:rsidRDefault="00F954F8" w:rsidP="00F954F8">
      <w:pPr>
        <w:shd w:val="clear" w:color="auto" w:fill="FFFFFF"/>
        <w:tabs>
          <w:tab w:val="left" w:leader="underscore" w:pos="2179"/>
        </w:tabs>
        <w:suppressAutoHyphens w:val="0"/>
        <w:ind w:firstLine="710"/>
        <w:jc w:val="both"/>
        <w:rPr>
          <w:rFonts w:eastAsia="Times New Roman" w:cs="Times New Roman"/>
          <w:spacing w:val="-1"/>
          <w:sz w:val="24"/>
          <w:szCs w:val="24"/>
          <w:lang w:eastAsia="ru-RU"/>
        </w:rPr>
      </w:pPr>
      <w:r w:rsidRPr="00F954F8">
        <w:rPr>
          <w:rFonts w:eastAsia="Times New Roman" w:cs="Times New Roman"/>
          <w:spacing w:val="-1"/>
          <w:sz w:val="24"/>
          <w:szCs w:val="24"/>
          <w:lang w:eastAsia="ru-RU"/>
        </w:rPr>
        <w:t>РЕШИЛ:</w:t>
      </w:r>
    </w:p>
    <w:p w:rsidR="00F954F8" w:rsidRPr="00F954F8" w:rsidRDefault="00F954F8" w:rsidP="00F954F8">
      <w:pPr>
        <w:suppressAutoHyphens w:val="0"/>
        <w:ind w:firstLine="709"/>
        <w:jc w:val="both"/>
        <w:rPr>
          <w:rFonts w:eastAsia="Times New Roman" w:cs="Times New Roman"/>
          <w:color w:val="auto"/>
          <w:sz w:val="24"/>
          <w:szCs w:val="24"/>
          <w:lang w:eastAsia="ru-RU"/>
        </w:rPr>
      </w:pPr>
      <w:r w:rsidRPr="00F954F8">
        <w:rPr>
          <w:rFonts w:eastAsia="Times New Roman" w:cs="Times New Roman"/>
          <w:sz w:val="24"/>
          <w:szCs w:val="24"/>
          <w:lang w:eastAsia="ru-RU"/>
        </w:rPr>
        <w:t>1. В</w:t>
      </w:r>
      <w:r w:rsidRPr="00F954F8">
        <w:rPr>
          <w:rFonts w:eastAsia="Times New Roman" w:cs="Times New Roman"/>
          <w:spacing w:val="1"/>
          <w:sz w:val="24"/>
          <w:szCs w:val="24"/>
          <w:lang w:eastAsia="ru-RU"/>
        </w:rPr>
        <w:t>нести в Устав Майского сельсовета</w:t>
      </w:r>
      <w:r w:rsidRPr="00F954F8">
        <w:rPr>
          <w:rFonts w:eastAsia="Times New Roman" w:cs="Times New Roman"/>
          <w:color w:val="auto"/>
          <w:sz w:val="24"/>
          <w:szCs w:val="24"/>
          <w:lang w:eastAsia="ru-RU"/>
        </w:rPr>
        <w:t xml:space="preserve"> Краснозерского района Новосибирской области следующие изменения:</w:t>
      </w:r>
    </w:p>
    <w:p w:rsidR="00F954F8" w:rsidRPr="00F954F8" w:rsidRDefault="00F954F8" w:rsidP="00F954F8">
      <w:pPr>
        <w:suppressAutoHyphens w:val="0"/>
        <w:ind w:firstLine="567"/>
        <w:jc w:val="both"/>
        <w:rPr>
          <w:rFonts w:cs="Times New Roman"/>
          <w:b/>
          <w:color w:val="auto"/>
          <w:sz w:val="24"/>
          <w:szCs w:val="24"/>
          <w:lang w:eastAsia="en-US"/>
        </w:rPr>
      </w:pPr>
      <w:r w:rsidRPr="00F954F8">
        <w:rPr>
          <w:rFonts w:cs="Times New Roman"/>
          <w:b/>
          <w:color w:val="auto"/>
          <w:sz w:val="24"/>
          <w:szCs w:val="24"/>
          <w:lang w:eastAsia="en-US"/>
        </w:rPr>
        <w:t>Наименование Устава изложить в следующей редакции:</w:t>
      </w:r>
    </w:p>
    <w:p w:rsidR="00F954F8" w:rsidRPr="00F954F8" w:rsidRDefault="00F954F8" w:rsidP="00F954F8">
      <w:pPr>
        <w:suppressAutoHyphens w:val="0"/>
        <w:ind w:firstLine="567"/>
        <w:jc w:val="both"/>
        <w:rPr>
          <w:rFonts w:cs="Times New Roman"/>
          <w:color w:val="auto"/>
          <w:sz w:val="24"/>
          <w:szCs w:val="24"/>
          <w:lang w:eastAsia="en-US"/>
        </w:rPr>
      </w:pPr>
      <w:r w:rsidRPr="00F954F8">
        <w:rPr>
          <w:rFonts w:cs="Times New Roman"/>
          <w:color w:val="auto"/>
          <w:sz w:val="24"/>
          <w:szCs w:val="24"/>
          <w:lang w:eastAsia="en-US"/>
        </w:rPr>
        <w:t>«Устав сельского поселения Майского  сельсовета Краснозерского муниципального  района Новосибирской области.</w:t>
      </w:r>
    </w:p>
    <w:p w:rsidR="00F954F8" w:rsidRPr="00F954F8" w:rsidRDefault="00F954F8" w:rsidP="00F954F8">
      <w:pPr>
        <w:suppressAutoHyphens w:val="0"/>
        <w:ind w:firstLine="709"/>
        <w:jc w:val="both"/>
        <w:rPr>
          <w:rFonts w:eastAsia="Times New Roman" w:cs="Times New Roman"/>
          <w:b/>
          <w:color w:val="auto"/>
          <w:sz w:val="24"/>
          <w:szCs w:val="24"/>
          <w:lang w:eastAsia="ru-RU"/>
        </w:rPr>
      </w:pPr>
      <w:r w:rsidRPr="00F954F8">
        <w:rPr>
          <w:rFonts w:eastAsia="Times New Roman" w:cs="Times New Roman"/>
          <w:b/>
          <w:color w:val="auto"/>
          <w:sz w:val="24"/>
          <w:szCs w:val="24"/>
          <w:lang w:eastAsia="ru-RU"/>
        </w:rPr>
        <w:t>1.1. Статья 1. Наименование, статус и территория муниципального образования</w:t>
      </w:r>
    </w:p>
    <w:p w:rsidR="00F954F8" w:rsidRPr="00F954F8" w:rsidRDefault="00F954F8" w:rsidP="00F954F8">
      <w:pPr>
        <w:suppressAutoHyphens w:val="0"/>
        <w:ind w:firstLine="709"/>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 xml:space="preserve">1.1.1. Пункт 1 абзац первый изложить в следующей редакции: </w:t>
      </w:r>
    </w:p>
    <w:p w:rsidR="00F954F8" w:rsidRPr="00F954F8" w:rsidRDefault="00F954F8" w:rsidP="00F954F8">
      <w:pPr>
        <w:suppressAutoHyphens w:val="0"/>
        <w:ind w:firstLine="708"/>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«1. Наименование муниципального образования  – сельское поселение Майский сельсовет Краснозерского муниципального района Новосибирской области (далее по тексту – Майский  сельсовет или поселение или муниципальное образование)».</w:t>
      </w:r>
    </w:p>
    <w:p w:rsidR="00F954F8" w:rsidRPr="00F954F8" w:rsidRDefault="00F954F8" w:rsidP="00F954F8">
      <w:pPr>
        <w:suppressAutoHyphens w:val="0"/>
        <w:ind w:firstLine="567"/>
        <w:jc w:val="both"/>
        <w:rPr>
          <w:rFonts w:cs="Times New Roman"/>
          <w:color w:val="auto"/>
          <w:sz w:val="24"/>
          <w:szCs w:val="24"/>
          <w:lang w:eastAsia="en-US"/>
        </w:rPr>
      </w:pPr>
      <w:r w:rsidRPr="00F954F8">
        <w:rPr>
          <w:rFonts w:eastAsia="Times New Roman" w:cs="Times New Roman"/>
          <w:color w:val="auto"/>
          <w:sz w:val="24"/>
          <w:szCs w:val="24"/>
          <w:lang w:eastAsia="ru-RU"/>
        </w:rPr>
        <w:t xml:space="preserve">1.1.2. </w:t>
      </w:r>
      <w:r w:rsidRPr="00F954F8">
        <w:rPr>
          <w:rFonts w:cs="Times New Roman"/>
          <w:color w:val="auto"/>
          <w:sz w:val="24"/>
          <w:szCs w:val="24"/>
          <w:lang w:eastAsia="en-US"/>
        </w:rPr>
        <w:t>2.2. Дополнить частью 1.1. следующего содержания:</w:t>
      </w:r>
    </w:p>
    <w:p w:rsidR="00F954F8" w:rsidRPr="00F954F8" w:rsidRDefault="00F954F8" w:rsidP="00F954F8">
      <w:pPr>
        <w:suppressAutoHyphens w:val="0"/>
        <w:ind w:firstLine="567"/>
        <w:jc w:val="both"/>
        <w:rPr>
          <w:rFonts w:cs="Times New Roman"/>
          <w:color w:val="auto"/>
          <w:sz w:val="24"/>
          <w:szCs w:val="24"/>
          <w:lang w:eastAsia="en-US"/>
        </w:rPr>
      </w:pPr>
      <w:r w:rsidRPr="00F954F8">
        <w:rPr>
          <w:rFonts w:cs="Times New Roman"/>
          <w:color w:val="auto"/>
          <w:sz w:val="24"/>
          <w:szCs w:val="24"/>
          <w:lang w:eastAsia="en-US"/>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Майский сельсовет Краснозерского  муниципального района Новосибирской области) используется сокращенное  - Майский сельсовет Краснозерского района Новосибирской области</w:t>
      </w:r>
      <w:proofErr w:type="gramStart"/>
      <w:r w:rsidRPr="00F954F8">
        <w:rPr>
          <w:rFonts w:cs="Times New Roman"/>
          <w:color w:val="auto"/>
          <w:sz w:val="24"/>
          <w:szCs w:val="24"/>
          <w:lang w:eastAsia="en-US"/>
        </w:rPr>
        <w:t>.».</w:t>
      </w:r>
      <w:proofErr w:type="gramEnd"/>
    </w:p>
    <w:p w:rsidR="00F954F8" w:rsidRPr="00F954F8" w:rsidRDefault="00F954F8" w:rsidP="00F954F8">
      <w:pPr>
        <w:suppressAutoHyphens w:val="0"/>
        <w:ind w:firstLine="567"/>
        <w:jc w:val="both"/>
        <w:rPr>
          <w:rFonts w:eastAsia="Times New Roman" w:cs="Times New Roman"/>
          <w:color w:val="auto"/>
          <w:sz w:val="24"/>
          <w:szCs w:val="24"/>
          <w:lang w:eastAsia="ru-RU"/>
        </w:rPr>
      </w:pPr>
    </w:p>
    <w:p w:rsidR="00F954F8" w:rsidRPr="00F954F8" w:rsidRDefault="00F954F8" w:rsidP="00F954F8">
      <w:pPr>
        <w:suppressAutoHyphens w:val="0"/>
        <w:ind w:firstLine="567"/>
        <w:jc w:val="both"/>
        <w:rPr>
          <w:rFonts w:eastAsia="Times New Roman" w:cs="Times New Roman"/>
          <w:b/>
          <w:color w:val="auto"/>
          <w:sz w:val="24"/>
          <w:szCs w:val="24"/>
          <w:lang w:eastAsia="ru-RU"/>
        </w:rPr>
      </w:pPr>
      <w:r w:rsidRPr="00F954F8">
        <w:rPr>
          <w:rFonts w:eastAsia="Times New Roman" w:cs="Times New Roman"/>
          <w:b/>
          <w:color w:val="auto"/>
          <w:sz w:val="24"/>
          <w:szCs w:val="24"/>
          <w:lang w:eastAsia="ru-RU"/>
        </w:rPr>
        <w:t xml:space="preserve"> 1.2. Статья 5. Вопросы местного значения Майского сельсовета</w:t>
      </w:r>
    </w:p>
    <w:p w:rsidR="00F954F8" w:rsidRPr="00F954F8" w:rsidRDefault="00F954F8" w:rsidP="00F954F8">
      <w:pPr>
        <w:suppressAutoHyphens w:val="0"/>
        <w:ind w:firstLine="709"/>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1.2.1. Пункт 5 части 1 изложить в следующей редакции:</w:t>
      </w:r>
    </w:p>
    <w:p w:rsidR="00F954F8" w:rsidRPr="00F954F8" w:rsidRDefault="00F954F8" w:rsidP="00F954F8">
      <w:pPr>
        <w:suppressAutoHyphens w:val="0"/>
        <w:ind w:firstLine="709"/>
        <w:jc w:val="both"/>
        <w:rPr>
          <w:rFonts w:eastAsia="Times New Roman" w:cs="Times New Roman"/>
          <w:color w:val="auto"/>
          <w:sz w:val="24"/>
          <w:szCs w:val="24"/>
          <w:lang w:eastAsia="ru-RU"/>
        </w:rPr>
      </w:pPr>
      <w:proofErr w:type="gramStart"/>
      <w:r w:rsidRPr="00F954F8">
        <w:rPr>
          <w:rFonts w:eastAsia="Times New Roman" w:cs="Times New Roman"/>
          <w:color w:val="auto"/>
          <w:sz w:val="24"/>
          <w:szCs w:val="24"/>
          <w:lang w:eastAsia="ru-RU"/>
        </w:rPr>
        <w:t xml:space="preserve">«5. </w:t>
      </w:r>
      <w:r w:rsidRPr="00F954F8">
        <w:rPr>
          <w:rFonts w:cs="Times New Roman"/>
          <w:color w:val="auto"/>
          <w:sz w:val="24"/>
          <w:szCs w:val="24"/>
          <w:lang w:eastAsia="en-US"/>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F954F8">
        <w:rPr>
          <w:rFonts w:cs="Times New Roman"/>
          <w:color w:val="auto"/>
          <w:sz w:val="24"/>
          <w:szCs w:val="24"/>
          <w:lang w:eastAsia="en-US"/>
        </w:rPr>
        <w:t xml:space="preserve"> дорог и осуществления дорожной деятельности в соответствии с законодательством Российской Федерации».</w:t>
      </w:r>
    </w:p>
    <w:p w:rsidR="00F954F8" w:rsidRPr="00F954F8" w:rsidRDefault="00F954F8" w:rsidP="00F954F8">
      <w:pPr>
        <w:suppressAutoHyphens w:val="0"/>
        <w:ind w:firstLine="709"/>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1.2.2.  Пункт 20 части 1 изложить в следующей редакции:</w:t>
      </w:r>
    </w:p>
    <w:p w:rsidR="00F954F8" w:rsidRPr="00F954F8" w:rsidRDefault="00F954F8" w:rsidP="00F954F8">
      <w:pPr>
        <w:suppressAutoHyphens w:val="0"/>
        <w:ind w:firstLine="708"/>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 xml:space="preserve">«20. </w:t>
      </w:r>
      <w:proofErr w:type="gramStart"/>
      <w:r w:rsidRPr="00F954F8">
        <w:rPr>
          <w:rFonts w:eastAsia="Times New Roman" w:cs="Times New Roman"/>
          <w:color w:val="auto"/>
          <w:sz w:val="24"/>
          <w:szCs w:val="24"/>
          <w:lang w:eastAsia="ru-RU"/>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F954F8">
        <w:rPr>
          <w:rFonts w:eastAsia="Times New Roman" w:cs="Times New Roman"/>
          <w:color w:val="auto"/>
          <w:sz w:val="24"/>
          <w:szCs w:val="24"/>
          <w:lang w:eastAsia="ru-RU"/>
        </w:rPr>
        <w:lastRenderedPageBreak/>
        <w:t>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w:t>
      </w:r>
      <w:proofErr w:type="gramEnd"/>
      <w:r w:rsidRPr="00F954F8">
        <w:rPr>
          <w:rFonts w:eastAsia="Times New Roman" w:cs="Times New Roman"/>
          <w:color w:val="auto"/>
          <w:sz w:val="24"/>
          <w:szCs w:val="24"/>
          <w:lang w:eastAsia="ru-RU"/>
        </w:rPr>
        <w:t xml:space="preserve"> населенных пунктов поселения».</w:t>
      </w:r>
    </w:p>
    <w:p w:rsidR="00F954F8" w:rsidRPr="00F954F8" w:rsidRDefault="00F954F8" w:rsidP="00F954F8">
      <w:pPr>
        <w:suppressAutoHyphens w:val="0"/>
        <w:ind w:firstLine="708"/>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1.2.3.Пункт 25 части 1 изложить в следующей редакции:</w:t>
      </w:r>
    </w:p>
    <w:p w:rsidR="00F954F8" w:rsidRPr="00F954F8" w:rsidRDefault="00F954F8" w:rsidP="00F954F8">
      <w:pPr>
        <w:suppressAutoHyphens w:val="0"/>
        <w:ind w:firstLine="708"/>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«25. С</w:t>
      </w:r>
      <w:r w:rsidRPr="00F954F8">
        <w:rPr>
          <w:rFonts w:cs="Times New Roman"/>
          <w:color w:val="auto"/>
          <w:sz w:val="24"/>
          <w:szCs w:val="24"/>
          <w:lang w:eastAsia="en-US"/>
        </w:rPr>
        <w:t>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954F8" w:rsidRPr="00F954F8" w:rsidRDefault="00F954F8" w:rsidP="00F954F8">
      <w:pPr>
        <w:suppressAutoHyphens w:val="0"/>
        <w:ind w:firstLine="709"/>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1.2.4. Пункт 37 части 1  изложить в следующей редакции:</w:t>
      </w:r>
    </w:p>
    <w:p w:rsidR="00F954F8" w:rsidRPr="00F954F8" w:rsidRDefault="00F954F8" w:rsidP="00F954F8">
      <w:pPr>
        <w:suppressAutoHyphens w:val="0"/>
        <w:autoSpaceDE w:val="0"/>
        <w:autoSpaceDN w:val="0"/>
        <w:adjustRightInd w:val="0"/>
        <w:ind w:firstLine="708"/>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«37. Участие в соответствии с федеральным законом в выполнении комплексных кадастровых работ».</w:t>
      </w:r>
    </w:p>
    <w:p w:rsidR="00F954F8" w:rsidRPr="00F954F8" w:rsidRDefault="00F954F8" w:rsidP="00F954F8">
      <w:pPr>
        <w:suppressAutoHyphens w:val="0"/>
        <w:autoSpaceDE w:val="0"/>
        <w:autoSpaceDN w:val="0"/>
        <w:adjustRightInd w:val="0"/>
        <w:ind w:firstLine="708"/>
        <w:jc w:val="both"/>
        <w:rPr>
          <w:rFonts w:eastAsia="Times New Roman" w:cs="Times New Roman"/>
          <w:color w:val="auto"/>
          <w:sz w:val="24"/>
          <w:szCs w:val="24"/>
          <w:lang w:eastAsia="ru-RU"/>
        </w:rPr>
      </w:pPr>
    </w:p>
    <w:p w:rsidR="00F954F8" w:rsidRPr="00F954F8" w:rsidRDefault="00F954F8" w:rsidP="00F954F8">
      <w:pPr>
        <w:suppressAutoHyphens w:val="0"/>
        <w:jc w:val="both"/>
        <w:rPr>
          <w:rFonts w:eastAsia="Times New Roman" w:cs="Times New Roman"/>
          <w:b/>
          <w:color w:val="auto"/>
          <w:sz w:val="24"/>
          <w:szCs w:val="24"/>
          <w:lang w:eastAsia="ru-RU"/>
        </w:rPr>
      </w:pPr>
      <w:r w:rsidRPr="00F954F8">
        <w:rPr>
          <w:rFonts w:eastAsia="Times New Roman" w:cs="Times New Roman"/>
          <w:b/>
          <w:color w:val="auto"/>
          <w:sz w:val="24"/>
          <w:szCs w:val="24"/>
          <w:lang w:eastAsia="ru-RU"/>
        </w:rPr>
        <w:t xml:space="preserve">          1.3. Статья 11. Публичные слушания</w:t>
      </w:r>
    </w:p>
    <w:p w:rsidR="00F954F8" w:rsidRPr="00F954F8" w:rsidRDefault="00F954F8" w:rsidP="00F954F8">
      <w:pPr>
        <w:suppressAutoHyphens w:val="0"/>
        <w:ind w:firstLine="709"/>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1.3.1. Пункт 4 изложить в следующей редакции:</w:t>
      </w:r>
    </w:p>
    <w:p w:rsidR="00F954F8" w:rsidRPr="00F954F8" w:rsidRDefault="00F954F8" w:rsidP="00F954F8">
      <w:pPr>
        <w:suppressAutoHyphens w:val="0"/>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«4. Порядок организации и проведения публичных слушаний определяется Советом депутатов в соответствии с федеральным законодательством»</w:t>
      </w:r>
    </w:p>
    <w:p w:rsidR="00F954F8" w:rsidRPr="00F954F8" w:rsidRDefault="00F954F8" w:rsidP="00F954F8">
      <w:pPr>
        <w:suppressAutoHyphens w:val="0"/>
        <w:ind w:firstLine="709"/>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1.3.2. Пункт 5 изложить в следующей редакции:</w:t>
      </w:r>
    </w:p>
    <w:p w:rsidR="00F954F8" w:rsidRPr="00F954F8" w:rsidRDefault="00F954F8" w:rsidP="00F954F8">
      <w:pPr>
        <w:suppressAutoHyphens w:val="0"/>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F954F8" w:rsidRPr="00F954F8" w:rsidRDefault="00F954F8" w:rsidP="00F954F8">
      <w:pPr>
        <w:suppressAutoHyphens w:val="0"/>
        <w:jc w:val="both"/>
        <w:rPr>
          <w:rFonts w:eastAsia="Times New Roman" w:cs="Times New Roman"/>
          <w:color w:val="auto"/>
          <w:sz w:val="24"/>
          <w:szCs w:val="24"/>
          <w:lang w:eastAsia="ru-RU"/>
        </w:rPr>
      </w:pPr>
    </w:p>
    <w:p w:rsidR="00F954F8" w:rsidRPr="00F954F8" w:rsidRDefault="00F954F8" w:rsidP="00F954F8">
      <w:pPr>
        <w:suppressAutoHyphens w:val="0"/>
        <w:ind w:firstLine="709"/>
        <w:jc w:val="both"/>
        <w:rPr>
          <w:rFonts w:eastAsia="Times New Roman" w:cs="Times New Roman"/>
          <w:b/>
          <w:color w:val="auto"/>
          <w:sz w:val="24"/>
          <w:szCs w:val="24"/>
          <w:lang w:eastAsia="ru-RU"/>
        </w:rPr>
      </w:pPr>
      <w:r w:rsidRPr="00F954F8">
        <w:rPr>
          <w:rFonts w:eastAsia="Times New Roman" w:cs="Times New Roman"/>
          <w:b/>
          <w:color w:val="auto"/>
          <w:sz w:val="24"/>
          <w:szCs w:val="24"/>
          <w:lang w:eastAsia="ru-RU"/>
        </w:rPr>
        <w:t>1.4. Статья 14. Опрос граждан</w:t>
      </w:r>
    </w:p>
    <w:p w:rsidR="00F954F8" w:rsidRPr="00F954F8" w:rsidRDefault="00F954F8" w:rsidP="00F954F8">
      <w:pPr>
        <w:suppressAutoHyphens w:val="0"/>
        <w:ind w:firstLine="709"/>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1.4.1 Часть 6 пункт 2) изложить в следующей редакции:</w:t>
      </w:r>
    </w:p>
    <w:p w:rsidR="00F954F8" w:rsidRPr="00F954F8" w:rsidRDefault="00F954F8" w:rsidP="00F954F8">
      <w:pPr>
        <w:suppressAutoHyphens w:val="0"/>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F954F8" w:rsidRPr="00F954F8" w:rsidRDefault="00F954F8" w:rsidP="00F954F8">
      <w:pPr>
        <w:suppressAutoHyphens w:val="0"/>
        <w:jc w:val="both"/>
        <w:rPr>
          <w:rFonts w:eastAsia="Times New Roman" w:cs="Times New Roman"/>
          <w:color w:val="auto"/>
          <w:sz w:val="24"/>
          <w:szCs w:val="24"/>
          <w:lang w:eastAsia="ru-RU"/>
        </w:rPr>
      </w:pPr>
    </w:p>
    <w:p w:rsidR="00F954F8" w:rsidRPr="00F954F8" w:rsidRDefault="00F954F8" w:rsidP="00F954F8">
      <w:pPr>
        <w:suppressAutoHyphens w:val="0"/>
        <w:ind w:firstLine="709"/>
        <w:jc w:val="both"/>
        <w:rPr>
          <w:rFonts w:eastAsia="Times New Roman" w:cs="Times New Roman"/>
          <w:b/>
          <w:color w:val="auto"/>
          <w:sz w:val="24"/>
          <w:szCs w:val="24"/>
          <w:lang w:eastAsia="ru-RU"/>
        </w:rPr>
      </w:pPr>
      <w:r w:rsidRPr="00F954F8">
        <w:rPr>
          <w:rFonts w:eastAsia="Times New Roman" w:cs="Times New Roman"/>
          <w:color w:val="auto"/>
          <w:sz w:val="24"/>
          <w:szCs w:val="24"/>
          <w:lang w:eastAsia="ru-RU"/>
        </w:rPr>
        <w:t xml:space="preserve">1.5 </w:t>
      </w:r>
      <w:r w:rsidRPr="00F954F8">
        <w:rPr>
          <w:rFonts w:eastAsia="Times New Roman" w:cs="Times New Roman"/>
          <w:b/>
          <w:color w:val="auto"/>
          <w:sz w:val="24"/>
          <w:szCs w:val="24"/>
          <w:lang w:eastAsia="ru-RU"/>
        </w:rPr>
        <w:t>Статья 21. Депутат Совета депутатов</w:t>
      </w:r>
    </w:p>
    <w:p w:rsidR="00F954F8" w:rsidRPr="00F954F8" w:rsidRDefault="00F954F8" w:rsidP="00F954F8">
      <w:pPr>
        <w:suppressAutoHyphens w:val="0"/>
        <w:ind w:firstLine="709"/>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1.5.1 Часть 5 пункт 7) изложить в следующей редакции:</w:t>
      </w:r>
    </w:p>
    <w:p w:rsidR="00F954F8" w:rsidRPr="00F954F8" w:rsidRDefault="00F954F8" w:rsidP="00F954F8">
      <w:pPr>
        <w:suppressAutoHyphens w:val="0"/>
        <w:jc w:val="both"/>
        <w:rPr>
          <w:rFonts w:eastAsia="Times New Roman" w:cs="Times New Roman"/>
          <w:color w:val="auto"/>
          <w:sz w:val="24"/>
          <w:szCs w:val="24"/>
          <w:lang w:eastAsia="ru-RU"/>
        </w:rPr>
      </w:pPr>
      <w:proofErr w:type="gramStart"/>
      <w:r w:rsidRPr="00F954F8">
        <w:rPr>
          <w:rFonts w:eastAsia="Times New Roman" w:cs="Times New Roman"/>
          <w:color w:val="auto"/>
          <w:sz w:val="24"/>
          <w:szCs w:val="24"/>
          <w:lang w:eastAsia="ru-RU"/>
        </w:rPr>
        <w:t xml:space="preserve">«7) </w:t>
      </w:r>
      <w:r w:rsidRPr="00F954F8">
        <w:rPr>
          <w:rFonts w:cs="Times New Roman"/>
          <w:color w:val="auto"/>
          <w:sz w:val="24"/>
          <w:szCs w:val="24"/>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954F8">
        <w:rPr>
          <w:rFonts w:cs="Times New Roman"/>
          <w:color w:val="auto"/>
          <w:sz w:val="24"/>
          <w:szCs w:val="24"/>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954F8">
        <w:rPr>
          <w:rFonts w:eastAsia="Times New Roman" w:cs="Times New Roman"/>
          <w:color w:val="auto"/>
          <w:sz w:val="24"/>
          <w:szCs w:val="24"/>
          <w:lang w:eastAsia="ru-RU"/>
        </w:rPr>
        <w:t>»</w:t>
      </w:r>
    </w:p>
    <w:p w:rsidR="00F954F8" w:rsidRPr="00F954F8" w:rsidRDefault="00F954F8" w:rsidP="00F954F8">
      <w:pPr>
        <w:suppressAutoHyphens w:val="0"/>
        <w:jc w:val="both"/>
        <w:rPr>
          <w:rFonts w:eastAsia="Times New Roman" w:cs="Times New Roman"/>
          <w:color w:val="auto"/>
          <w:sz w:val="24"/>
          <w:szCs w:val="24"/>
          <w:lang w:eastAsia="ru-RU"/>
        </w:rPr>
      </w:pPr>
    </w:p>
    <w:p w:rsidR="00F954F8" w:rsidRPr="00F954F8" w:rsidRDefault="00F954F8" w:rsidP="00F954F8">
      <w:pPr>
        <w:suppressAutoHyphens w:val="0"/>
        <w:jc w:val="both"/>
        <w:rPr>
          <w:rFonts w:eastAsia="Times New Roman" w:cs="Times New Roman"/>
          <w:b/>
          <w:color w:val="auto"/>
          <w:sz w:val="24"/>
          <w:szCs w:val="24"/>
          <w:lang w:eastAsia="ru-RU"/>
        </w:rPr>
      </w:pPr>
      <w:r w:rsidRPr="00F954F8">
        <w:rPr>
          <w:rFonts w:eastAsia="Times New Roman" w:cs="Times New Roman"/>
          <w:color w:val="auto"/>
          <w:sz w:val="24"/>
          <w:szCs w:val="24"/>
          <w:lang w:eastAsia="ru-RU"/>
        </w:rPr>
        <w:tab/>
      </w:r>
      <w:r w:rsidRPr="00F954F8">
        <w:rPr>
          <w:rFonts w:eastAsia="Times New Roman" w:cs="Times New Roman"/>
          <w:b/>
          <w:bCs/>
          <w:color w:val="auto"/>
          <w:sz w:val="24"/>
          <w:szCs w:val="24"/>
          <w:lang w:eastAsia="ru-RU"/>
        </w:rPr>
        <w:t>1.6. Статья 28.</w:t>
      </w:r>
      <w:r w:rsidRPr="00F954F8">
        <w:rPr>
          <w:rFonts w:eastAsia="Times New Roman" w:cs="Times New Roman"/>
          <w:b/>
          <w:color w:val="auto"/>
          <w:sz w:val="24"/>
          <w:szCs w:val="24"/>
          <w:lang w:eastAsia="ru-RU"/>
        </w:rPr>
        <w:t xml:space="preserve"> Досрочное прекращение полномочий главы поселения</w:t>
      </w:r>
    </w:p>
    <w:p w:rsidR="00F954F8" w:rsidRPr="00F954F8" w:rsidRDefault="00F954F8" w:rsidP="00F954F8">
      <w:pPr>
        <w:suppressAutoHyphens w:val="0"/>
        <w:ind w:firstLine="709"/>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1.6.1 Часть 1 пункт 8 изложить в следующей редакции:</w:t>
      </w:r>
    </w:p>
    <w:p w:rsidR="00F954F8" w:rsidRPr="00F954F8" w:rsidRDefault="00F954F8" w:rsidP="00F954F8">
      <w:pPr>
        <w:suppressAutoHyphens w:val="0"/>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 xml:space="preserve"> </w:t>
      </w:r>
      <w:proofErr w:type="gramStart"/>
      <w:r w:rsidRPr="00F954F8">
        <w:rPr>
          <w:rFonts w:eastAsia="Times New Roman" w:cs="Times New Roman"/>
          <w:color w:val="auto"/>
          <w:sz w:val="24"/>
          <w:szCs w:val="24"/>
          <w:lang w:eastAsia="ru-RU"/>
        </w:rPr>
        <w:t xml:space="preserve">«8) </w:t>
      </w:r>
      <w:r w:rsidRPr="00F954F8">
        <w:rPr>
          <w:rFonts w:cs="Times New Roman"/>
          <w:color w:val="auto"/>
          <w:sz w:val="24"/>
          <w:szCs w:val="24"/>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954F8">
        <w:rPr>
          <w:rFonts w:cs="Times New Roman"/>
          <w:color w:val="auto"/>
          <w:sz w:val="24"/>
          <w:szCs w:val="24"/>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954F8">
        <w:rPr>
          <w:rFonts w:eastAsia="Times New Roman" w:cs="Times New Roman"/>
          <w:color w:val="auto"/>
          <w:sz w:val="24"/>
          <w:szCs w:val="24"/>
          <w:lang w:eastAsia="ru-RU"/>
        </w:rPr>
        <w:t>»</w:t>
      </w:r>
    </w:p>
    <w:p w:rsidR="00F954F8" w:rsidRPr="00F954F8" w:rsidRDefault="00F954F8" w:rsidP="00F954F8">
      <w:pPr>
        <w:suppressAutoHyphens w:val="0"/>
        <w:jc w:val="both"/>
        <w:rPr>
          <w:rFonts w:eastAsia="Times New Roman" w:cs="Times New Roman"/>
          <w:color w:val="auto"/>
          <w:sz w:val="24"/>
          <w:szCs w:val="24"/>
          <w:lang w:eastAsia="ru-RU"/>
        </w:rPr>
      </w:pPr>
    </w:p>
    <w:p w:rsidR="00F954F8" w:rsidRPr="00F954F8" w:rsidRDefault="00F954F8" w:rsidP="00F954F8">
      <w:pPr>
        <w:suppressAutoHyphens w:val="0"/>
        <w:ind w:firstLine="708"/>
        <w:jc w:val="both"/>
        <w:rPr>
          <w:rFonts w:eastAsia="Times New Roman" w:cs="Times New Roman"/>
          <w:b/>
          <w:color w:val="auto"/>
          <w:sz w:val="24"/>
          <w:szCs w:val="24"/>
          <w:lang w:eastAsia="ru-RU"/>
        </w:rPr>
      </w:pPr>
      <w:r w:rsidRPr="00F954F8">
        <w:rPr>
          <w:rFonts w:eastAsia="Times New Roman" w:cs="Times New Roman"/>
          <w:b/>
          <w:color w:val="auto"/>
          <w:sz w:val="24"/>
          <w:szCs w:val="24"/>
          <w:lang w:eastAsia="ru-RU"/>
        </w:rPr>
        <w:t>1.7. Статья 29 «Удаление главы поселения в отставку»</w:t>
      </w:r>
    </w:p>
    <w:p w:rsidR="00F954F8" w:rsidRPr="00F954F8" w:rsidRDefault="00F954F8" w:rsidP="00F954F8">
      <w:pPr>
        <w:suppressAutoHyphens w:val="0"/>
        <w:ind w:firstLine="709"/>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1.7.1. Часть 2 пункт 4 изложить в следующей редакции:</w:t>
      </w:r>
    </w:p>
    <w:p w:rsidR="00F954F8" w:rsidRPr="00F954F8" w:rsidRDefault="00F954F8" w:rsidP="00F954F8">
      <w:pPr>
        <w:suppressAutoHyphens w:val="0"/>
        <w:ind w:firstLine="709"/>
        <w:jc w:val="both"/>
        <w:rPr>
          <w:rFonts w:cs="Times New Roman"/>
          <w:color w:val="auto"/>
          <w:sz w:val="24"/>
          <w:szCs w:val="24"/>
          <w:lang w:eastAsia="en-US"/>
        </w:rPr>
      </w:pPr>
      <w:proofErr w:type="gramStart"/>
      <w:r w:rsidRPr="00F954F8">
        <w:rPr>
          <w:rFonts w:eastAsia="Times New Roman" w:cs="Times New Roman"/>
          <w:color w:val="auto"/>
          <w:sz w:val="24"/>
          <w:szCs w:val="24"/>
          <w:lang w:eastAsia="ru-RU"/>
        </w:rPr>
        <w:lastRenderedPageBreak/>
        <w:t xml:space="preserve">«4) </w:t>
      </w:r>
      <w:r w:rsidRPr="00F954F8">
        <w:rPr>
          <w:rFonts w:cs="Times New Roman"/>
          <w:color w:val="auto"/>
          <w:sz w:val="24"/>
          <w:szCs w:val="24"/>
          <w:lang w:eastAsia="en-US"/>
        </w:rPr>
        <w:t>несоблюдение ограничений, запретов, неисполнение обязанностей, который установлены  Федеральным законом от 25.12.2008 № 273-ФЗ «О противодействии коррупции», Федеральным законом от 03.12.2021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F954F8">
        <w:rPr>
          <w:rFonts w:cs="Times New Roman"/>
          <w:color w:val="auto"/>
          <w:sz w:val="24"/>
          <w:szCs w:val="24"/>
          <w:lang w:eastAsia="en-US"/>
        </w:rPr>
        <w:t xml:space="preserve"> за пределами территории Российской Федерации, владеть и (или)  пользоваться иностранными финансовыми инструментами»».</w:t>
      </w:r>
    </w:p>
    <w:p w:rsidR="00F954F8" w:rsidRPr="00F954F8" w:rsidRDefault="00F954F8" w:rsidP="00F954F8">
      <w:pPr>
        <w:suppressAutoHyphens w:val="0"/>
        <w:ind w:firstLine="709"/>
        <w:jc w:val="both"/>
        <w:rPr>
          <w:rFonts w:eastAsia="Times New Roman" w:cs="Times New Roman"/>
          <w:b/>
          <w:color w:val="auto"/>
          <w:sz w:val="24"/>
          <w:szCs w:val="24"/>
          <w:lang w:eastAsia="ru-RU"/>
        </w:rPr>
      </w:pPr>
      <w:r w:rsidRPr="00F954F8">
        <w:rPr>
          <w:rFonts w:eastAsia="Times New Roman" w:cs="Times New Roman"/>
          <w:b/>
          <w:color w:val="auto"/>
          <w:sz w:val="24"/>
          <w:szCs w:val="24"/>
          <w:lang w:eastAsia="ru-RU"/>
        </w:rPr>
        <w:t xml:space="preserve">1.8. Статья 32. Полномочия администрации </w:t>
      </w:r>
    </w:p>
    <w:p w:rsidR="00F954F8" w:rsidRPr="00F954F8" w:rsidRDefault="00F954F8" w:rsidP="00F954F8">
      <w:pPr>
        <w:suppressAutoHyphens w:val="0"/>
        <w:ind w:firstLine="709"/>
        <w:jc w:val="both"/>
        <w:rPr>
          <w:rFonts w:eastAsia="Times New Roman" w:cs="Times New Roman"/>
          <w:color w:val="auto"/>
          <w:sz w:val="24"/>
          <w:szCs w:val="24"/>
          <w:lang w:eastAsia="ru-RU"/>
        </w:rPr>
      </w:pPr>
      <w:r w:rsidRPr="00F954F8">
        <w:rPr>
          <w:rFonts w:eastAsia="Times New Roman" w:cs="Times New Roman"/>
          <w:bCs/>
          <w:color w:val="auto"/>
          <w:sz w:val="24"/>
          <w:szCs w:val="24"/>
          <w:lang w:eastAsia="ru-RU"/>
        </w:rPr>
        <w:t xml:space="preserve">1.8.1. </w:t>
      </w:r>
      <w:r w:rsidRPr="00F954F8">
        <w:rPr>
          <w:rFonts w:eastAsia="Times New Roman" w:cs="Times New Roman"/>
          <w:color w:val="auto"/>
          <w:sz w:val="24"/>
          <w:szCs w:val="24"/>
          <w:lang w:eastAsia="ru-RU"/>
        </w:rPr>
        <w:t>Пункт 6 изложить в следующей редакции:</w:t>
      </w:r>
    </w:p>
    <w:p w:rsidR="00F954F8" w:rsidRPr="00F954F8" w:rsidRDefault="00F954F8" w:rsidP="00F954F8">
      <w:pPr>
        <w:suppressAutoHyphens w:val="0"/>
        <w:ind w:firstLine="709"/>
        <w:jc w:val="both"/>
        <w:rPr>
          <w:rFonts w:cs="Times New Roman"/>
          <w:color w:val="auto"/>
          <w:sz w:val="24"/>
          <w:szCs w:val="24"/>
          <w:lang w:eastAsia="en-US"/>
        </w:rPr>
      </w:pPr>
      <w:proofErr w:type="gramStart"/>
      <w:r w:rsidRPr="00F954F8">
        <w:rPr>
          <w:rFonts w:eastAsia="Times New Roman" w:cs="Times New Roman"/>
          <w:color w:val="auto"/>
          <w:sz w:val="24"/>
          <w:szCs w:val="24"/>
          <w:lang w:eastAsia="ru-RU"/>
        </w:rPr>
        <w:t xml:space="preserve">«6) </w:t>
      </w:r>
      <w:r w:rsidRPr="00F954F8">
        <w:rPr>
          <w:rFonts w:cs="Times New Roman"/>
          <w:color w:val="auto"/>
          <w:sz w:val="24"/>
          <w:szCs w:val="24"/>
          <w:lang w:eastAsia="en-US"/>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F954F8">
        <w:rPr>
          <w:rFonts w:cs="Times New Roman"/>
          <w:color w:val="auto"/>
          <w:sz w:val="24"/>
          <w:szCs w:val="24"/>
          <w:lang w:eastAsia="en-US"/>
        </w:rPr>
        <w:t xml:space="preserve"> дорог и осуществления дорожной деятельности в соответствии с законодательством Российской Федерации»;</w:t>
      </w:r>
    </w:p>
    <w:p w:rsidR="00F954F8" w:rsidRPr="00F954F8" w:rsidRDefault="00F954F8" w:rsidP="00F954F8">
      <w:pPr>
        <w:suppressAutoHyphens w:val="0"/>
        <w:ind w:firstLine="709"/>
        <w:jc w:val="both"/>
        <w:rPr>
          <w:rFonts w:cs="Times New Roman"/>
          <w:color w:val="auto"/>
          <w:sz w:val="24"/>
          <w:szCs w:val="24"/>
          <w:lang w:eastAsia="en-US"/>
        </w:rPr>
      </w:pPr>
      <w:r w:rsidRPr="00F954F8">
        <w:rPr>
          <w:rFonts w:cs="Times New Roman"/>
          <w:color w:val="auto"/>
          <w:sz w:val="24"/>
          <w:szCs w:val="24"/>
          <w:lang w:eastAsia="en-US"/>
        </w:rPr>
        <w:t>1.8.2. Пункт 33 изложить в следующей редакции:</w:t>
      </w:r>
    </w:p>
    <w:p w:rsidR="00F954F8" w:rsidRPr="00F954F8" w:rsidRDefault="00F954F8" w:rsidP="00F954F8">
      <w:pPr>
        <w:suppressAutoHyphens w:val="0"/>
        <w:ind w:firstLine="709"/>
        <w:jc w:val="both"/>
        <w:rPr>
          <w:rFonts w:cs="Times New Roman"/>
          <w:color w:val="auto"/>
          <w:sz w:val="24"/>
          <w:szCs w:val="24"/>
          <w:lang w:eastAsia="en-US"/>
        </w:rPr>
      </w:pPr>
      <w:r w:rsidRPr="00F954F8">
        <w:rPr>
          <w:rFonts w:cs="Times New Roman"/>
          <w:color w:val="auto"/>
          <w:sz w:val="24"/>
          <w:szCs w:val="24"/>
          <w:lang w:eastAsia="en-US"/>
        </w:rPr>
        <w:t>«33)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954F8" w:rsidRPr="00F954F8" w:rsidRDefault="00F954F8" w:rsidP="00F954F8">
      <w:pPr>
        <w:suppressAutoHyphens w:val="0"/>
        <w:ind w:firstLine="709"/>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1.8.3. Пункт 63 изложить в следующей редакции:</w:t>
      </w:r>
      <w:bookmarkStart w:id="0" w:name="Par0"/>
      <w:bookmarkEnd w:id="0"/>
    </w:p>
    <w:p w:rsidR="00F954F8" w:rsidRPr="00F954F8" w:rsidRDefault="00F954F8" w:rsidP="00F954F8">
      <w:pPr>
        <w:suppressAutoHyphens w:val="0"/>
        <w:ind w:firstLine="708"/>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«63) участие в соответствии с федеральным законом в выполнении комплексных кадастровых работ»</w:t>
      </w:r>
    </w:p>
    <w:p w:rsidR="00F954F8" w:rsidRPr="00F954F8" w:rsidRDefault="00F954F8" w:rsidP="00F954F8">
      <w:pPr>
        <w:suppressAutoHyphens w:val="0"/>
        <w:ind w:firstLine="709"/>
        <w:jc w:val="both"/>
        <w:rPr>
          <w:rFonts w:eastAsia="Times New Roman" w:cs="Times New Roman"/>
          <w:b/>
          <w:bCs/>
          <w:color w:val="auto"/>
          <w:sz w:val="24"/>
          <w:szCs w:val="24"/>
          <w:lang w:eastAsia="ru-RU"/>
        </w:rPr>
      </w:pPr>
      <w:r w:rsidRPr="00F954F8">
        <w:rPr>
          <w:rFonts w:eastAsia="Times New Roman" w:cs="Times New Roman"/>
          <w:b/>
          <w:color w:val="auto"/>
          <w:sz w:val="24"/>
          <w:szCs w:val="24"/>
          <w:lang w:eastAsia="ru-RU"/>
        </w:rPr>
        <w:t>1.8</w:t>
      </w:r>
      <w:r w:rsidRPr="00F954F8">
        <w:rPr>
          <w:rFonts w:eastAsia="Times New Roman" w:cs="Times New Roman"/>
          <w:b/>
          <w:bCs/>
          <w:color w:val="auto"/>
          <w:sz w:val="24"/>
          <w:szCs w:val="24"/>
          <w:lang w:eastAsia="ru-RU"/>
        </w:rPr>
        <w:t xml:space="preserve"> Статья 33. Избирательная комиссия Майского сельсовета Краснозерского района Новосибирской области</w:t>
      </w:r>
    </w:p>
    <w:p w:rsidR="00F954F8" w:rsidRPr="00F954F8" w:rsidRDefault="00F954F8" w:rsidP="00F954F8">
      <w:pPr>
        <w:suppressAutoHyphens w:val="0"/>
        <w:ind w:firstLine="709"/>
        <w:jc w:val="both"/>
        <w:rPr>
          <w:rFonts w:eastAsia="Times New Roman" w:cs="Times New Roman"/>
          <w:color w:val="auto"/>
          <w:sz w:val="24"/>
          <w:szCs w:val="24"/>
          <w:lang w:eastAsia="ru-RU"/>
        </w:rPr>
      </w:pPr>
      <w:r w:rsidRPr="00F954F8">
        <w:rPr>
          <w:rFonts w:eastAsia="Times New Roman" w:cs="Times New Roman"/>
          <w:bCs/>
          <w:color w:val="auto"/>
          <w:sz w:val="24"/>
          <w:szCs w:val="24"/>
          <w:lang w:eastAsia="ru-RU"/>
        </w:rPr>
        <w:t>1.8.1. Часть 5 пункт в)</w:t>
      </w:r>
      <w:r w:rsidRPr="00F954F8">
        <w:rPr>
          <w:rFonts w:eastAsia="Times New Roman" w:cs="Times New Roman"/>
          <w:color w:val="auto"/>
          <w:sz w:val="24"/>
          <w:szCs w:val="24"/>
          <w:lang w:eastAsia="ru-RU"/>
        </w:rPr>
        <w:t xml:space="preserve"> изложить в следующей редакции:</w:t>
      </w:r>
    </w:p>
    <w:p w:rsidR="00F954F8" w:rsidRPr="00F954F8" w:rsidRDefault="00F954F8" w:rsidP="00F954F8">
      <w:pPr>
        <w:suppressAutoHyphens w:val="0"/>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«в) если полномочия территориальной избирательной комиссии возложены на избирательную комиссию Краснозерского района, члены избирательной комиссии Майского сельсовета назначаются на основе предложения избирательной комиссии Краснозерского района»</w:t>
      </w:r>
    </w:p>
    <w:p w:rsidR="00F954F8" w:rsidRPr="00F954F8" w:rsidRDefault="00F954F8" w:rsidP="00F954F8">
      <w:pPr>
        <w:suppressAutoHyphens w:val="0"/>
        <w:jc w:val="both"/>
        <w:rPr>
          <w:rFonts w:eastAsia="Times New Roman" w:cs="Times New Roman"/>
          <w:b/>
          <w:bCs/>
          <w:color w:val="auto"/>
          <w:sz w:val="24"/>
          <w:szCs w:val="24"/>
          <w:lang w:eastAsia="ru-RU"/>
        </w:rPr>
      </w:pPr>
      <w:r w:rsidRPr="00F954F8">
        <w:rPr>
          <w:rFonts w:eastAsia="Times New Roman" w:cs="Times New Roman"/>
          <w:b/>
          <w:color w:val="auto"/>
          <w:sz w:val="24"/>
          <w:szCs w:val="24"/>
          <w:lang w:eastAsia="ru-RU"/>
        </w:rPr>
        <w:t xml:space="preserve">         1.9</w:t>
      </w:r>
      <w:r w:rsidRPr="00F954F8">
        <w:rPr>
          <w:rFonts w:eastAsia="Times New Roman" w:cs="Times New Roman"/>
          <w:b/>
          <w:bCs/>
          <w:color w:val="auto"/>
          <w:sz w:val="24"/>
          <w:szCs w:val="24"/>
          <w:lang w:eastAsia="ru-RU"/>
        </w:rPr>
        <w:t xml:space="preserve"> Статья 34.</w:t>
      </w:r>
      <w:r w:rsidRPr="00F954F8">
        <w:rPr>
          <w:rFonts w:eastAsia="Times New Roman" w:cs="Times New Roman"/>
          <w:color w:val="auto"/>
          <w:sz w:val="24"/>
          <w:szCs w:val="24"/>
          <w:lang w:eastAsia="ru-RU"/>
        </w:rPr>
        <w:t xml:space="preserve"> </w:t>
      </w:r>
      <w:r w:rsidRPr="00F954F8">
        <w:rPr>
          <w:rFonts w:eastAsia="Times New Roman" w:cs="Times New Roman"/>
          <w:b/>
          <w:bCs/>
          <w:color w:val="auto"/>
          <w:sz w:val="24"/>
          <w:szCs w:val="24"/>
          <w:lang w:eastAsia="ru-RU"/>
        </w:rPr>
        <w:t>Муниципальный контроль</w:t>
      </w:r>
    </w:p>
    <w:p w:rsidR="00F954F8" w:rsidRPr="00F954F8" w:rsidRDefault="00F954F8" w:rsidP="00F954F8">
      <w:pPr>
        <w:suppressAutoHyphens w:val="0"/>
        <w:jc w:val="both"/>
        <w:rPr>
          <w:rFonts w:eastAsia="Times New Roman" w:cs="Times New Roman"/>
          <w:color w:val="auto"/>
          <w:sz w:val="24"/>
          <w:szCs w:val="24"/>
          <w:lang w:eastAsia="ru-RU"/>
        </w:rPr>
      </w:pPr>
      <w:r w:rsidRPr="00F954F8">
        <w:rPr>
          <w:rFonts w:eastAsia="Times New Roman" w:cs="Times New Roman"/>
          <w:bCs/>
          <w:color w:val="auto"/>
          <w:sz w:val="24"/>
          <w:szCs w:val="24"/>
          <w:lang w:eastAsia="ru-RU"/>
        </w:rPr>
        <w:t xml:space="preserve">         1.9.1. Пункт 1</w:t>
      </w:r>
      <w:r w:rsidRPr="00F954F8">
        <w:rPr>
          <w:rFonts w:eastAsia="Times New Roman" w:cs="Times New Roman"/>
          <w:color w:val="auto"/>
          <w:sz w:val="24"/>
          <w:szCs w:val="24"/>
          <w:lang w:eastAsia="ru-RU"/>
        </w:rPr>
        <w:t xml:space="preserve"> изложить в следующей редакции:</w:t>
      </w:r>
    </w:p>
    <w:p w:rsidR="00F954F8" w:rsidRPr="00F954F8" w:rsidRDefault="00F954F8" w:rsidP="00F954F8">
      <w:pPr>
        <w:suppressAutoHyphens w:val="0"/>
        <w:autoSpaceDE w:val="0"/>
        <w:autoSpaceDN w:val="0"/>
        <w:adjustRightInd w:val="0"/>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 xml:space="preserve">«1. </w:t>
      </w:r>
      <w:proofErr w:type="gramStart"/>
      <w:r w:rsidRPr="00F954F8">
        <w:rPr>
          <w:rFonts w:eastAsia="Times New Roman" w:cs="Times New Roman"/>
          <w:color w:val="auto"/>
          <w:sz w:val="24"/>
          <w:szCs w:val="24"/>
          <w:lang w:eastAsia="ru-RU"/>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F954F8">
        <w:rPr>
          <w:rFonts w:eastAsia="Times New Roman" w:cs="Times New Roman"/>
          <w:color w:val="auto"/>
          <w:sz w:val="24"/>
          <w:szCs w:val="24"/>
          <w:lang w:eastAsia="ru-RU"/>
        </w:rPr>
        <w:t xml:space="preserve"> возникновения таких нарушений»</w:t>
      </w:r>
    </w:p>
    <w:p w:rsidR="00F954F8" w:rsidRPr="00F954F8" w:rsidRDefault="00F954F8" w:rsidP="00F954F8">
      <w:pPr>
        <w:suppressAutoHyphens w:val="0"/>
        <w:autoSpaceDE w:val="0"/>
        <w:autoSpaceDN w:val="0"/>
        <w:adjustRightInd w:val="0"/>
        <w:ind w:firstLine="708"/>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1.9.2. Пункт 5 изложить в следующей редакции:</w:t>
      </w:r>
    </w:p>
    <w:p w:rsidR="00F954F8" w:rsidRPr="00F954F8" w:rsidRDefault="00F954F8" w:rsidP="00F954F8">
      <w:pPr>
        <w:suppressAutoHyphens w:val="0"/>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F954F8" w:rsidRPr="00F954F8" w:rsidRDefault="00F954F8" w:rsidP="00F954F8">
      <w:pPr>
        <w:suppressAutoHyphens w:val="0"/>
        <w:ind w:firstLine="720"/>
        <w:jc w:val="both"/>
        <w:rPr>
          <w:rFonts w:eastAsia="Times New Roman" w:cs="Times New Roman"/>
          <w:b/>
          <w:color w:val="auto"/>
          <w:sz w:val="24"/>
          <w:szCs w:val="24"/>
          <w:lang w:eastAsia="ru-RU"/>
        </w:rPr>
      </w:pPr>
      <w:r w:rsidRPr="00F954F8">
        <w:rPr>
          <w:rFonts w:eastAsia="Times New Roman" w:cs="Times New Roman"/>
          <w:b/>
          <w:color w:val="auto"/>
          <w:sz w:val="24"/>
          <w:szCs w:val="24"/>
          <w:lang w:eastAsia="ru-RU"/>
        </w:rPr>
        <w:t>1.10. Статья 44.1. Содержание правил благоустройства территории Майского  сельсовета</w:t>
      </w:r>
    </w:p>
    <w:p w:rsidR="00F954F8" w:rsidRPr="00F954F8" w:rsidRDefault="00F954F8" w:rsidP="00F954F8">
      <w:pPr>
        <w:suppressAutoHyphens w:val="0"/>
        <w:ind w:firstLine="720"/>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1.10.1. Часть 2 пункт 15 признать утратившим силу.</w:t>
      </w:r>
    </w:p>
    <w:p w:rsidR="00F954F8" w:rsidRPr="00F954F8" w:rsidRDefault="00F954F8" w:rsidP="00F954F8">
      <w:pPr>
        <w:suppressAutoHyphens w:val="0"/>
        <w:ind w:firstLine="709"/>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lastRenderedPageBreak/>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Майского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954F8" w:rsidRPr="00F954F8" w:rsidRDefault="00F954F8" w:rsidP="00F954F8">
      <w:pPr>
        <w:suppressAutoHyphens w:val="0"/>
        <w:autoSpaceDE w:val="0"/>
        <w:autoSpaceDN w:val="0"/>
        <w:adjustRightInd w:val="0"/>
        <w:ind w:firstLine="709"/>
        <w:jc w:val="both"/>
        <w:rPr>
          <w:rFonts w:eastAsia="Times New Roman" w:cs="Times New Roman"/>
          <w:i/>
          <w:color w:val="auto"/>
          <w:sz w:val="24"/>
          <w:szCs w:val="24"/>
          <w:lang w:eastAsia="ru-RU"/>
        </w:rPr>
      </w:pPr>
      <w:r w:rsidRPr="00F954F8">
        <w:rPr>
          <w:rFonts w:eastAsia="Times New Roman" w:cs="Times New Roman"/>
          <w:color w:val="auto"/>
          <w:sz w:val="24"/>
          <w:szCs w:val="24"/>
          <w:lang w:eastAsia="ru-RU"/>
        </w:rPr>
        <w:t>3. Главе Майского сельсовета Краснозерского района Новосибирской области опубликовать муниципальный правовой акт Майского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F954F8" w:rsidRPr="00F954F8" w:rsidRDefault="00F954F8" w:rsidP="00F954F8">
      <w:pPr>
        <w:suppressAutoHyphens w:val="0"/>
        <w:autoSpaceDE w:val="0"/>
        <w:autoSpaceDN w:val="0"/>
        <w:adjustRightInd w:val="0"/>
        <w:ind w:firstLine="709"/>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Майского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F954F8" w:rsidRPr="00F954F8" w:rsidRDefault="00F954F8" w:rsidP="00F954F8">
      <w:pPr>
        <w:suppressAutoHyphens w:val="0"/>
        <w:ind w:firstLine="709"/>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5. Настоящее решение вступает в силу после государственной регистрации и опубликования в «Бюллетене органов местного самоуправления Майского сельсовета».</w:t>
      </w:r>
    </w:p>
    <w:p w:rsidR="00F954F8" w:rsidRPr="00F954F8" w:rsidRDefault="00F954F8" w:rsidP="00F954F8">
      <w:pPr>
        <w:suppressAutoHyphens w:val="0"/>
        <w:ind w:firstLine="709"/>
        <w:jc w:val="both"/>
        <w:rPr>
          <w:rFonts w:eastAsia="Times New Roman" w:cs="Times New Roman"/>
          <w:color w:val="auto"/>
          <w:sz w:val="24"/>
          <w:szCs w:val="24"/>
          <w:lang w:eastAsia="ru-RU"/>
        </w:rPr>
      </w:pPr>
    </w:p>
    <w:p w:rsidR="00F954F8" w:rsidRPr="00F954F8" w:rsidRDefault="00F954F8" w:rsidP="00F954F8">
      <w:pPr>
        <w:suppressAutoHyphens w:val="0"/>
        <w:ind w:firstLine="709"/>
        <w:jc w:val="both"/>
        <w:rPr>
          <w:rFonts w:eastAsia="Times New Roman" w:cs="Times New Roman"/>
          <w:color w:val="auto"/>
          <w:sz w:val="24"/>
          <w:szCs w:val="24"/>
          <w:lang w:eastAsia="ru-RU"/>
        </w:rPr>
      </w:pPr>
    </w:p>
    <w:p w:rsidR="00F954F8" w:rsidRPr="00F954F8" w:rsidRDefault="00F954F8" w:rsidP="00F954F8">
      <w:pPr>
        <w:suppressAutoHyphens w:val="0"/>
        <w:ind w:firstLine="709"/>
        <w:jc w:val="both"/>
        <w:rPr>
          <w:rFonts w:eastAsia="Times New Roman" w:cs="Times New Roman"/>
          <w:color w:val="auto"/>
          <w:sz w:val="24"/>
          <w:szCs w:val="24"/>
          <w:lang w:eastAsia="ru-RU"/>
        </w:rPr>
      </w:pPr>
    </w:p>
    <w:p w:rsidR="00F954F8" w:rsidRPr="00F954F8" w:rsidRDefault="00F954F8" w:rsidP="00F954F8">
      <w:pPr>
        <w:suppressAutoHyphens w:val="0"/>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Глава Майского сельсовета</w:t>
      </w:r>
    </w:p>
    <w:p w:rsidR="00F954F8" w:rsidRPr="00F954F8" w:rsidRDefault="00F954F8" w:rsidP="00F954F8">
      <w:pPr>
        <w:suppressAutoHyphens w:val="0"/>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 xml:space="preserve">Краснозерского района </w:t>
      </w:r>
    </w:p>
    <w:p w:rsidR="00F954F8" w:rsidRPr="00F954F8" w:rsidRDefault="00F954F8" w:rsidP="00F954F8">
      <w:pPr>
        <w:suppressAutoHyphens w:val="0"/>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Новосибирской области                                                                 О.В.Евтушенко</w:t>
      </w:r>
    </w:p>
    <w:p w:rsidR="00F954F8" w:rsidRPr="00F954F8" w:rsidRDefault="00F954F8" w:rsidP="00F954F8">
      <w:pPr>
        <w:suppressAutoHyphens w:val="0"/>
        <w:ind w:firstLine="709"/>
        <w:jc w:val="both"/>
        <w:rPr>
          <w:rFonts w:eastAsia="Times New Roman" w:cs="Times New Roman"/>
          <w:color w:val="auto"/>
          <w:sz w:val="24"/>
          <w:szCs w:val="24"/>
          <w:lang w:eastAsia="ru-RU"/>
        </w:rPr>
      </w:pPr>
    </w:p>
    <w:p w:rsidR="00F954F8" w:rsidRPr="00F954F8" w:rsidRDefault="00F954F8" w:rsidP="00F954F8">
      <w:pPr>
        <w:suppressAutoHyphens w:val="0"/>
        <w:ind w:firstLine="709"/>
        <w:jc w:val="both"/>
        <w:rPr>
          <w:rFonts w:eastAsia="Times New Roman" w:cs="Times New Roman"/>
          <w:color w:val="auto"/>
          <w:sz w:val="24"/>
          <w:szCs w:val="24"/>
          <w:lang w:eastAsia="ru-RU"/>
        </w:rPr>
      </w:pPr>
    </w:p>
    <w:p w:rsidR="00F954F8" w:rsidRPr="00F954F8" w:rsidRDefault="00F954F8" w:rsidP="00F954F8">
      <w:pPr>
        <w:suppressAutoHyphens w:val="0"/>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Председатель Совета депутатов</w:t>
      </w:r>
    </w:p>
    <w:p w:rsidR="00F954F8" w:rsidRPr="00F954F8" w:rsidRDefault="00F954F8" w:rsidP="00F954F8">
      <w:pPr>
        <w:suppressAutoHyphens w:val="0"/>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Майского сельсовета</w:t>
      </w:r>
    </w:p>
    <w:p w:rsidR="00F954F8" w:rsidRPr="00F954F8" w:rsidRDefault="00F954F8" w:rsidP="00F954F8">
      <w:pPr>
        <w:suppressAutoHyphens w:val="0"/>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Краснозерского района</w:t>
      </w:r>
    </w:p>
    <w:p w:rsidR="00F954F8" w:rsidRPr="00F954F8" w:rsidRDefault="00F954F8" w:rsidP="00F954F8">
      <w:pPr>
        <w:suppressAutoHyphens w:val="0"/>
        <w:jc w:val="both"/>
        <w:rPr>
          <w:rFonts w:eastAsia="Times New Roman" w:cs="Times New Roman"/>
          <w:color w:val="auto"/>
          <w:sz w:val="24"/>
          <w:szCs w:val="24"/>
          <w:lang w:eastAsia="ru-RU"/>
        </w:rPr>
      </w:pPr>
      <w:r w:rsidRPr="00F954F8">
        <w:rPr>
          <w:rFonts w:eastAsia="Times New Roman" w:cs="Times New Roman"/>
          <w:color w:val="auto"/>
          <w:sz w:val="24"/>
          <w:szCs w:val="24"/>
          <w:lang w:eastAsia="ru-RU"/>
        </w:rPr>
        <w:t xml:space="preserve">Новосибирской области                                                                       </w:t>
      </w:r>
      <w:proofErr w:type="spellStart"/>
      <w:r w:rsidRPr="00F954F8">
        <w:rPr>
          <w:rFonts w:eastAsia="Times New Roman" w:cs="Times New Roman"/>
          <w:color w:val="auto"/>
          <w:sz w:val="24"/>
          <w:szCs w:val="24"/>
          <w:lang w:eastAsia="ru-RU"/>
        </w:rPr>
        <w:t>И.Я.Цаберт</w:t>
      </w:r>
      <w:proofErr w:type="spellEnd"/>
    </w:p>
    <w:p w:rsidR="00F954F8" w:rsidRPr="00F954F8" w:rsidRDefault="00F954F8" w:rsidP="00F954F8">
      <w:pPr>
        <w:suppressAutoHyphens w:val="0"/>
        <w:jc w:val="both"/>
        <w:rPr>
          <w:rFonts w:eastAsia="Times New Roman" w:cs="Times New Roman"/>
          <w:color w:val="auto"/>
          <w:sz w:val="24"/>
          <w:szCs w:val="24"/>
          <w:lang w:eastAsia="ru-RU"/>
        </w:rPr>
      </w:pPr>
    </w:p>
    <w:p w:rsidR="00F954F8" w:rsidRPr="00F954F8" w:rsidRDefault="00F954F8" w:rsidP="00F954F8">
      <w:pPr>
        <w:suppressAutoHyphens w:val="0"/>
        <w:spacing w:after="200" w:line="276" w:lineRule="auto"/>
        <w:rPr>
          <w:rFonts w:cs="Times New Roman"/>
          <w:color w:val="auto"/>
          <w:sz w:val="24"/>
          <w:szCs w:val="24"/>
          <w:lang w:eastAsia="en-US"/>
        </w:rPr>
      </w:pPr>
    </w:p>
    <w:p w:rsidR="00F954F8" w:rsidRDefault="00F954F8"/>
    <w:sectPr w:rsidR="00F954F8" w:rsidSect="002F3E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F954F8"/>
    <w:rsid w:val="000C4A83"/>
    <w:rsid w:val="0018775E"/>
    <w:rsid w:val="00190EA2"/>
    <w:rsid w:val="002F3EFB"/>
    <w:rsid w:val="004052C3"/>
    <w:rsid w:val="004353A0"/>
    <w:rsid w:val="00790BFA"/>
    <w:rsid w:val="008703E6"/>
    <w:rsid w:val="00B47FEA"/>
    <w:rsid w:val="00BF4BC9"/>
    <w:rsid w:val="00C44464"/>
    <w:rsid w:val="00C6296F"/>
    <w:rsid w:val="00CC2E0C"/>
    <w:rsid w:val="00D25410"/>
    <w:rsid w:val="00D43679"/>
    <w:rsid w:val="00E255A0"/>
    <w:rsid w:val="00E83A7C"/>
    <w:rsid w:val="00EC5166"/>
    <w:rsid w:val="00EC71B9"/>
    <w:rsid w:val="00F61D03"/>
    <w:rsid w:val="00F954F8"/>
    <w:rsid w:val="00FB3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5A0"/>
    <w:pPr>
      <w:suppressAutoHyphens/>
      <w:spacing w:line="240" w:lineRule="auto"/>
    </w:pPr>
    <w:rPr>
      <w:rFonts w:ascii="Times New Roman" w:hAnsi="Times New Roman"/>
      <w:color w:val="000000"/>
      <w:sz w:val="28"/>
      <w:szCs w:val="28"/>
      <w:lang w:eastAsia="ar-SA"/>
    </w:rPr>
  </w:style>
  <w:style w:type="paragraph" w:styleId="1">
    <w:name w:val="heading 1"/>
    <w:basedOn w:val="a"/>
    <w:next w:val="a"/>
    <w:link w:val="10"/>
    <w:uiPriority w:val="9"/>
    <w:qFormat/>
    <w:rsid w:val="00E255A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E255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5A0"/>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uiPriority w:val="9"/>
    <w:rsid w:val="00E255A0"/>
    <w:rPr>
      <w:rFonts w:asciiTheme="majorHAnsi" w:eastAsiaTheme="majorEastAsia" w:hAnsiTheme="majorHAnsi" w:cstheme="majorBidi"/>
      <w:b/>
      <w:bCs/>
      <w:color w:val="4F81BD" w:themeColor="accent1"/>
      <w:sz w:val="26"/>
      <w:szCs w:val="26"/>
      <w:lang w:eastAsia="ar-SA"/>
    </w:rPr>
  </w:style>
  <w:style w:type="paragraph" w:styleId="a3">
    <w:name w:val="Title"/>
    <w:basedOn w:val="a"/>
    <w:next w:val="a"/>
    <w:link w:val="a4"/>
    <w:uiPriority w:val="10"/>
    <w:qFormat/>
    <w:rsid w:val="00E255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255A0"/>
    <w:rPr>
      <w:rFonts w:asciiTheme="majorHAnsi" w:eastAsiaTheme="majorEastAsia" w:hAnsiTheme="majorHAnsi" w:cstheme="majorBidi"/>
      <w:color w:val="17365D" w:themeColor="text2" w:themeShade="BF"/>
      <w:spacing w:val="5"/>
      <w:kern w:val="28"/>
      <w:sz w:val="52"/>
      <w:szCs w:val="52"/>
      <w:lang w:eastAsia="ar-SA"/>
    </w:rPr>
  </w:style>
  <w:style w:type="character" w:styleId="a5">
    <w:name w:val="Strong"/>
    <w:basedOn w:val="a0"/>
    <w:uiPriority w:val="22"/>
    <w:qFormat/>
    <w:rsid w:val="00E255A0"/>
    <w:rPr>
      <w:b/>
      <w:bCs/>
    </w:rPr>
  </w:style>
  <w:style w:type="character" w:styleId="a6">
    <w:name w:val="Emphasis"/>
    <w:basedOn w:val="a0"/>
    <w:uiPriority w:val="20"/>
    <w:qFormat/>
    <w:rsid w:val="00E255A0"/>
    <w:rPr>
      <w:i/>
      <w:iCs/>
    </w:rPr>
  </w:style>
  <w:style w:type="paragraph" w:styleId="a7">
    <w:name w:val="No Spacing"/>
    <w:uiPriority w:val="1"/>
    <w:qFormat/>
    <w:rsid w:val="00E255A0"/>
    <w:pPr>
      <w:spacing w:line="240" w:lineRule="auto"/>
    </w:pPr>
    <w:rPr>
      <w:rFonts w:ascii="Calibri" w:eastAsia="Calibri" w:hAnsi="Calibri" w:cs="Times New Roman"/>
    </w:rPr>
  </w:style>
  <w:style w:type="paragraph" w:styleId="a8">
    <w:name w:val="List Paragraph"/>
    <w:basedOn w:val="a"/>
    <w:uiPriority w:val="34"/>
    <w:qFormat/>
    <w:rsid w:val="00E255A0"/>
    <w:pPr>
      <w:widowControl w:val="0"/>
      <w:suppressAutoHyphens w:val="0"/>
      <w:spacing w:line="276" w:lineRule="auto"/>
      <w:ind w:left="720"/>
      <w:contextualSpacing/>
      <w:jc w:val="both"/>
    </w:pPr>
    <w:rPr>
      <w:rFonts w:ascii="Arial" w:hAnsi="Arial" w:cs="Arial"/>
      <w:sz w:val="22"/>
      <w:szCs w:val="22"/>
      <w:shd w:val="clear" w:color="auto" w:fill="FFFFFF"/>
      <w:lang w:eastAsia="en-US"/>
    </w:rPr>
  </w:style>
  <w:style w:type="paragraph" w:styleId="21">
    <w:name w:val="Quote"/>
    <w:basedOn w:val="a"/>
    <w:next w:val="a"/>
    <w:link w:val="22"/>
    <w:uiPriority w:val="29"/>
    <w:qFormat/>
    <w:rsid w:val="00E255A0"/>
    <w:rPr>
      <w:rFonts w:eastAsia="Times New Roman" w:cs="Times New Roman"/>
      <w:i/>
      <w:iCs/>
      <w:color w:val="000000" w:themeColor="text1"/>
    </w:rPr>
  </w:style>
  <w:style w:type="character" w:customStyle="1" w:styleId="22">
    <w:name w:val="Цитата 2 Знак"/>
    <w:basedOn w:val="a0"/>
    <w:link w:val="21"/>
    <w:uiPriority w:val="29"/>
    <w:rsid w:val="00E255A0"/>
    <w:rPr>
      <w:rFonts w:ascii="Times New Roman" w:eastAsia="Times New Roman" w:hAnsi="Times New Roman" w:cs="Times New Roman"/>
      <w:i/>
      <w:iCs/>
      <w:color w:val="000000" w:themeColor="text1"/>
      <w:sz w:val="28"/>
      <w:szCs w:val="28"/>
      <w:lang w:eastAsia="ar-SA"/>
    </w:rPr>
  </w:style>
  <w:style w:type="paragraph" w:styleId="a9">
    <w:name w:val="Intense Quote"/>
    <w:basedOn w:val="a"/>
    <w:next w:val="a"/>
    <w:link w:val="aa"/>
    <w:uiPriority w:val="30"/>
    <w:qFormat/>
    <w:rsid w:val="00E255A0"/>
    <w:pPr>
      <w:pBdr>
        <w:bottom w:val="single" w:sz="4" w:space="4" w:color="4F81BD" w:themeColor="accent1"/>
      </w:pBdr>
      <w:spacing w:before="200" w:after="280"/>
      <w:ind w:left="936" w:right="936"/>
    </w:pPr>
    <w:rPr>
      <w:rFonts w:eastAsia="Times New Roman" w:cs="Times New Roman"/>
      <w:b/>
      <w:bCs/>
      <w:i/>
      <w:iCs/>
      <w:color w:val="4F81BD" w:themeColor="accent1"/>
    </w:rPr>
  </w:style>
  <w:style w:type="character" w:customStyle="1" w:styleId="aa">
    <w:name w:val="Выделенная цитата Знак"/>
    <w:basedOn w:val="a0"/>
    <w:link w:val="a9"/>
    <w:uiPriority w:val="30"/>
    <w:rsid w:val="00E255A0"/>
    <w:rPr>
      <w:rFonts w:ascii="Times New Roman" w:eastAsia="Times New Roman" w:hAnsi="Times New Roman" w:cs="Times New Roman"/>
      <w:b/>
      <w:bCs/>
      <w:i/>
      <w:iCs/>
      <w:color w:val="4F81BD" w:themeColor="accent1"/>
      <w:sz w:val="28"/>
      <w:szCs w:val="28"/>
      <w:lang w:eastAsia="ar-SA"/>
    </w:rPr>
  </w:style>
  <w:style w:type="character" w:styleId="ab">
    <w:name w:val="Subtle Emphasis"/>
    <w:basedOn w:val="a0"/>
    <w:uiPriority w:val="19"/>
    <w:qFormat/>
    <w:rsid w:val="00E255A0"/>
    <w:rPr>
      <w:i/>
      <w:iCs/>
      <w:color w:val="808080" w:themeColor="text1" w:themeTint="7F"/>
    </w:rPr>
  </w:style>
  <w:style w:type="character" w:styleId="ac">
    <w:name w:val="Subtle Reference"/>
    <w:basedOn w:val="a0"/>
    <w:uiPriority w:val="31"/>
    <w:qFormat/>
    <w:rsid w:val="00E255A0"/>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1646</Words>
  <Characters>9384</Characters>
  <Application>Microsoft Office Word</Application>
  <DocSecurity>0</DocSecurity>
  <Lines>78</Lines>
  <Paragraphs>22</Paragraphs>
  <ScaleCrop>false</ScaleCrop>
  <Company>Microsoft</Company>
  <LinksUpToDate>false</LinksUpToDate>
  <CharactersWithSpaces>11008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2022-02-09T04:18:00Z</dcterms:created>
  <dcterms:modified xsi:type="dcterms:W3CDTF">2022-02-09T04:20:00Z</dcterms:modified>
</cp:coreProperties>
</file>